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9C" w:rsidRDefault="00E4649C" w:rsidP="0018049C">
      <w:pPr>
        <w:jc w:val="both"/>
        <w:rPr>
          <w:noProof/>
        </w:rPr>
      </w:pPr>
      <w:r>
        <w:rPr>
          <w:noProof/>
        </w:rPr>
        <w:drawing>
          <wp:anchor distT="0" distB="0" distL="0" distR="0" simplePos="0" relativeHeight="251662336" behindDoc="0" locked="0" layoutInCell="1" allowOverlap="1">
            <wp:simplePos x="0" y="0"/>
            <wp:positionH relativeFrom="column">
              <wp:posOffset>-411480</wp:posOffset>
            </wp:positionH>
            <wp:positionV relativeFrom="paragraph">
              <wp:posOffset>-9525</wp:posOffset>
            </wp:positionV>
            <wp:extent cx="6800215" cy="1655445"/>
            <wp:effectExtent l="0" t="0" r="635" b="1905"/>
            <wp:wrapSquare wrapText="larges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215" cy="1655445"/>
                    </a:xfrm>
                    <a:prstGeom prst="rect">
                      <a:avLst/>
                    </a:prstGeom>
                    <a:solidFill>
                      <a:srgbClr val="FFFFFF"/>
                    </a:solidFill>
                    <a:ln>
                      <a:noFill/>
                    </a:ln>
                  </pic:spPr>
                </pic:pic>
              </a:graphicData>
            </a:graphic>
          </wp:anchor>
        </w:drawing>
      </w:r>
    </w:p>
    <w:p w:rsidR="00E4649C" w:rsidRDefault="00E4649C" w:rsidP="00707771">
      <w:pPr>
        <w:spacing w:line="240" w:lineRule="atLeast"/>
        <w:rPr>
          <w:u w:val="single"/>
        </w:rPr>
      </w:pPr>
      <w:r>
        <w:t xml:space="preserve">Avizat pentru legalitate                                                                                     </w:t>
      </w:r>
      <w:r>
        <w:rPr>
          <w:lang w:val="pt-BR"/>
        </w:rPr>
        <w:t xml:space="preserve">Iniţiator, </w:t>
      </w:r>
    </w:p>
    <w:p w:rsidR="00E4649C" w:rsidRDefault="00E4649C" w:rsidP="00707771">
      <w:pPr>
        <w:tabs>
          <w:tab w:val="left" w:pos="720"/>
          <w:tab w:val="left" w:pos="1440"/>
          <w:tab w:val="left" w:pos="2160"/>
          <w:tab w:val="left" w:pos="2880"/>
          <w:tab w:val="left" w:pos="3600"/>
        </w:tabs>
        <w:spacing w:line="240" w:lineRule="atLeast"/>
        <w:rPr>
          <w:b/>
          <w:lang w:val="pt-BR"/>
        </w:rPr>
      </w:pPr>
      <w:r>
        <w:rPr>
          <w:b/>
          <w:bCs/>
          <w:lang w:val="pt-BR"/>
        </w:rPr>
        <w:t xml:space="preserve">      SECRETAR</w:t>
      </w:r>
      <w:r>
        <w:rPr>
          <w:lang w:val="pt-BR"/>
        </w:rPr>
        <w:t>,</w:t>
      </w:r>
      <w:r>
        <w:rPr>
          <w:lang w:val="pt-BR"/>
        </w:rPr>
        <w:tab/>
      </w:r>
      <w:r>
        <w:rPr>
          <w:lang w:val="pt-BR"/>
        </w:rPr>
        <w:tab/>
      </w:r>
      <w:r>
        <w:rPr>
          <w:lang w:val="pt-BR"/>
        </w:rPr>
        <w:tab/>
        <w:t xml:space="preserve">  </w:t>
      </w:r>
      <w:r>
        <w:rPr>
          <w:b/>
          <w:bCs/>
          <w:lang w:val="pt-BR"/>
        </w:rPr>
        <w:t xml:space="preserve">       </w:t>
      </w:r>
      <w:r>
        <w:rPr>
          <w:b/>
          <w:bCs/>
          <w:lang w:val="pt-BR"/>
        </w:rPr>
        <w:tab/>
      </w:r>
      <w:r>
        <w:rPr>
          <w:b/>
          <w:bCs/>
          <w:lang w:val="pt-BR"/>
        </w:rPr>
        <w:tab/>
      </w:r>
      <w:r>
        <w:rPr>
          <w:b/>
          <w:bCs/>
          <w:lang w:val="pt-BR"/>
        </w:rPr>
        <w:tab/>
      </w:r>
      <w:r>
        <w:rPr>
          <w:b/>
          <w:bCs/>
          <w:lang w:val="pt-BR"/>
        </w:rPr>
        <w:tab/>
        <w:t xml:space="preserve">              </w:t>
      </w:r>
      <w:r>
        <w:rPr>
          <w:b/>
          <w:lang w:val="pt-BR"/>
        </w:rPr>
        <w:t xml:space="preserve">PRIMAR, </w:t>
      </w:r>
    </w:p>
    <w:p w:rsidR="00E4649C" w:rsidRDefault="00E4649C" w:rsidP="00707771">
      <w:pPr>
        <w:spacing w:line="240" w:lineRule="atLeast"/>
        <w:rPr>
          <w:bCs/>
          <w:lang w:val="ro-RO"/>
        </w:rPr>
      </w:pPr>
      <w:r>
        <w:rPr>
          <w:b/>
          <w:bCs/>
          <w:lang w:val="pt-BR"/>
        </w:rPr>
        <w:t xml:space="preserve">Găitan Maria –Magdalena  </w:t>
      </w:r>
      <w:r>
        <w:rPr>
          <w:b/>
          <w:bCs/>
          <w:lang w:val="pt-BR"/>
        </w:rPr>
        <w:tab/>
      </w:r>
      <w:r>
        <w:rPr>
          <w:b/>
          <w:bCs/>
          <w:lang w:val="pt-BR"/>
        </w:rPr>
        <w:tab/>
      </w:r>
      <w:r>
        <w:rPr>
          <w:b/>
          <w:bCs/>
          <w:lang w:val="pt-BR"/>
        </w:rPr>
        <w:tab/>
      </w:r>
      <w:r>
        <w:rPr>
          <w:b/>
          <w:bCs/>
          <w:lang w:val="pt-BR"/>
        </w:rPr>
        <w:tab/>
      </w:r>
      <w:r>
        <w:rPr>
          <w:b/>
          <w:bCs/>
          <w:lang w:val="pt-BR"/>
        </w:rPr>
        <w:tab/>
        <w:t xml:space="preserve">                      </w:t>
      </w:r>
      <w:r>
        <w:rPr>
          <w:b/>
          <w:lang w:val="pt-BR"/>
        </w:rPr>
        <w:t>Băncilă Leca</w:t>
      </w:r>
      <w:r>
        <w:rPr>
          <w:bCs/>
        </w:rPr>
        <w:tab/>
      </w:r>
    </w:p>
    <w:p w:rsidR="00E4649C" w:rsidRDefault="00E4649C" w:rsidP="00707771">
      <w:pPr>
        <w:spacing w:line="240" w:lineRule="atLeast"/>
        <w:jc w:val="both"/>
        <w:rPr>
          <w:bCs/>
        </w:rPr>
      </w:pPr>
      <w:r>
        <w:rPr>
          <w:bCs/>
        </w:rPr>
        <w:t>Nr.inreg. 21822/21.01.2020</w:t>
      </w:r>
    </w:p>
    <w:p w:rsidR="00E4649C" w:rsidRDefault="00E4649C" w:rsidP="00707771">
      <w:pPr>
        <w:spacing w:line="240" w:lineRule="atLeast"/>
      </w:pPr>
    </w:p>
    <w:p w:rsidR="00E4649C" w:rsidRDefault="00E4649C" w:rsidP="00707771">
      <w:pPr>
        <w:spacing w:line="240" w:lineRule="atLeast"/>
      </w:pPr>
    </w:p>
    <w:p w:rsidR="00E4649C" w:rsidRDefault="00E4649C" w:rsidP="00707771">
      <w:pPr>
        <w:spacing w:line="240" w:lineRule="atLeast"/>
        <w:ind w:left="2727" w:right="-1797"/>
        <w:rPr>
          <w:b/>
          <w:lang w:val="pt-BR"/>
        </w:rPr>
      </w:pPr>
    </w:p>
    <w:p w:rsidR="00E4649C" w:rsidRPr="00707771" w:rsidRDefault="00E4649C" w:rsidP="007960E5">
      <w:pPr>
        <w:spacing w:line="240" w:lineRule="atLeast"/>
        <w:jc w:val="center"/>
        <w:rPr>
          <w:b/>
          <w:lang w:val="pt-BR"/>
        </w:rPr>
      </w:pPr>
      <w:r w:rsidRPr="00707771">
        <w:rPr>
          <w:b/>
          <w:lang w:val="pt-BR"/>
        </w:rPr>
        <w:t>PROIECT DE  HOTĂRÂRE  NR......./2020</w:t>
      </w:r>
    </w:p>
    <w:p w:rsidR="00E4649C" w:rsidRPr="00707771" w:rsidRDefault="00E4649C" w:rsidP="00707771">
      <w:pPr>
        <w:spacing w:line="240" w:lineRule="atLeast"/>
        <w:jc w:val="center"/>
      </w:pPr>
      <w:r w:rsidRPr="00707771">
        <w:rPr>
          <w:lang w:val="pt-BR"/>
        </w:rPr>
        <w:t xml:space="preserve">privind </w:t>
      </w:r>
      <w:r w:rsidRPr="00707771">
        <w:rPr>
          <w:bCs/>
        </w:rPr>
        <w:t>aprobarea Bugetului consolidat de venituri și cheltuieli al O</w:t>
      </w:r>
      <w:r w:rsidRPr="00707771">
        <w:t>raşului Întorsura Buzăului pe anul 2020</w:t>
      </w:r>
    </w:p>
    <w:p w:rsidR="00E4649C" w:rsidRPr="00707771" w:rsidRDefault="00E4649C" w:rsidP="00707771">
      <w:pPr>
        <w:spacing w:line="240" w:lineRule="atLeast"/>
        <w:jc w:val="both"/>
      </w:pPr>
    </w:p>
    <w:p w:rsidR="00E4649C" w:rsidRPr="00707771" w:rsidRDefault="00E4649C" w:rsidP="00707771">
      <w:pPr>
        <w:spacing w:line="180" w:lineRule="atLeast"/>
      </w:pPr>
    </w:p>
    <w:p w:rsidR="00E4649C" w:rsidRPr="00CE0E46" w:rsidRDefault="00E4649C" w:rsidP="00CE0E46">
      <w:pPr>
        <w:spacing w:line="240" w:lineRule="atLeast"/>
        <w:jc w:val="both"/>
      </w:pPr>
      <w:r w:rsidRPr="00707771">
        <w:tab/>
      </w:r>
      <w:r w:rsidRPr="00CE0E46">
        <w:t xml:space="preserve">Consiliul local al orașului Întorsura Buzăului, județul Covasna, întrunit în ședința extraordinară  din data de    …………, ședință legal constituită fiind prezentă majoritatea consilierilor în funcție (14), </w:t>
      </w:r>
    </w:p>
    <w:p w:rsidR="00E4649C" w:rsidRPr="00CE0E46" w:rsidRDefault="00E4649C" w:rsidP="00CE0E46">
      <w:pPr>
        <w:spacing w:line="240" w:lineRule="atLeast"/>
        <w:jc w:val="both"/>
        <w:rPr>
          <w:bCs/>
        </w:rPr>
      </w:pPr>
      <w:r w:rsidRPr="00CE0E46">
        <w:tab/>
        <w:t>Analizând raportul primarului, raportul compartimentului de specialitate, avizul de legalitate al secretarului, privitor la proiectul de   hotărâre privind aprobarea Bugetului consolidat de venituri și cheltuieli al orașului Întorsura Buzăului pe anul</w:t>
      </w:r>
      <w:r w:rsidRPr="00CE0E46">
        <w:rPr>
          <w:bCs/>
        </w:rPr>
        <w:t xml:space="preserve"> 2020.</w:t>
      </w:r>
    </w:p>
    <w:p w:rsidR="00E4649C" w:rsidRPr="00CE0E46" w:rsidRDefault="00E4649C" w:rsidP="00CE0E46">
      <w:pPr>
        <w:spacing w:line="240" w:lineRule="atLeast"/>
        <w:jc w:val="both"/>
        <w:rPr>
          <w:bCs/>
        </w:rPr>
      </w:pPr>
      <w:r w:rsidRPr="00CE0E46">
        <w:rPr>
          <w:bCs/>
        </w:rPr>
        <w:tab/>
        <w:t>Ținând cont de adresele:</w:t>
      </w:r>
    </w:p>
    <w:p w:rsidR="00E4649C" w:rsidRPr="00CE0E46" w:rsidRDefault="00E4649C" w:rsidP="00CE0E46">
      <w:pPr>
        <w:spacing w:line="240" w:lineRule="atLeast"/>
        <w:jc w:val="both"/>
        <w:rPr>
          <w:bCs/>
        </w:rPr>
      </w:pPr>
      <w:r w:rsidRPr="00CE0E46">
        <w:rPr>
          <w:bCs/>
        </w:rPr>
        <w:tab/>
      </w:r>
    </w:p>
    <w:p w:rsidR="00E4649C" w:rsidRPr="00CE0E46" w:rsidRDefault="00E4649C" w:rsidP="00CE0E46">
      <w:pPr>
        <w:spacing w:line="240" w:lineRule="atLeast"/>
        <w:ind w:firstLine="720"/>
        <w:jc w:val="both"/>
        <w:rPr>
          <w:bCs/>
        </w:rPr>
      </w:pPr>
      <w:r w:rsidRPr="00CE0E46">
        <w:t xml:space="preserve">- </w:t>
      </w:r>
      <w:r w:rsidRPr="00CE0E46">
        <w:rPr>
          <w:b/>
        </w:rPr>
        <w:t>adresa</w:t>
      </w:r>
      <w:r w:rsidRPr="00CE0E46">
        <w:t xml:space="preserve"> </w:t>
      </w:r>
      <w:r w:rsidRPr="00CE0E46">
        <w:rPr>
          <w:b/>
        </w:rPr>
        <w:t>nr. 21495/</w:t>
      </w:r>
      <w:smartTag w:uri="urn:schemas-microsoft-com:office:smarttags" w:element="date">
        <w:smartTagPr>
          <w:attr w:name="Year" w:val="2020"/>
          <w:attr w:name="Day" w:val="14"/>
          <w:attr w:name="Month" w:val="01"/>
          <w:attr w:name="ls" w:val="trans"/>
        </w:smartTagPr>
        <w:r w:rsidRPr="00CE0E46">
          <w:rPr>
            <w:b/>
          </w:rPr>
          <w:t>14.01.2020</w:t>
        </w:r>
      </w:smartTag>
      <w:r w:rsidRPr="00CE0E46">
        <w:rPr>
          <w:b/>
        </w:rPr>
        <w:t>-CVG-STZ-738/</w:t>
      </w:r>
      <w:smartTag w:uri="urn:schemas-microsoft-com:office:smarttags" w:element="date">
        <w:smartTagPr>
          <w:attr w:name="Year" w:val="2020"/>
          <w:attr w:name="Day" w:val="14"/>
          <w:attr w:name="Month" w:val="01"/>
          <w:attr w:name="ls" w:val="trans"/>
        </w:smartTagPr>
        <w:r w:rsidRPr="00CE0E46">
          <w:rPr>
            <w:b/>
          </w:rPr>
          <w:t>14.01.2020</w:t>
        </w:r>
      </w:smartTag>
      <w:r w:rsidRPr="00CE0E46">
        <w:rPr>
          <w:b/>
        </w:rPr>
        <w:t xml:space="preserve"> - emis</w:t>
      </w:r>
      <w:r w:rsidRPr="00CE0E46">
        <w:rPr>
          <w:b/>
          <w:lang w:val="ro-RO"/>
        </w:rPr>
        <w:t>ă</w:t>
      </w:r>
      <w:r w:rsidRPr="00CE0E46">
        <w:rPr>
          <w:b/>
        </w:rPr>
        <w:t xml:space="preserve"> de </w:t>
      </w:r>
      <w:r w:rsidRPr="00CE0E46">
        <w:rPr>
          <w:b/>
          <w:bCs/>
        </w:rPr>
        <w:t xml:space="preserve"> ANAF-DGRFP Brașov, AJFP  Covasna, a deciziei nr. 02/</w:t>
      </w:r>
      <w:smartTag w:uri="urn:schemas-microsoft-com:office:smarttags" w:element="date">
        <w:smartTagPr>
          <w:attr w:name="Year" w:val="2020"/>
          <w:attr w:name="Day" w:val="13"/>
          <w:attr w:name="Month" w:val="01"/>
          <w:attr w:name="ls" w:val="trans"/>
        </w:smartTagPr>
        <w:r w:rsidRPr="00CE0E46">
          <w:rPr>
            <w:b/>
            <w:bCs/>
          </w:rPr>
          <w:t>13.01.2020</w:t>
        </w:r>
      </w:smartTag>
      <w:r w:rsidRPr="00CE0E46">
        <w:rPr>
          <w:b/>
          <w:bCs/>
        </w:rPr>
        <w:t xml:space="preserve"> a șefului de administrație a AJFP Covasna</w:t>
      </w:r>
      <w:r w:rsidRPr="00CE0E46">
        <w:rPr>
          <w:bCs/>
        </w:rPr>
        <w:t>, privind repartizarea pe unități administrativ teritoriale a sumelor defalcate din TVA pentru finanțarea cheltuielilor descentralizate la nivelul comunelor, orașelor și municipiilor, programate pentru anul 2020 și estimate pentru anii 2021-2023, repartizarea pe unități de învățământ a sumelor defalcate din TVA destinate finanțării de bază a unităților de învățământ preuniversitar de stat  pentru categoriile de cheltuieli prevăzute la art.104 alin.(2) lit.b),d) din Legea educației naționale nr.1/2011, cu modificările și completările ulterioare, pentru anul 2020 și a celor estimate pentru anii 2021-2023;</w:t>
      </w:r>
    </w:p>
    <w:p w:rsidR="00E4649C" w:rsidRPr="00CE0E46" w:rsidRDefault="00E4649C" w:rsidP="00CE0E46">
      <w:pPr>
        <w:spacing w:line="240" w:lineRule="atLeast"/>
        <w:jc w:val="both"/>
        <w:rPr>
          <w:bCs/>
        </w:rPr>
      </w:pPr>
      <w:r w:rsidRPr="00CE0E46">
        <w:rPr>
          <w:b/>
          <w:bCs/>
        </w:rPr>
        <w:tab/>
        <w:t>- adresa nr. 21496/14.01.2020-CVG-STZ-738/14.01.2020 emisă de ANAF-DGRFP Brașov, AJFP  Covasna, a deciziei nr.03/13.01.2020 a șefului de administrație a AJFP Covasna</w:t>
      </w:r>
      <w:r w:rsidRPr="00CE0E46">
        <w:rPr>
          <w:bCs/>
        </w:rPr>
        <w:t>, privind repartizarea impozitului pe venit estimat a fi încasat în anul 2020 la nivelul fiecarei unități administrativ-teritoriale, în cotă de 14% pentru echilibrarea bugetelor locale ale comunelor, orașelor, municipiilor și județelor, potrivit prevederilor art.6 alin.(1) din Legea bugetului de stat pe anul 2020, nr.5/2020  și repartizarea pe unități administrativ-teritoriale, sumele din cota de 18,5% din impozitul pe venit pentru echilibrarea bugetelor locale și sumele defalcate din TVA, pentru echilibrarea bugetelor locale estimate pentru anii 2021-2023;</w:t>
      </w:r>
    </w:p>
    <w:p w:rsidR="00E4649C" w:rsidRPr="00CE0E46" w:rsidRDefault="00E4649C" w:rsidP="00CE0E46">
      <w:pPr>
        <w:spacing w:line="240" w:lineRule="atLeast"/>
        <w:jc w:val="both"/>
        <w:rPr>
          <w:bCs/>
        </w:rPr>
      </w:pPr>
      <w:r w:rsidRPr="00CE0E46">
        <w:rPr>
          <w:bCs/>
        </w:rPr>
        <w:t xml:space="preserve">          - </w:t>
      </w:r>
      <w:r w:rsidRPr="00CE0E46">
        <w:rPr>
          <w:b/>
          <w:bCs/>
        </w:rPr>
        <w:t>adresa nr. CVG STZ 777/15.01.2020 emisa de ANAF-DGRFP Brasov, AJFP Covasna</w:t>
      </w:r>
      <w:r w:rsidRPr="00CE0E46">
        <w:rPr>
          <w:bCs/>
        </w:rPr>
        <w:t>, potrivit art.50 din Legea finantelor publice locale nr.273/2006, cu modificarile si completarile ulterioare, repartizarea pe trimestre pentru sumele defalcate din taxa pe valoarea adaugata, pentru anul 2020, se aproba de catre Ministerul Finantelor Publice, pe baza propunerilor ordonatorilor principali de credite ai bugetelor locale, transmise prin administratiile judetene ale finantelor publice;</w:t>
      </w:r>
    </w:p>
    <w:p w:rsidR="00E4649C" w:rsidRPr="00CE0E46" w:rsidRDefault="00E4649C" w:rsidP="00CE0E46">
      <w:pPr>
        <w:spacing w:line="240" w:lineRule="atLeast"/>
        <w:jc w:val="both"/>
        <w:rPr>
          <w:bCs/>
        </w:rPr>
      </w:pPr>
      <w:r w:rsidRPr="00CE0E46">
        <w:rPr>
          <w:bCs/>
        </w:rPr>
        <w:t xml:space="preserve">           </w:t>
      </w:r>
      <w:r w:rsidRPr="00CE0E46">
        <w:rPr>
          <w:b/>
          <w:bCs/>
        </w:rPr>
        <w:t>- adresa nr.CVG STZ 740/14.01.2020 emisa de ANAF-DGRFP Brasov, AJFP Covasna</w:t>
      </w:r>
      <w:r w:rsidRPr="00CE0E46">
        <w:rPr>
          <w:bCs/>
        </w:rPr>
        <w:t xml:space="preserve">, potrivit prevederilor art.39 alin (2) din Legea 273/2006 privind finantele publice locale, cu </w:t>
      </w:r>
      <w:r w:rsidRPr="00CE0E46">
        <w:rPr>
          <w:bCs/>
        </w:rPr>
        <w:lastRenderedPageBreak/>
        <w:t xml:space="preserve">modificarile si completarile ulterioare, pentru estimarea veniturilor din cote defalcate din impozitul pe venit (indicator 04.02.01) pentru anii 2021-2023; </w:t>
      </w:r>
    </w:p>
    <w:p w:rsidR="00E4649C" w:rsidRDefault="00E4649C" w:rsidP="00CE0E46">
      <w:pPr>
        <w:spacing w:line="240" w:lineRule="atLeast"/>
        <w:jc w:val="both"/>
        <w:rPr>
          <w:bCs/>
        </w:rPr>
      </w:pPr>
      <w:r w:rsidRPr="00CE0E46">
        <w:rPr>
          <w:bCs/>
        </w:rPr>
        <w:t xml:space="preserve">           </w:t>
      </w:r>
      <w:r w:rsidRPr="00CE0E46">
        <w:rPr>
          <w:b/>
          <w:bCs/>
        </w:rPr>
        <w:t>- adresa nr.22080/28.01.2020, privind Hotararea nr.3/2020, emisa de Consiliul Judetean Covasna</w:t>
      </w:r>
      <w:r w:rsidRPr="00CE0E46">
        <w:rPr>
          <w:bCs/>
        </w:rPr>
        <w:t>, cu privire la repartizarea pe unitati administrative-teritoriale a cotei de 6% din impozitul pe venit estimate a se incasa la bugetul de stat pe anul 2020 in limita sumei de 27.316 mii lei, reprezentand fond la dispozitia Consiliului Judetean Covasna.</w:t>
      </w:r>
    </w:p>
    <w:p w:rsidR="00E30693" w:rsidRPr="00E30693" w:rsidRDefault="00E30693" w:rsidP="00CE0E46">
      <w:pPr>
        <w:spacing w:line="240" w:lineRule="atLeast"/>
        <w:jc w:val="both"/>
      </w:pPr>
      <w:r>
        <w:rPr>
          <w:bCs/>
        </w:rPr>
        <w:t xml:space="preserve">           </w:t>
      </w:r>
      <w:r>
        <w:rPr>
          <w:b/>
          <w:bCs/>
        </w:rPr>
        <w:t xml:space="preserve">-  adresa nr.CVG STZ 1661/06.02.2020, emisa de </w:t>
      </w:r>
      <w:r w:rsidRPr="00CE0E46">
        <w:rPr>
          <w:b/>
          <w:bCs/>
        </w:rPr>
        <w:t>ANAF-DGRFP Brasov, AJFP Covasna</w:t>
      </w:r>
      <w:r>
        <w:rPr>
          <w:b/>
          <w:bCs/>
        </w:rPr>
        <w:t xml:space="preserve">, inregistrata la UAT Intorsura Buzaului la nr.22533/07.02.2020, </w:t>
      </w:r>
      <w:r>
        <w:rPr>
          <w:bCs/>
        </w:rPr>
        <w:t>privind repartizarea pe trimestre a sumelor defalcate din taxa pe valoarea adaugata pentru anul 2020.</w:t>
      </w:r>
    </w:p>
    <w:p w:rsidR="00E4649C" w:rsidRPr="00CE0E46" w:rsidRDefault="00E4649C" w:rsidP="00CE0E46">
      <w:pPr>
        <w:spacing w:line="240" w:lineRule="atLeast"/>
        <w:jc w:val="both"/>
        <w:rPr>
          <w:bCs/>
        </w:rPr>
      </w:pPr>
    </w:p>
    <w:p w:rsidR="00E4649C" w:rsidRPr="00CE0E46" w:rsidRDefault="00E4649C" w:rsidP="00CE0E46">
      <w:pPr>
        <w:spacing w:line="240" w:lineRule="atLeast"/>
        <w:jc w:val="both"/>
        <w:rPr>
          <w:bCs/>
        </w:rPr>
      </w:pPr>
      <w:r w:rsidRPr="00CE0E46">
        <w:rPr>
          <w:bCs/>
        </w:rPr>
        <w:t>Prevederile:</w:t>
      </w:r>
      <w:r w:rsidRPr="00CE0E46">
        <w:rPr>
          <w:bCs/>
        </w:rPr>
        <w:br/>
        <w:t>- Legii nr.273/2006 privind finanțele publice locale cu modificările și completările ulterioare;</w:t>
      </w:r>
    </w:p>
    <w:p w:rsidR="00E4649C" w:rsidRPr="00CE0E46" w:rsidRDefault="00E4649C" w:rsidP="00CE0E46">
      <w:pPr>
        <w:spacing w:line="240" w:lineRule="atLeast"/>
        <w:jc w:val="both"/>
        <w:rPr>
          <w:bCs/>
        </w:rPr>
      </w:pPr>
      <w:r w:rsidRPr="00CE0E46">
        <w:rPr>
          <w:bCs/>
        </w:rPr>
        <w:t>- Legea nr.5/2020 Legea bugetului de stat pe anul 2020;</w:t>
      </w:r>
    </w:p>
    <w:p w:rsidR="0001372F" w:rsidRPr="00CE0E46" w:rsidRDefault="0001372F" w:rsidP="00CE0E46">
      <w:pPr>
        <w:spacing w:line="240" w:lineRule="atLeast"/>
        <w:jc w:val="both"/>
        <w:rPr>
          <w:bCs/>
        </w:rPr>
      </w:pPr>
      <w:r>
        <w:rPr>
          <w:bCs/>
        </w:rPr>
        <w:t xml:space="preserve">- </w:t>
      </w:r>
      <w:r w:rsidR="00E4649C" w:rsidRPr="00CE0E46">
        <w:rPr>
          <w:bCs/>
        </w:rPr>
        <w:t>Legii nr.52/2003 privind transparența decizională în administrația publică;</w:t>
      </w:r>
      <w:bookmarkStart w:id="0" w:name="_GoBack"/>
      <w:bookmarkEnd w:id="0"/>
    </w:p>
    <w:p w:rsidR="0001372F" w:rsidRDefault="0001372F" w:rsidP="00CE0E46">
      <w:pPr>
        <w:spacing w:line="240" w:lineRule="atLeast"/>
        <w:jc w:val="both"/>
        <w:rPr>
          <w:bCs/>
        </w:rPr>
      </w:pPr>
    </w:p>
    <w:p w:rsidR="00E4649C" w:rsidRPr="00CE0E46" w:rsidRDefault="00E4649C" w:rsidP="00CE0E46">
      <w:pPr>
        <w:spacing w:line="240" w:lineRule="atLeast"/>
        <w:jc w:val="both"/>
        <w:rPr>
          <w:bCs/>
        </w:rPr>
      </w:pPr>
      <w:r w:rsidRPr="00CE0E46">
        <w:rPr>
          <w:bCs/>
        </w:rPr>
        <w:t>Consiliul local al orașului Întorsura Buzăului adoptă prezenta,</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
          <w:bCs/>
        </w:rPr>
      </w:pPr>
    </w:p>
    <w:p w:rsidR="00E4649C" w:rsidRPr="00CE0E46" w:rsidRDefault="00E4649C" w:rsidP="00CE0E46">
      <w:pPr>
        <w:spacing w:line="240" w:lineRule="atLeast"/>
        <w:jc w:val="center"/>
        <w:rPr>
          <w:b/>
          <w:bCs/>
        </w:rPr>
      </w:pPr>
      <w:r w:rsidRPr="00CE0E46">
        <w:rPr>
          <w:b/>
          <w:bCs/>
        </w:rPr>
        <w:t>HOTĂRÂRE:</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 xml:space="preserve">Art.1. </w:t>
      </w:r>
      <w:r w:rsidRPr="00CE0E46">
        <w:rPr>
          <w:bCs/>
        </w:rPr>
        <w:t>Se aprobă Bugetul local de venituri și cheltuieli al orașului Întorsura Buzăului pe anul 20</w:t>
      </w:r>
      <w:r w:rsidR="005A4040" w:rsidRPr="00CE0E46">
        <w:rPr>
          <w:bCs/>
        </w:rPr>
        <w:t>20</w:t>
      </w:r>
      <w:r w:rsidRPr="00CE0E46">
        <w:rPr>
          <w:bCs/>
        </w:rPr>
        <w:t xml:space="preserve">, în sumă totală de  </w:t>
      </w:r>
      <w:r w:rsidR="00C104B8" w:rsidRPr="00CE0E46">
        <w:rPr>
          <w:bCs/>
        </w:rPr>
        <w:t>32.993,77</w:t>
      </w:r>
      <w:r w:rsidRPr="00CE0E46">
        <w:rPr>
          <w:bCs/>
        </w:rPr>
        <w:t xml:space="preserve">  mii lei la venituri și cheltuieli în sumă totală de </w:t>
      </w:r>
      <w:r w:rsidR="00C104B8" w:rsidRPr="00CE0E46">
        <w:rPr>
          <w:bCs/>
        </w:rPr>
        <w:t>32.993,77</w:t>
      </w:r>
      <w:r w:rsidRPr="00CE0E46">
        <w:rPr>
          <w:bCs/>
        </w:rPr>
        <w:t xml:space="preserve"> mii lei , după cum urmează:</w:t>
      </w:r>
    </w:p>
    <w:p w:rsidR="00E4649C" w:rsidRPr="00CE0E46" w:rsidRDefault="00E4649C" w:rsidP="00CE0E46">
      <w:pPr>
        <w:spacing w:line="240" w:lineRule="atLeast"/>
        <w:jc w:val="both"/>
        <w:rPr>
          <w:b/>
          <w:bCs/>
        </w:rPr>
      </w:pPr>
      <w:r w:rsidRPr="00CE0E46">
        <w:rPr>
          <w:bCs/>
        </w:rPr>
        <w:t xml:space="preserve">Venituri:    - </w:t>
      </w:r>
      <w:r w:rsidRPr="00CE0E46">
        <w:rPr>
          <w:b/>
          <w:bCs/>
        </w:rPr>
        <w:t xml:space="preserve">Secțiunea funcționare             </w:t>
      </w:r>
      <w:r w:rsidR="00EB0907" w:rsidRPr="00CE0E46">
        <w:rPr>
          <w:b/>
          <w:bCs/>
        </w:rPr>
        <w:t>10.818,95</w:t>
      </w:r>
      <w:r w:rsidRPr="00CE0E46">
        <w:rPr>
          <w:b/>
          <w:bCs/>
        </w:rPr>
        <w:t xml:space="preserve">  mii lei</w:t>
      </w:r>
      <w:r w:rsidR="00640195" w:rsidRPr="00CE0E46">
        <w:rPr>
          <w:b/>
          <w:bCs/>
        </w:rPr>
        <w:t>;</w:t>
      </w:r>
    </w:p>
    <w:p w:rsidR="00E4649C" w:rsidRPr="00CE0E46" w:rsidRDefault="00E4649C" w:rsidP="00CE0E46">
      <w:pPr>
        <w:spacing w:line="240" w:lineRule="atLeast"/>
        <w:jc w:val="both"/>
        <w:rPr>
          <w:b/>
          <w:bCs/>
        </w:rPr>
      </w:pPr>
      <w:r w:rsidRPr="00CE0E46">
        <w:rPr>
          <w:b/>
          <w:bCs/>
        </w:rPr>
        <w:t xml:space="preserve">                   - Secțiunea dezvoltare           </w:t>
      </w:r>
      <w:r w:rsidR="00EB0907" w:rsidRPr="00CE0E46">
        <w:rPr>
          <w:b/>
          <w:bCs/>
        </w:rPr>
        <w:t xml:space="preserve">  </w:t>
      </w:r>
      <w:r w:rsidRPr="00CE0E46">
        <w:rPr>
          <w:b/>
          <w:bCs/>
        </w:rPr>
        <w:t xml:space="preserve">  </w:t>
      </w:r>
      <w:r w:rsidR="00EB0907" w:rsidRPr="00CE0E46">
        <w:rPr>
          <w:b/>
          <w:bCs/>
        </w:rPr>
        <w:t>22.174,82</w:t>
      </w:r>
      <w:r w:rsidRPr="00CE0E46">
        <w:rPr>
          <w:b/>
          <w:bCs/>
        </w:rPr>
        <w:t xml:space="preserve"> mii lei</w:t>
      </w:r>
      <w:r w:rsidR="00640195" w:rsidRPr="00CE0E46">
        <w:rPr>
          <w:b/>
          <w:bCs/>
        </w:rPr>
        <w:t>.</w:t>
      </w:r>
    </w:p>
    <w:p w:rsidR="00E4649C" w:rsidRPr="00CE0E46" w:rsidRDefault="00E4649C" w:rsidP="00CE0E46">
      <w:pPr>
        <w:spacing w:line="240" w:lineRule="atLeast"/>
        <w:jc w:val="both"/>
        <w:rPr>
          <w:bCs/>
        </w:rPr>
      </w:pPr>
      <w:r w:rsidRPr="00CE0E46">
        <w:rPr>
          <w:bCs/>
        </w:rPr>
        <w:t xml:space="preserve">Cheltuieli totale </w:t>
      </w:r>
      <w:r w:rsidR="00EB0907" w:rsidRPr="00CE0E46">
        <w:rPr>
          <w:bCs/>
        </w:rPr>
        <w:t>32.993,77</w:t>
      </w:r>
      <w:r w:rsidRPr="00CE0E46">
        <w:rPr>
          <w:bCs/>
        </w:rPr>
        <w:t xml:space="preserve"> mii lei din care:</w:t>
      </w:r>
    </w:p>
    <w:p w:rsidR="00E4649C" w:rsidRPr="00CE0E46" w:rsidRDefault="00E4649C" w:rsidP="00CE0E46">
      <w:pPr>
        <w:spacing w:line="240" w:lineRule="atLeast"/>
        <w:jc w:val="both"/>
        <w:rPr>
          <w:b/>
          <w:bCs/>
        </w:rPr>
      </w:pPr>
      <w:r w:rsidRPr="00CE0E46">
        <w:rPr>
          <w:bCs/>
        </w:rPr>
        <w:t xml:space="preserve">                  - </w:t>
      </w:r>
      <w:r w:rsidRPr="00CE0E46">
        <w:rPr>
          <w:b/>
          <w:bCs/>
        </w:rPr>
        <w:t xml:space="preserve">Secțiunea funcționare             </w:t>
      </w:r>
      <w:r w:rsidR="00EB0907" w:rsidRPr="00CE0E46">
        <w:rPr>
          <w:b/>
          <w:bCs/>
        </w:rPr>
        <w:t>10.818,95</w:t>
      </w:r>
      <w:r w:rsidRPr="00CE0E46">
        <w:rPr>
          <w:b/>
          <w:bCs/>
        </w:rPr>
        <w:t xml:space="preserve"> mii lei</w:t>
      </w:r>
      <w:r w:rsidR="00640195" w:rsidRPr="00CE0E46">
        <w:rPr>
          <w:b/>
          <w:bCs/>
        </w:rPr>
        <w:t>;</w:t>
      </w:r>
    </w:p>
    <w:p w:rsidR="00E4649C" w:rsidRPr="00CE0E46" w:rsidRDefault="00E4649C" w:rsidP="00CE0E46">
      <w:pPr>
        <w:spacing w:line="240" w:lineRule="atLeast"/>
        <w:jc w:val="both"/>
        <w:rPr>
          <w:b/>
          <w:bCs/>
        </w:rPr>
      </w:pPr>
      <w:r w:rsidRPr="00CE0E46">
        <w:rPr>
          <w:b/>
          <w:bCs/>
        </w:rPr>
        <w:t xml:space="preserve">                  - Secțiunea dezvoltare             </w:t>
      </w:r>
      <w:r w:rsidR="00EB0907" w:rsidRPr="00CE0E46">
        <w:rPr>
          <w:b/>
          <w:bCs/>
        </w:rPr>
        <w:t xml:space="preserve"> </w:t>
      </w:r>
      <w:r w:rsidRPr="00CE0E46">
        <w:rPr>
          <w:b/>
          <w:bCs/>
        </w:rPr>
        <w:t xml:space="preserve"> </w:t>
      </w:r>
      <w:r w:rsidR="00EB0907" w:rsidRPr="00CE0E46">
        <w:rPr>
          <w:b/>
          <w:bCs/>
        </w:rPr>
        <w:t>22.174,82</w:t>
      </w:r>
      <w:r w:rsidR="000A787C" w:rsidRPr="00CE0E46">
        <w:rPr>
          <w:b/>
          <w:bCs/>
        </w:rPr>
        <w:t xml:space="preserve"> </w:t>
      </w:r>
      <w:r w:rsidRPr="00CE0E46">
        <w:rPr>
          <w:b/>
          <w:bCs/>
        </w:rPr>
        <w:t>mii lei</w:t>
      </w:r>
      <w:r w:rsidR="00640195" w:rsidRPr="00CE0E46">
        <w:rPr>
          <w:b/>
          <w:bCs/>
        </w:rPr>
        <w:t>.</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 xml:space="preserve">Art.2.  </w:t>
      </w:r>
      <w:r w:rsidRPr="00CE0E46">
        <w:rPr>
          <w:bCs/>
        </w:rPr>
        <w:t>Se aprobă Programul de investiții pe grupe de investiții și surse de finanțare pe 20</w:t>
      </w:r>
      <w:r w:rsidR="002C4A37" w:rsidRPr="00CE0E46">
        <w:rPr>
          <w:bCs/>
        </w:rPr>
        <w:t>20</w:t>
      </w:r>
      <w:r w:rsidRPr="00CE0E46">
        <w:rPr>
          <w:bCs/>
        </w:rPr>
        <w:t xml:space="preserve"> – Anexa nr.1 parte integrantă din prezenta hotărâre.</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lang w:val="ro-RO"/>
        </w:rPr>
      </w:pPr>
      <w:r w:rsidRPr="00CE0E46">
        <w:rPr>
          <w:b/>
          <w:bCs/>
        </w:rPr>
        <w:t xml:space="preserve">Art.3.  </w:t>
      </w:r>
      <w:r w:rsidRPr="00CE0E46">
        <w:rPr>
          <w:bCs/>
        </w:rPr>
        <w:t>Se apro</w:t>
      </w:r>
      <w:r w:rsidRPr="00CE0E46">
        <w:rPr>
          <w:bCs/>
          <w:lang w:val="ro-RO"/>
        </w:rPr>
        <w:t xml:space="preserve">bă Programul de finanțare din Fonduri Externe Nerambursabile – Liceul Teoretic Mircea Eliade – Anexa nr.2 parte integrantă din prezenta hotărâre.   </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 xml:space="preserve">Art.4. </w:t>
      </w:r>
      <w:r w:rsidRPr="00CE0E46">
        <w:rPr>
          <w:bCs/>
        </w:rPr>
        <w:t>Se aprobă Bugetul instituțiilor publice și activităților finanțate integral sau parțial din venituri proprii al orașului Întorsura Buzăului pe anul 20</w:t>
      </w:r>
      <w:r w:rsidR="00640195" w:rsidRPr="00CE0E46">
        <w:rPr>
          <w:bCs/>
        </w:rPr>
        <w:t>20</w:t>
      </w:r>
      <w:r w:rsidRPr="00CE0E46">
        <w:rPr>
          <w:bCs/>
        </w:rPr>
        <w:t xml:space="preserve">, în sumă totală de </w:t>
      </w:r>
      <w:r w:rsidR="00977388" w:rsidRPr="00CE0E46">
        <w:rPr>
          <w:bCs/>
        </w:rPr>
        <w:t>887,31</w:t>
      </w:r>
      <w:r w:rsidRPr="00CE0E46">
        <w:rPr>
          <w:bCs/>
        </w:rPr>
        <w:t xml:space="preserve"> mii lei la venituri și cheltuieli în sumă totală de  875,31 mii lei după cum urmează:</w:t>
      </w:r>
    </w:p>
    <w:p w:rsidR="00E4649C" w:rsidRPr="00CE0E46" w:rsidRDefault="00E4649C" w:rsidP="00CE0E46">
      <w:pPr>
        <w:spacing w:line="240" w:lineRule="atLeast"/>
        <w:jc w:val="both"/>
        <w:rPr>
          <w:b/>
          <w:bCs/>
        </w:rPr>
      </w:pPr>
      <w:r w:rsidRPr="00CE0E46">
        <w:rPr>
          <w:bCs/>
        </w:rPr>
        <w:t xml:space="preserve">Venituri:    - </w:t>
      </w:r>
      <w:r w:rsidRPr="00CE0E46">
        <w:rPr>
          <w:b/>
          <w:bCs/>
        </w:rPr>
        <w:t xml:space="preserve">Secțiunea funcționare       </w:t>
      </w:r>
      <w:r w:rsidR="00640195" w:rsidRPr="00CE0E46">
        <w:rPr>
          <w:b/>
          <w:bCs/>
        </w:rPr>
        <w:t>973,31</w:t>
      </w:r>
      <w:r w:rsidRPr="00CE0E46">
        <w:rPr>
          <w:b/>
          <w:bCs/>
        </w:rPr>
        <w:t xml:space="preserve"> mii lei</w:t>
      </w:r>
      <w:r w:rsidR="00640195" w:rsidRPr="00CE0E46">
        <w:rPr>
          <w:b/>
          <w:bCs/>
        </w:rPr>
        <w:t>;</w:t>
      </w:r>
    </w:p>
    <w:p w:rsidR="00E4649C" w:rsidRPr="00CE0E46" w:rsidRDefault="00E4649C" w:rsidP="00CE0E46">
      <w:pPr>
        <w:spacing w:line="240" w:lineRule="atLeast"/>
        <w:jc w:val="both"/>
        <w:rPr>
          <w:b/>
          <w:bCs/>
        </w:rPr>
      </w:pPr>
      <w:r w:rsidRPr="00CE0E46">
        <w:rPr>
          <w:bCs/>
        </w:rPr>
        <w:t>Cheltuieli:</w:t>
      </w:r>
      <w:r w:rsidRPr="00CE0E46">
        <w:rPr>
          <w:b/>
          <w:bCs/>
        </w:rPr>
        <w:t xml:space="preserve"> - Secțiunea funcționare</w:t>
      </w:r>
      <w:r w:rsidR="00640195" w:rsidRPr="00CE0E46">
        <w:rPr>
          <w:b/>
          <w:bCs/>
        </w:rPr>
        <w:t xml:space="preserve">      </w:t>
      </w:r>
      <w:r w:rsidRPr="00CE0E46">
        <w:rPr>
          <w:b/>
          <w:bCs/>
        </w:rPr>
        <w:t xml:space="preserve">  </w:t>
      </w:r>
      <w:r w:rsidR="00640195" w:rsidRPr="00CE0E46">
        <w:rPr>
          <w:b/>
          <w:bCs/>
        </w:rPr>
        <w:t>973</w:t>
      </w:r>
      <w:r w:rsidRPr="00CE0E46">
        <w:rPr>
          <w:b/>
          <w:bCs/>
        </w:rPr>
        <w:t>,31 mii lei.</w:t>
      </w:r>
    </w:p>
    <w:p w:rsidR="00640195" w:rsidRPr="00CE0E46" w:rsidRDefault="00640195" w:rsidP="00CE0E46">
      <w:pPr>
        <w:spacing w:line="240" w:lineRule="atLeast"/>
        <w:jc w:val="both"/>
        <w:rPr>
          <w:bCs/>
        </w:rPr>
      </w:pPr>
      <w:r w:rsidRPr="00CE0E46">
        <w:rPr>
          <w:b/>
          <w:bCs/>
        </w:rPr>
        <w:t xml:space="preserve">Art.5. </w:t>
      </w:r>
      <w:r w:rsidRPr="00CE0E46">
        <w:rPr>
          <w:bCs/>
        </w:rPr>
        <w:t>Se aproba bugetul institutiei publice finantate din fonduri proprii sursa G, total 1.771,50 mii lei:</w:t>
      </w:r>
    </w:p>
    <w:p w:rsidR="00640195" w:rsidRPr="00CE0E46" w:rsidRDefault="00640195" w:rsidP="00CE0E46">
      <w:pPr>
        <w:spacing w:line="240" w:lineRule="atLeast"/>
        <w:jc w:val="both"/>
        <w:rPr>
          <w:b/>
          <w:bCs/>
        </w:rPr>
      </w:pPr>
      <w:r w:rsidRPr="00CE0E46">
        <w:rPr>
          <w:bCs/>
        </w:rPr>
        <w:t xml:space="preserve">Venituri:   - </w:t>
      </w:r>
      <w:r w:rsidRPr="00CE0E46">
        <w:rPr>
          <w:b/>
          <w:bCs/>
        </w:rPr>
        <w:t xml:space="preserve">Sectiunea functionate       1.771,50 mii lei; </w:t>
      </w:r>
    </w:p>
    <w:p w:rsidR="00640195" w:rsidRPr="00CE0E46" w:rsidRDefault="00640195" w:rsidP="00CE0E46">
      <w:pPr>
        <w:spacing w:line="240" w:lineRule="atLeast"/>
        <w:jc w:val="both"/>
        <w:rPr>
          <w:b/>
          <w:bCs/>
        </w:rPr>
      </w:pPr>
      <w:r w:rsidRPr="00CE0E46">
        <w:rPr>
          <w:bCs/>
        </w:rPr>
        <w:t xml:space="preserve">Cheltuieli – </w:t>
      </w:r>
      <w:r w:rsidRPr="00CE0E46">
        <w:rPr>
          <w:b/>
          <w:bCs/>
        </w:rPr>
        <w:t>Sectiunea functionare       1.771,50 mii lei.</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Art.</w:t>
      </w:r>
      <w:r w:rsidR="00640195" w:rsidRPr="00CE0E46">
        <w:rPr>
          <w:b/>
          <w:bCs/>
        </w:rPr>
        <w:t>6</w:t>
      </w:r>
      <w:r w:rsidRPr="00CE0E46">
        <w:rPr>
          <w:b/>
          <w:bCs/>
        </w:rPr>
        <w:t xml:space="preserve">. </w:t>
      </w:r>
      <w:r w:rsidRPr="00CE0E46">
        <w:rPr>
          <w:bCs/>
        </w:rPr>
        <w:t>Se aprobă Bugetul Centralizat al Fondurilor Externe Nerambursabile al  orașului Întorsura Buzăului pe anul 20</w:t>
      </w:r>
      <w:r w:rsidR="00640195" w:rsidRPr="00CE0E46">
        <w:rPr>
          <w:bCs/>
        </w:rPr>
        <w:t>20</w:t>
      </w:r>
      <w:r w:rsidRPr="00CE0E46">
        <w:rPr>
          <w:bCs/>
        </w:rPr>
        <w:t xml:space="preserve">, în sumă </w:t>
      </w:r>
      <w:r w:rsidR="00640195" w:rsidRPr="00CE0E46">
        <w:rPr>
          <w:bCs/>
        </w:rPr>
        <w:t>7,00</w:t>
      </w:r>
      <w:r w:rsidRPr="00CE0E46">
        <w:rPr>
          <w:bCs/>
        </w:rPr>
        <w:t xml:space="preserve">  mii lei – Sursa D.</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Art.</w:t>
      </w:r>
      <w:r w:rsidR="00640195" w:rsidRPr="00CE0E46">
        <w:rPr>
          <w:b/>
          <w:bCs/>
        </w:rPr>
        <w:t>7</w:t>
      </w:r>
      <w:r w:rsidRPr="00CE0E46">
        <w:rPr>
          <w:bCs/>
        </w:rPr>
        <w:t>. Prezenta va fi dusă la îndeplinire de Primarul orașului Întorsura Buzăului prin Direcția economică din cadrul aparatului de specialitate al Primarului orașului Întorsura Buzăului.</w:t>
      </w:r>
    </w:p>
    <w:p w:rsidR="00E4649C" w:rsidRPr="00CE0E46" w:rsidRDefault="00E4649C" w:rsidP="00CE0E46">
      <w:pPr>
        <w:spacing w:line="240" w:lineRule="atLeast"/>
        <w:jc w:val="both"/>
        <w:rPr>
          <w:b/>
          <w:bCs/>
        </w:rPr>
      </w:pPr>
    </w:p>
    <w:p w:rsidR="00E4649C" w:rsidRPr="00CE0E46" w:rsidRDefault="00E4649C" w:rsidP="00CE0E46">
      <w:pPr>
        <w:spacing w:line="240" w:lineRule="atLeast"/>
        <w:jc w:val="both"/>
        <w:rPr>
          <w:bCs/>
        </w:rPr>
      </w:pPr>
      <w:r w:rsidRPr="00CE0E46">
        <w:rPr>
          <w:b/>
          <w:bCs/>
        </w:rPr>
        <w:t>Art.</w:t>
      </w:r>
      <w:r w:rsidR="00640195" w:rsidRPr="00CE0E46">
        <w:rPr>
          <w:b/>
          <w:bCs/>
        </w:rPr>
        <w:t>8</w:t>
      </w:r>
      <w:r w:rsidRPr="00CE0E46">
        <w:rPr>
          <w:b/>
          <w:bCs/>
        </w:rPr>
        <w:t xml:space="preserve">. </w:t>
      </w:r>
      <w:r w:rsidRPr="00CE0E46">
        <w:rPr>
          <w:bCs/>
        </w:rPr>
        <w:t xml:space="preserve">Prezenta hotărâre se comunică prin intermediul secretarului orașului Întorsura Buzăului în condițiile Legii nr.215/2001, în mod obligatoriu Primarului orașului Întorsura Buzăului și Prefectului județului Covasna și se aduce la cunoștință publică pe pagina de internet www.intorsura.info.  </w:t>
      </w:r>
    </w:p>
    <w:p w:rsidR="00E4649C" w:rsidRPr="00CE0E46" w:rsidRDefault="00E4649C" w:rsidP="00CE0E46">
      <w:pPr>
        <w:spacing w:line="240" w:lineRule="atLeast"/>
        <w:jc w:val="both"/>
        <w:rPr>
          <w:bCs/>
        </w:rPr>
      </w:pPr>
    </w:p>
    <w:p w:rsidR="00E4649C" w:rsidRPr="00CE0E46" w:rsidRDefault="00E4649C" w:rsidP="00CE0E46">
      <w:pPr>
        <w:spacing w:line="240" w:lineRule="atLeast"/>
        <w:jc w:val="both"/>
        <w:rPr>
          <w:bCs/>
        </w:rPr>
      </w:pPr>
    </w:p>
    <w:p w:rsidR="00707771" w:rsidRPr="00CE0E46" w:rsidRDefault="00707771" w:rsidP="00CE0E46">
      <w:pPr>
        <w:spacing w:line="240" w:lineRule="atLeast"/>
        <w:jc w:val="both"/>
        <w:rPr>
          <w:bCs/>
        </w:rPr>
      </w:pPr>
    </w:p>
    <w:p w:rsidR="00707771" w:rsidRPr="00CE0E46" w:rsidRDefault="00707771" w:rsidP="00CE0E46">
      <w:pPr>
        <w:spacing w:line="240" w:lineRule="atLeast"/>
        <w:jc w:val="both"/>
        <w:rPr>
          <w:bCs/>
        </w:rPr>
      </w:pPr>
    </w:p>
    <w:p w:rsidR="00707771" w:rsidRPr="00CE0E46" w:rsidRDefault="00707771" w:rsidP="00CE0E46">
      <w:pPr>
        <w:spacing w:line="240" w:lineRule="atLeast"/>
        <w:jc w:val="both"/>
        <w:rPr>
          <w:bCs/>
        </w:rPr>
      </w:pPr>
    </w:p>
    <w:p w:rsidR="00707771" w:rsidRPr="00CE0E46" w:rsidRDefault="00707771" w:rsidP="00CE0E46">
      <w:pPr>
        <w:spacing w:line="240" w:lineRule="atLeast"/>
        <w:jc w:val="both"/>
        <w:rPr>
          <w:bCs/>
        </w:rPr>
      </w:pPr>
    </w:p>
    <w:p w:rsidR="00E4649C" w:rsidRPr="00CE0E46" w:rsidRDefault="00E4649C" w:rsidP="00CE0E46">
      <w:pPr>
        <w:spacing w:line="240" w:lineRule="atLeast"/>
        <w:jc w:val="both"/>
        <w:rPr>
          <w:bCs/>
        </w:rPr>
      </w:pPr>
    </w:p>
    <w:p w:rsidR="00E4649C" w:rsidRPr="00CE0E46" w:rsidRDefault="00E4649C" w:rsidP="00CE0E46">
      <w:pPr>
        <w:spacing w:line="240" w:lineRule="atLeast"/>
        <w:jc w:val="both"/>
        <w:rPr>
          <w:bCs/>
          <w:i/>
        </w:rPr>
      </w:pPr>
      <w:r w:rsidRPr="00CE0E46">
        <w:rPr>
          <w:bCs/>
        </w:rPr>
        <w:t xml:space="preserve">Întorsura Buzăului la        </w:t>
      </w:r>
    </w:p>
    <w:p w:rsidR="00E4649C" w:rsidRPr="00CE0E46" w:rsidRDefault="00E4649C" w:rsidP="00CE0E46">
      <w:pPr>
        <w:spacing w:line="240" w:lineRule="atLeast"/>
        <w:jc w:val="both"/>
        <w:rPr>
          <w:bCs/>
        </w:rPr>
      </w:pPr>
      <w:r w:rsidRPr="00CE0E46">
        <w:rPr>
          <w:bCs/>
        </w:rPr>
        <w:t>PREŞEDINTE DE ŞEDINŢĂ,</w:t>
      </w:r>
    </w:p>
    <w:p w:rsidR="00E4649C" w:rsidRPr="00CE0E46" w:rsidRDefault="00E4649C" w:rsidP="00CE0E46">
      <w:pPr>
        <w:spacing w:line="240" w:lineRule="atLeast"/>
        <w:jc w:val="both"/>
        <w:rPr>
          <w:bCs/>
        </w:rPr>
      </w:pPr>
      <w:r w:rsidRPr="00CE0E46">
        <w:rPr>
          <w:bCs/>
        </w:rPr>
        <w:t xml:space="preserve">         Consilier</w:t>
      </w:r>
    </w:p>
    <w:p w:rsidR="00E4649C" w:rsidRPr="00CE0E46" w:rsidRDefault="00E4649C" w:rsidP="00CE0E46">
      <w:pPr>
        <w:spacing w:line="240" w:lineRule="atLeast"/>
        <w:jc w:val="both"/>
        <w:rPr>
          <w:color w:val="00E6E4"/>
          <w:w w:val="255"/>
        </w:rPr>
      </w:pPr>
      <w:r w:rsidRPr="00CE0E46">
        <w:rPr>
          <w:bCs/>
        </w:rPr>
        <w:t xml:space="preserve">.............................................. </w:t>
      </w:r>
      <w:r w:rsidRPr="00CE0E46">
        <w:rPr>
          <w:bCs/>
        </w:rPr>
        <w:tab/>
      </w:r>
    </w:p>
    <w:p w:rsidR="00E4649C" w:rsidRPr="00CE0E46" w:rsidRDefault="00E4649C" w:rsidP="00CE0E46">
      <w:pPr>
        <w:spacing w:line="240" w:lineRule="atLeast"/>
        <w:jc w:val="both"/>
        <w:rPr>
          <w:lang w:val="ro-RO" w:eastAsia="ro-RO"/>
        </w:rPr>
      </w:pPr>
    </w:p>
    <w:p w:rsidR="00E4649C" w:rsidRPr="00CE0E46" w:rsidRDefault="00E4649C" w:rsidP="00CE0E46">
      <w:pPr>
        <w:spacing w:line="240" w:lineRule="atLeast"/>
        <w:jc w:val="both"/>
        <w:rPr>
          <w:lang w:val="it-IT" w:eastAsia="ro-RO"/>
        </w:rPr>
      </w:pPr>
    </w:p>
    <w:p w:rsidR="00E4649C" w:rsidRPr="00CE0E46" w:rsidRDefault="00E4649C" w:rsidP="00CE0E46">
      <w:pPr>
        <w:spacing w:line="240" w:lineRule="atLeast"/>
        <w:jc w:val="both"/>
        <w:rPr>
          <w:lang w:val="it-IT" w:eastAsia="ro-RO"/>
        </w:rPr>
      </w:pPr>
      <w:r w:rsidRPr="00CE0E46">
        <w:rPr>
          <w:lang w:val="it-IT" w:eastAsia="ro-RO"/>
        </w:rPr>
        <w:t xml:space="preserve">                                                                                                    </w:t>
      </w:r>
    </w:p>
    <w:p w:rsidR="00E4649C" w:rsidRPr="00CE0E46" w:rsidRDefault="00E4649C" w:rsidP="00CE0E46">
      <w:pPr>
        <w:spacing w:line="240" w:lineRule="atLeast"/>
        <w:jc w:val="both"/>
        <w:rPr>
          <w:rFonts w:eastAsia="Calibri"/>
          <w:lang w:eastAsia="zh-CN"/>
        </w:rPr>
      </w:pPr>
      <w:r w:rsidRPr="00CE0E46">
        <w:rPr>
          <w:bCs/>
        </w:rPr>
        <w:t xml:space="preserve">                                                                                               C</w:t>
      </w:r>
      <w:r w:rsidRPr="00CE0E46">
        <w:t>ontrasemnnează,</w:t>
      </w:r>
    </w:p>
    <w:p w:rsidR="00E4649C" w:rsidRPr="00CE0E46" w:rsidRDefault="00E4649C" w:rsidP="00CE0E46">
      <w:pPr>
        <w:spacing w:line="240" w:lineRule="atLeast"/>
        <w:jc w:val="both"/>
      </w:pPr>
      <w:r w:rsidRPr="00CE0E46">
        <w:tab/>
      </w:r>
      <w:r w:rsidRPr="00CE0E46">
        <w:tab/>
      </w:r>
      <w:r w:rsidRPr="00CE0E46">
        <w:tab/>
      </w:r>
      <w:r w:rsidRPr="00CE0E46">
        <w:tab/>
      </w:r>
      <w:r w:rsidRPr="00CE0E46">
        <w:tab/>
      </w:r>
      <w:r w:rsidRPr="00CE0E46">
        <w:tab/>
      </w:r>
      <w:r w:rsidRPr="00CE0E46">
        <w:tab/>
        <w:t xml:space="preserve">              secretarul oraşului, </w:t>
      </w:r>
      <w:r w:rsidRPr="00CE0E46">
        <w:tab/>
      </w:r>
      <w:r w:rsidRPr="00CE0E46">
        <w:tab/>
      </w:r>
      <w:r w:rsidRPr="00CE0E46">
        <w:tab/>
      </w:r>
      <w:r w:rsidRPr="00CE0E46">
        <w:tab/>
      </w:r>
      <w:r w:rsidRPr="00CE0E46">
        <w:tab/>
      </w:r>
      <w:r w:rsidRPr="00CE0E46">
        <w:tab/>
      </w:r>
      <w:r w:rsidRPr="00CE0E46">
        <w:tab/>
      </w:r>
      <w:r w:rsidRPr="00CE0E46">
        <w:rPr>
          <w:bCs/>
        </w:rPr>
        <w:tab/>
      </w:r>
      <w:r w:rsidRPr="00CE0E46">
        <w:rPr>
          <w:bCs/>
        </w:rPr>
        <w:tab/>
        <w:t xml:space="preserve">                                         </w:t>
      </w:r>
      <w:r w:rsidRPr="00CE0E46">
        <w:rPr>
          <w:b/>
          <w:bCs/>
        </w:rPr>
        <w:t>GĂITAN Maria – Magdalena</w:t>
      </w:r>
      <w:r w:rsidRPr="00CE0E46">
        <w:rPr>
          <w:bCs/>
        </w:rPr>
        <w:t xml:space="preserve">   </w:t>
      </w:r>
    </w:p>
    <w:p w:rsidR="00E4649C" w:rsidRPr="00CE0E46" w:rsidRDefault="00E4649C" w:rsidP="00CE0E46">
      <w:pPr>
        <w:spacing w:line="240" w:lineRule="atLeast"/>
        <w:jc w:val="both"/>
        <w:rPr>
          <w:lang w:val="it-IT" w:eastAsia="ro-RO"/>
        </w:rPr>
      </w:pPr>
    </w:p>
    <w:p w:rsidR="00E4649C" w:rsidRPr="00CE0E46" w:rsidRDefault="00E4649C" w:rsidP="00CE0E46">
      <w:pPr>
        <w:spacing w:line="240" w:lineRule="atLeast"/>
        <w:jc w:val="both"/>
        <w:rPr>
          <w:lang w:val="it-IT" w:eastAsia="ro-RO"/>
        </w:rPr>
      </w:pPr>
    </w:p>
    <w:p w:rsidR="00E4649C" w:rsidRPr="00CE0E46" w:rsidRDefault="00E4649C" w:rsidP="00CE0E46">
      <w:pPr>
        <w:spacing w:line="240" w:lineRule="atLeast"/>
        <w:jc w:val="both"/>
        <w:rPr>
          <w:lang w:val="it-IT" w:eastAsia="ro-RO"/>
        </w:rPr>
      </w:pPr>
    </w:p>
    <w:p w:rsidR="00E4649C" w:rsidRPr="00CE0E46" w:rsidRDefault="00E4649C" w:rsidP="00CE0E46">
      <w:pPr>
        <w:spacing w:line="240" w:lineRule="atLeast"/>
        <w:jc w:val="both"/>
        <w:rPr>
          <w:b/>
          <w:lang w:val="fr-FR" w:eastAsia="ro-RO"/>
        </w:rPr>
      </w:pPr>
    </w:p>
    <w:p w:rsidR="00E4649C" w:rsidRPr="00CE0E46" w:rsidRDefault="00E4649C" w:rsidP="00CE0E46">
      <w:pPr>
        <w:tabs>
          <w:tab w:val="left" w:pos="5850"/>
        </w:tabs>
        <w:spacing w:line="240" w:lineRule="atLeast"/>
        <w:jc w:val="both"/>
        <w:rPr>
          <w:rFonts w:eastAsia="Calibri"/>
          <w:lang w:eastAsia="zh-CN"/>
        </w:rPr>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Pr="00CE0E46" w:rsidRDefault="00E4649C" w:rsidP="00CE0E46">
      <w:pPr>
        <w:tabs>
          <w:tab w:val="left" w:pos="5850"/>
        </w:tabs>
        <w:spacing w:line="240" w:lineRule="atLeast"/>
        <w:jc w:val="both"/>
      </w:pPr>
    </w:p>
    <w:p w:rsidR="00E4649C" w:rsidRDefault="00E4649C"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Default="00E86B09" w:rsidP="00CE0E46">
      <w:pPr>
        <w:tabs>
          <w:tab w:val="left" w:pos="5850"/>
        </w:tabs>
        <w:spacing w:line="240" w:lineRule="atLeast"/>
        <w:jc w:val="both"/>
      </w:pPr>
    </w:p>
    <w:p w:rsidR="00E86B09" w:rsidRPr="00CE0E46" w:rsidRDefault="00E86B09" w:rsidP="00CE0E46">
      <w:pPr>
        <w:tabs>
          <w:tab w:val="left" w:pos="5850"/>
        </w:tabs>
        <w:spacing w:line="240" w:lineRule="atLeast"/>
        <w:jc w:val="both"/>
      </w:pPr>
    </w:p>
    <w:p w:rsidR="00E4649C" w:rsidRPr="00CE0E46" w:rsidRDefault="00E4649C" w:rsidP="00CE0E46">
      <w:pPr>
        <w:spacing w:line="240" w:lineRule="atLeast"/>
        <w:jc w:val="both"/>
        <w:rPr>
          <w:bCs/>
          <w:i/>
        </w:rPr>
      </w:pPr>
    </w:p>
    <w:p w:rsidR="00E4649C" w:rsidRPr="00CE0E46" w:rsidRDefault="00E4649C" w:rsidP="00CE0E46">
      <w:pPr>
        <w:spacing w:line="240" w:lineRule="atLeast"/>
        <w:jc w:val="both"/>
        <w:rPr>
          <w:noProof/>
        </w:rPr>
      </w:pPr>
      <w:r w:rsidRPr="00CE0E46">
        <w:rPr>
          <w:noProof/>
        </w:rPr>
        <w:t xml:space="preserve">Prezenta </w:t>
      </w:r>
      <w:r w:rsidRPr="00CE0E46">
        <w:rPr>
          <w:b/>
          <w:noProof/>
        </w:rPr>
        <w:t>HOTĂRÂRE a fost adoptată</w:t>
      </w:r>
      <w:r w:rsidRPr="00CE0E46">
        <w:rPr>
          <w:noProof/>
        </w:rPr>
        <w:t xml:space="preserve"> cu un număr de:</w:t>
      </w:r>
    </w:p>
    <w:p w:rsidR="00E4649C" w:rsidRPr="00CE0E46" w:rsidRDefault="00E4649C" w:rsidP="00CE0E46">
      <w:pPr>
        <w:spacing w:line="240" w:lineRule="atLeast"/>
        <w:jc w:val="both"/>
        <w:rPr>
          <w:noProof/>
        </w:rPr>
      </w:pPr>
      <w:r w:rsidRPr="00CE0E46">
        <w:rPr>
          <w:noProof/>
        </w:rPr>
        <w:t>......voturi pentru …….. voturi contra; ……... abţineri</w:t>
      </w:r>
    </w:p>
    <w:p w:rsidR="00E4649C" w:rsidRPr="00E86B09" w:rsidRDefault="00E4649C" w:rsidP="00E86B09">
      <w:pPr>
        <w:spacing w:line="240" w:lineRule="atLeast"/>
        <w:jc w:val="both"/>
        <w:rPr>
          <w:b/>
          <w:noProof/>
        </w:rPr>
      </w:pPr>
      <w:r w:rsidRPr="00CE0E46">
        <w:rPr>
          <w:noProof/>
        </w:rPr>
        <w:t xml:space="preserve">De un număr de ...... </w:t>
      </w:r>
      <w:r w:rsidRPr="00CE0E46">
        <w:rPr>
          <w:b/>
          <w:noProof/>
        </w:rPr>
        <w:t>consilieri prezenţi</w:t>
      </w:r>
      <w:r w:rsidRPr="00CE0E46">
        <w:rPr>
          <w:noProof/>
        </w:rPr>
        <w:t xml:space="preserve"> la şedinţă, din numărul de 15 </w:t>
      </w:r>
      <w:r w:rsidRPr="00CE0E46">
        <w:rPr>
          <w:b/>
          <w:noProof/>
        </w:rPr>
        <w:t>consilieri în funcție</w:t>
      </w:r>
    </w:p>
    <w:p w:rsidR="00E4649C" w:rsidRDefault="00E4649C" w:rsidP="0018049C">
      <w:pPr>
        <w:jc w:val="both"/>
        <w:rPr>
          <w:noProof/>
        </w:rPr>
      </w:pPr>
    </w:p>
    <w:p w:rsidR="00911E44" w:rsidRDefault="00EE4509" w:rsidP="0018049C">
      <w:pPr>
        <w:jc w:val="both"/>
        <w:rPr>
          <w:noProof/>
        </w:rPr>
      </w:pPr>
      <w:r>
        <w:rPr>
          <w:noProof/>
        </w:rPr>
        <w:drawing>
          <wp:anchor distT="0" distB="0" distL="0" distR="0" simplePos="0" relativeHeight="251658240" behindDoc="0" locked="0" layoutInCell="1" allowOverlap="1">
            <wp:simplePos x="0" y="0"/>
            <wp:positionH relativeFrom="column">
              <wp:posOffset>-563880</wp:posOffset>
            </wp:positionH>
            <wp:positionV relativeFrom="paragraph">
              <wp:posOffset>-161925</wp:posOffset>
            </wp:positionV>
            <wp:extent cx="6800215" cy="1655445"/>
            <wp:effectExtent l="0" t="0" r="635" b="1905"/>
            <wp:wrapSquare wrapText="larges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215" cy="1655445"/>
                    </a:xfrm>
                    <a:prstGeom prst="rect">
                      <a:avLst/>
                    </a:prstGeom>
                    <a:solidFill>
                      <a:srgbClr val="FFFFFF"/>
                    </a:solidFill>
                    <a:ln>
                      <a:noFill/>
                    </a:ln>
                  </pic:spPr>
                </pic:pic>
              </a:graphicData>
            </a:graphic>
          </wp:anchor>
        </w:drawing>
      </w:r>
    </w:p>
    <w:p w:rsidR="00E4649C" w:rsidRDefault="00EE4509" w:rsidP="00EE4509">
      <w:pPr>
        <w:jc w:val="both"/>
        <w:rPr>
          <w:rFonts w:ascii="Algerian" w:hAnsi="Algerian"/>
        </w:rPr>
      </w:pPr>
      <w:r>
        <w:rPr>
          <w:rFonts w:ascii="Algerian" w:hAnsi="Algerian"/>
        </w:rPr>
        <w:t xml:space="preserve">                                 </w:t>
      </w:r>
    </w:p>
    <w:p w:rsidR="00EE4509" w:rsidRPr="00E86B09" w:rsidRDefault="00EE4509" w:rsidP="00E86B09">
      <w:pPr>
        <w:spacing w:line="240" w:lineRule="atLeast"/>
        <w:jc w:val="both"/>
      </w:pPr>
      <w:r w:rsidRPr="00E86B09">
        <w:t xml:space="preserve">                                                                            </w:t>
      </w:r>
      <w:r w:rsidR="007960E5" w:rsidRPr="00E86B09">
        <w:t xml:space="preserve">                                       </w:t>
      </w:r>
      <w:r w:rsidRPr="00E86B09">
        <w:t xml:space="preserve"> Nr. </w:t>
      </w:r>
      <w:r w:rsidR="00F50DFB" w:rsidRPr="00E86B09">
        <w:t>31824/21.01.2020</w:t>
      </w:r>
    </w:p>
    <w:p w:rsidR="00EE4509" w:rsidRPr="00E86B09" w:rsidRDefault="00EE4509" w:rsidP="00E86B09">
      <w:pPr>
        <w:spacing w:line="240" w:lineRule="atLeast"/>
        <w:jc w:val="both"/>
      </w:pPr>
    </w:p>
    <w:p w:rsidR="00911E44" w:rsidRPr="00E86B09" w:rsidRDefault="00911E44" w:rsidP="0076533A">
      <w:pPr>
        <w:pStyle w:val="Heading1"/>
        <w:spacing w:line="240" w:lineRule="atLeast"/>
        <w:jc w:val="center"/>
      </w:pPr>
      <w:r w:rsidRPr="00E86B09">
        <w:t>RAPORT   EXPLICATIV</w:t>
      </w:r>
    </w:p>
    <w:p w:rsidR="00911E44" w:rsidRPr="00E86B09" w:rsidRDefault="00F93518" w:rsidP="00E86B09">
      <w:pPr>
        <w:pStyle w:val="BodyText"/>
        <w:spacing w:line="240" w:lineRule="atLeast"/>
        <w:rPr>
          <w:b/>
          <w:lang w:val="ro-RO"/>
        </w:rPr>
      </w:pPr>
      <w:r w:rsidRPr="00E86B09">
        <w:rPr>
          <w:b/>
        </w:rPr>
        <w:t xml:space="preserve">privind  bugetului local, </w:t>
      </w:r>
      <w:r w:rsidR="00911E44" w:rsidRPr="00E86B09">
        <w:rPr>
          <w:b/>
        </w:rPr>
        <w:t>bugetul  activit</w:t>
      </w:r>
      <w:r w:rsidR="00A4603E" w:rsidRPr="00E86B09">
        <w:rPr>
          <w:b/>
        </w:rPr>
        <w:t>ăț</w:t>
      </w:r>
      <w:r w:rsidR="00911E44" w:rsidRPr="00E86B09">
        <w:rPr>
          <w:b/>
        </w:rPr>
        <w:t>ilor finan</w:t>
      </w:r>
      <w:r w:rsidR="00A4603E" w:rsidRPr="00E86B09">
        <w:rPr>
          <w:b/>
        </w:rPr>
        <w:t>ț</w:t>
      </w:r>
      <w:r w:rsidR="00911E44" w:rsidRPr="00E86B09">
        <w:rPr>
          <w:b/>
        </w:rPr>
        <w:t xml:space="preserve">ate  din venituri  proprii  </w:t>
      </w:r>
      <w:r w:rsidR="00A4603E" w:rsidRPr="00E86B09">
        <w:rPr>
          <w:b/>
        </w:rPr>
        <w:t>ș</w:t>
      </w:r>
      <w:r w:rsidR="00911E44" w:rsidRPr="00E86B09">
        <w:rPr>
          <w:b/>
        </w:rPr>
        <w:t>i  subven</w:t>
      </w:r>
      <w:r w:rsidR="000A59BF" w:rsidRPr="00E86B09">
        <w:rPr>
          <w:b/>
        </w:rPr>
        <w:t>ț</w:t>
      </w:r>
      <w:r w:rsidR="00911E44" w:rsidRPr="00E86B09">
        <w:rPr>
          <w:b/>
        </w:rPr>
        <w:t>ii</w:t>
      </w:r>
      <w:r w:rsidRPr="00E86B09">
        <w:rPr>
          <w:b/>
          <w:bCs/>
        </w:rPr>
        <w:t>, bugetul creditelor interne</w:t>
      </w:r>
      <w:r w:rsidRPr="00E86B09">
        <w:rPr>
          <w:b/>
        </w:rPr>
        <w:t xml:space="preserve">, </w:t>
      </w:r>
      <w:r w:rsidR="00911E44" w:rsidRPr="00E86B09">
        <w:rPr>
          <w:b/>
        </w:rPr>
        <w:t>pe anul 20</w:t>
      </w:r>
      <w:r w:rsidR="005D0730" w:rsidRPr="00E86B09">
        <w:rPr>
          <w:b/>
        </w:rPr>
        <w:t>20</w:t>
      </w:r>
    </w:p>
    <w:p w:rsidR="00405C39" w:rsidRPr="00E86B09" w:rsidRDefault="00405C39" w:rsidP="00E86B09">
      <w:pPr>
        <w:pStyle w:val="BodyText"/>
        <w:spacing w:line="240" w:lineRule="atLeast"/>
      </w:pPr>
    </w:p>
    <w:p w:rsidR="00F70B31" w:rsidRPr="00E86B09" w:rsidRDefault="00F70B31" w:rsidP="00E86B09">
      <w:pPr>
        <w:pStyle w:val="BodyText"/>
        <w:spacing w:line="240" w:lineRule="atLeast"/>
      </w:pPr>
    </w:p>
    <w:p w:rsidR="009B4B63" w:rsidRPr="00E86B09" w:rsidRDefault="009B4B63" w:rsidP="00E86B09">
      <w:pPr>
        <w:spacing w:line="240" w:lineRule="atLeast"/>
        <w:jc w:val="both"/>
      </w:pPr>
      <w:r w:rsidRPr="00E86B09">
        <w:tab/>
      </w:r>
      <w:r w:rsidR="00911E44" w:rsidRPr="00E86B09">
        <w:t>Subsemna</w:t>
      </w:r>
      <w:r w:rsidR="00967551" w:rsidRPr="00E86B09">
        <w:rPr>
          <w:lang w:val="ro-RO"/>
        </w:rPr>
        <w:t>ț</w:t>
      </w:r>
      <w:r w:rsidR="00911E44" w:rsidRPr="00E86B09">
        <w:t xml:space="preserve">ii </w:t>
      </w:r>
      <w:r w:rsidR="00911E44" w:rsidRPr="00E86B09">
        <w:rPr>
          <w:b/>
          <w:bCs/>
        </w:rPr>
        <w:t>B</w:t>
      </w:r>
      <w:r w:rsidR="00967551" w:rsidRPr="00E86B09">
        <w:rPr>
          <w:b/>
          <w:bCs/>
        </w:rPr>
        <w:t>ă</w:t>
      </w:r>
      <w:r w:rsidR="00911E44" w:rsidRPr="00E86B09">
        <w:rPr>
          <w:b/>
          <w:bCs/>
        </w:rPr>
        <w:t>ncil</w:t>
      </w:r>
      <w:r w:rsidR="00967551" w:rsidRPr="00E86B09">
        <w:rPr>
          <w:b/>
          <w:bCs/>
        </w:rPr>
        <w:t>ă</w:t>
      </w:r>
      <w:r w:rsidR="00911E44" w:rsidRPr="00E86B09">
        <w:rPr>
          <w:b/>
          <w:bCs/>
        </w:rPr>
        <w:t xml:space="preserve">  Leca</w:t>
      </w:r>
      <w:r w:rsidR="00911E44" w:rsidRPr="00E86B09">
        <w:t xml:space="preserve">  –</w:t>
      </w:r>
      <w:r w:rsidRPr="00E86B09">
        <w:t xml:space="preserve"> </w:t>
      </w:r>
      <w:r w:rsidR="00911E44" w:rsidRPr="00E86B09">
        <w:t>primar</w:t>
      </w:r>
      <w:r w:rsidRPr="00E86B09">
        <w:t xml:space="preserve"> – </w:t>
      </w:r>
      <w:r w:rsidR="00911E44" w:rsidRPr="00E86B09">
        <w:t>ordonator principal de credite la Prim</w:t>
      </w:r>
      <w:r w:rsidR="00967551" w:rsidRPr="00E86B09">
        <w:t>ă</w:t>
      </w:r>
      <w:r w:rsidR="00911E44" w:rsidRPr="00E86B09">
        <w:t>ria ora</w:t>
      </w:r>
      <w:r w:rsidR="00967551" w:rsidRPr="00E86B09">
        <w:t>șului Î</w:t>
      </w:r>
      <w:r w:rsidR="00911E44" w:rsidRPr="00E86B09">
        <w:t>ntorsura Buz</w:t>
      </w:r>
      <w:r w:rsidR="00967551" w:rsidRPr="00E86B09">
        <w:t>ă</w:t>
      </w:r>
      <w:r w:rsidR="00911E44" w:rsidRPr="00E86B09">
        <w:t xml:space="preserve">ului </w:t>
      </w:r>
      <w:r w:rsidR="00967551" w:rsidRPr="00E86B09">
        <w:t>ș</w:t>
      </w:r>
      <w:r w:rsidR="00911E44" w:rsidRPr="00E86B09">
        <w:t xml:space="preserve">i </w:t>
      </w:r>
      <w:r w:rsidR="00151BE2" w:rsidRPr="00E86B09">
        <w:t>Toh</w:t>
      </w:r>
      <w:r w:rsidR="00967551" w:rsidRPr="00E86B09">
        <w:t>ă</w:t>
      </w:r>
      <w:r w:rsidR="00151BE2" w:rsidRPr="00E86B09">
        <w:t>neanu Maria</w:t>
      </w:r>
      <w:r w:rsidR="00911E44" w:rsidRPr="00E86B09">
        <w:t xml:space="preserve"> –</w:t>
      </w:r>
      <w:r w:rsidRPr="00E86B09">
        <w:t xml:space="preserve"> </w:t>
      </w:r>
      <w:r w:rsidR="00911E44" w:rsidRPr="00E86B09">
        <w:t>director economic,</w:t>
      </w:r>
      <w:r w:rsidRPr="00E86B09">
        <w:t xml:space="preserve"> </w:t>
      </w:r>
      <w:r w:rsidR="00967551" w:rsidRPr="00E86B09">
        <w:t>î</w:t>
      </w:r>
      <w:r w:rsidR="00911E44" w:rsidRPr="00E86B09">
        <w:t xml:space="preserve">n conformitate cu </w:t>
      </w:r>
      <w:r w:rsidRPr="00E86B09">
        <w:rPr>
          <w:b/>
          <w:bCs/>
        </w:rPr>
        <w:t>Legea</w:t>
      </w:r>
      <w:r w:rsidR="00911E44" w:rsidRPr="00E86B09">
        <w:rPr>
          <w:b/>
          <w:bCs/>
        </w:rPr>
        <w:t xml:space="preserve"> </w:t>
      </w:r>
      <w:r w:rsidR="005D69D5" w:rsidRPr="00E86B09">
        <w:rPr>
          <w:b/>
          <w:bCs/>
        </w:rPr>
        <w:t>nr</w:t>
      </w:r>
      <w:r w:rsidRPr="00E86B09">
        <w:rPr>
          <w:b/>
          <w:bCs/>
        </w:rPr>
        <w:t>.</w:t>
      </w:r>
      <w:r w:rsidR="0023358F" w:rsidRPr="00E86B09">
        <w:rPr>
          <w:b/>
          <w:bCs/>
        </w:rPr>
        <w:t xml:space="preserve">50/2019 </w:t>
      </w:r>
      <w:r w:rsidR="005D69D5" w:rsidRPr="00E86B09">
        <w:rPr>
          <w:b/>
          <w:bCs/>
        </w:rPr>
        <w:t xml:space="preserve"> </w:t>
      </w:r>
      <w:r w:rsidRPr="00E86B09">
        <w:rPr>
          <w:b/>
          <w:bCs/>
        </w:rPr>
        <w:t>Legea bugetului  de stat  pe anul</w:t>
      </w:r>
      <w:r w:rsidR="00911E44" w:rsidRPr="00E86B09">
        <w:rPr>
          <w:b/>
          <w:bCs/>
        </w:rPr>
        <w:t xml:space="preserve"> 20</w:t>
      </w:r>
      <w:r w:rsidR="000168F0" w:rsidRPr="00E86B09">
        <w:rPr>
          <w:b/>
          <w:bCs/>
        </w:rPr>
        <w:t xml:space="preserve">20 </w:t>
      </w:r>
      <w:r w:rsidR="00967551" w:rsidRPr="00E86B09">
        <w:t>ș</w:t>
      </w:r>
      <w:r w:rsidRPr="00E86B09">
        <w:t xml:space="preserve">i </w:t>
      </w:r>
      <w:r w:rsidR="00967551" w:rsidRPr="00E86B09">
        <w:t>î</w:t>
      </w:r>
      <w:r w:rsidRPr="00E86B09">
        <w:t>n</w:t>
      </w:r>
      <w:r w:rsidR="00911E44" w:rsidRPr="00E86B09">
        <w:t xml:space="preserve"> baza  adrese</w:t>
      </w:r>
      <w:r w:rsidR="004F16AF" w:rsidRPr="00E86B09">
        <w:t>lor:</w:t>
      </w:r>
    </w:p>
    <w:p w:rsidR="007D31B3" w:rsidRPr="00E86B09" w:rsidRDefault="009B4B63" w:rsidP="00E86B09">
      <w:pPr>
        <w:spacing w:line="240" w:lineRule="atLeast"/>
        <w:jc w:val="both"/>
        <w:rPr>
          <w:bCs/>
        </w:rPr>
      </w:pPr>
      <w:r w:rsidRPr="00E86B09">
        <w:tab/>
      </w:r>
      <w:r w:rsidR="00A40A2F" w:rsidRPr="00E86B09">
        <w:t>-</w:t>
      </w:r>
      <w:r w:rsidRPr="00E86B09">
        <w:t xml:space="preserve"> </w:t>
      </w:r>
      <w:r w:rsidR="00B46030" w:rsidRPr="00E86B09">
        <w:rPr>
          <w:b/>
        </w:rPr>
        <w:t>adresa</w:t>
      </w:r>
      <w:r w:rsidR="00B46030" w:rsidRPr="00E86B09">
        <w:t xml:space="preserve"> </w:t>
      </w:r>
      <w:r w:rsidR="00911E44" w:rsidRPr="00E86B09">
        <w:rPr>
          <w:b/>
        </w:rPr>
        <w:t xml:space="preserve">nr. </w:t>
      </w:r>
      <w:r w:rsidR="00B46030" w:rsidRPr="00E86B09">
        <w:rPr>
          <w:b/>
        </w:rPr>
        <w:t>21495/14.01.2020</w:t>
      </w:r>
      <w:r w:rsidR="00E72DE3" w:rsidRPr="00E86B09">
        <w:rPr>
          <w:b/>
        </w:rPr>
        <w:t>-CVG-STZ-</w:t>
      </w:r>
      <w:r w:rsidR="00B46030" w:rsidRPr="00E86B09">
        <w:rPr>
          <w:b/>
        </w:rPr>
        <w:t>738</w:t>
      </w:r>
      <w:r w:rsidR="00BE200C" w:rsidRPr="00E86B09">
        <w:rPr>
          <w:b/>
        </w:rPr>
        <w:t>/</w:t>
      </w:r>
      <w:r w:rsidR="00B46030" w:rsidRPr="00E86B09">
        <w:rPr>
          <w:b/>
        </w:rPr>
        <w:t>14.01.2020</w:t>
      </w:r>
      <w:r w:rsidRPr="00E86B09">
        <w:rPr>
          <w:b/>
        </w:rPr>
        <w:t xml:space="preserve"> </w:t>
      </w:r>
      <w:r w:rsidR="00D05338" w:rsidRPr="00E86B09">
        <w:rPr>
          <w:b/>
        </w:rPr>
        <w:t>-</w:t>
      </w:r>
      <w:r w:rsidRPr="00E86B09">
        <w:rPr>
          <w:b/>
        </w:rPr>
        <w:t xml:space="preserve"> </w:t>
      </w:r>
      <w:r w:rsidR="00D05338" w:rsidRPr="00E86B09">
        <w:rPr>
          <w:b/>
        </w:rPr>
        <w:t>emis</w:t>
      </w:r>
      <w:r w:rsidRPr="00E86B09">
        <w:rPr>
          <w:b/>
          <w:lang w:val="ro-RO"/>
        </w:rPr>
        <w:t>ă</w:t>
      </w:r>
      <w:r w:rsidR="00D05338" w:rsidRPr="00E86B09">
        <w:rPr>
          <w:b/>
        </w:rPr>
        <w:t xml:space="preserve"> de </w:t>
      </w:r>
      <w:r w:rsidR="00911E44" w:rsidRPr="00E86B09">
        <w:rPr>
          <w:b/>
          <w:bCs/>
        </w:rPr>
        <w:t xml:space="preserve"> </w:t>
      </w:r>
      <w:r w:rsidR="004F16AF" w:rsidRPr="00E86B09">
        <w:rPr>
          <w:b/>
          <w:bCs/>
        </w:rPr>
        <w:t>ANAF-DGRFP</w:t>
      </w:r>
      <w:r w:rsidRPr="00E86B09">
        <w:rPr>
          <w:b/>
          <w:bCs/>
        </w:rPr>
        <w:t xml:space="preserve"> </w:t>
      </w:r>
      <w:r w:rsidR="004F16AF" w:rsidRPr="00E86B09">
        <w:rPr>
          <w:b/>
          <w:bCs/>
        </w:rPr>
        <w:t>Bra</w:t>
      </w:r>
      <w:r w:rsidR="00967551" w:rsidRPr="00E86B09">
        <w:rPr>
          <w:b/>
          <w:bCs/>
        </w:rPr>
        <w:t>ș</w:t>
      </w:r>
      <w:r w:rsidR="004F16AF" w:rsidRPr="00E86B09">
        <w:rPr>
          <w:b/>
          <w:bCs/>
        </w:rPr>
        <w:t xml:space="preserve">ov, AJFP </w:t>
      </w:r>
      <w:r w:rsidR="00911E44" w:rsidRPr="00E86B09">
        <w:rPr>
          <w:b/>
          <w:bCs/>
        </w:rPr>
        <w:t xml:space="preserve"> Covasna</w:t>
      </w:r>
      <w:r w:rsidR="00C50C1A" w:rsidRPr="00E86B09">
        <w:rPr>
          <w:b/>
          <w:bCs/>
        </w:rPr>
        <w:t>, a deciziei nr</w:t>
      </w:r>
      <w:r w:rsidRPr="00E86B09">
        <w:rPr>
          <w:b/>
          <w:bCs/>
        </w:rPr>
        <w:t xml:space="preserve">. </w:t>
      </w:r>
      <w:r w:rsidR="004F16AF" w:rsidRPr="00E86B09">
        <w:rPr>
          <w:b/>
          <w:bCs/>
        </w:rPr>
        <w:t>0</w:t>
      </w:r>
      <w:r w:rsidR="00E72DE3" w:rsidRPr="00E86B09">
        <w:rPr>
          <w:b/>
          <w:bCs/>
        </w:rPr>
        <w:t>2</w:t>
      </w:r>
      <w:r w:rsidR="00C50C1A" w:rsidRPr="00E86B09">
        <w:rPr>
          <w:b/>
          <w:bCs/>
        </w:rPr>
        <w:t>/</w:t>
      </w:r>
      <w:r w:rsidR="00B46030" w:rsidRPr="00E86B09">
        <w:rPr>
          <w:b/>
          <w:bCs/>
        </w:rPr>
        <w:t>13.01.2020</w:t>
      </w:r>
      <w:r w:rsidR="00C50C1A" w:rsidRPr="00E86B09">
        <w:rPr>
          <w:b/>
          <w:bCs/>
        </w:rPr>
        <w:t xml:space="preserve"> a </w:t>
      </w:r>
      <w:r w:rsidR="00967551" w:rsidRPr="00E86B09">
        <w:rPr>
          <w:b/>
          <w:bCs/>
        </w:rPr>
        <w:t>șefului de administraț</w:t>
      </w:r>
      <w:r w:rsidR="00DB503B" w:rsidRPr="00E86B09">
        <w:rPr>
          <w:b/>
          <w:bCs/>
        </w:rPr>
        <w:t xml:space="preserve">ie </w:t>
      </w:r>
      <w:r w:rsidR="00C50C1A" w:rsidRPr="00E86B09">
        <w:rPr>
          <w:b/>
          <w:bCs/>
        </w:rPr>
        <w:t xml:space="preserve">a </w:t>
      </w:r>
      <w:r w:rsidR="00DB503B" w:rsidRPr="00E86B09">
        <w:rPr>
          <w:b/>
          <w:bCs/>
        </w:rPr>
        <w:t>AJFP</w:t>
      </w:r>
      <w:r w:rsidR="00C50C1A" w:rsidRPr="00E86B09">
        <w:rPr>
          <w:b/>
          <w:bCs/>
        </w:rPr>
        <w:t xml:space="preserve"> Covasna</w:t>
      </w:r>
      <w:r w:rsidR="00C50C1A" w:rsidRPr="00E86B09">
        <w:rPr>
          <w:bCs/>
        </w:rPr>
        <w:t>,</w:t>
      </w:r>
      <w:r w:rsidRPr="00E86B09">
        <w:rPr>
          <w:bCs/>
        </w:rPr>
        <w:t xml:space="preserve"> </w:t>
      </w:r>
      <w:r w:rsidR="00C50C1A" w:rsidRPr="00E86B09">
        <w:rPr>
          <w:bCs/>
        </w:rPr>
        <w:t>privind repartizarea pe unit</w:t>
      </w:r>
      <w:r w:rsidR="00967551" w:rsidRPr="00E86B09">
        <w:rPr>
          <w:bCs/>
        </w:rPr>
        <w:t>ăț</w:t>
      </w:r>
      <w:r w:rsidR="00C50C1A" w:rsidRPr="00E86B09">
        <w:rPr>
          <w:bCs/>
        </w:rPr>
        <w:t>i administrativ teritoriale</w:t>
      </w:r>
      <w:r w:rsidR="00D05338" w:rsidRPr="00E86B09">
        <w:rPr>
          <w:bCs/>
        </w:rPr>
        <w:t xml:space="preserve"> a sumelor defalcate din TVA </w:t>
      </w:r>
      <w:r w:rsidR="00BA3734" w:rsidRPr="00E86B09">
        <w:rPr>
          <w:bCs/>
        </w:rPr>
        <w:t>pentru finan</w:t>
      </w:r>
      <w:r w:rsidR="00330217" w:rsidRPr="00E86B09">
        <w:rPr>
          <w:bCs/>
        </w:rPr>
        <w:t>ț</w:t>
      </w:r>
      <w:r w:rsidR="00BA3734" w:rsidRPr="00E86B09">
        <w:rPr>
          <w:bCs/>
        </w:rPr>
        <w:t>area cheltuielilor descentralizate la nivelul comunelor, ora</w:t>
      </w:r>
      <w:r w:rsidR="00330217" w:rsidRPr="00E86B09">
        <w:rPr>
          <w:bCs/>
        </w:rPr>
        <w:t>ș</w:t>
      </w:r>
      <w:r w:rsidR="00BA3734" w:rsidRPr="00E86B09">
        <w:rPr>
          <w:bCs/>
        </w:rPr>
        <w:t xml:space="preserve">elor </w:t>
      </w:r>
      <w:r w:rsidR="00330217" w:rsidRPr="00E86B09">
        <w:rPr>
          <w:bCs/>
        </w:rPr>
        <w:t>ș</w:t>
      </w:r>
      <w:r w:rsidR="00BA3734" w:rsidRPr="00E86B09">
        <w:rPr>
          <w:bCs/>
        </w:rPr>
        <w:t>i municipiilor, programate pentru anul 20</w:t>
      </w:r>
      <w:r w:rsidR="00B46030" w:rsidRPr="00E86B09">
        <w:rPr>
          <w:bCs/>
        </w:rPr>
        <w:t>20</w:t>
      </w:r>
      <w:r w:rsidR="00BA3734" w:rsidRPr="00E86B09">
        <w:rPr>
          <w:bCs/>
        </w:rPr>
        <w:t xml:space="preserve"> </w:t>
      </w:r>
      <w:r w:rsidR="00330217" w:rsidRPr="00E86B09">
        <w:rPr>
          <w:bCs/>
        </w:rPr>
        <w:t>ș</w:t>
      </w:r>
      <w:r w:rsidR="00BA3734" w:rsidRPr="00E86B09">
        <w:rPr>
          <w:bCs/>
        </w:rPr>
        <w:t>i estimate pentru anii 202</w:t>
      </w:r>
      <w:r w:rsidR="00B46030" w:rsidRPr="00E86B09">
        <w:rPr>
          <w:bCs/>
        </w:rPr>
        <w:t>1</w:t>
      </w:r>
      <w:r w:rsidR="00BA3734" w:rsidRPr="00E86B09">
        <w:rPr>
          <w:bCs/>
        </w:rPr>
        <w:t>-202</w:t>
      </w:r>
      <w:r w:rsidR="00B46030" w:rsidRPr="00E86B09">
        <w:rPr>
          <w:bCs/>
        </w:rPr>
        <w:t>3</w:t>
      </w:r>
      <w:r w:rsidR="00BA3734" w:rsidRPr="00E86B09">
        <w:rPr>
          <w:bCs/>
        </w:rPr>
        <w:t xml:space="preserve">, </w:t>
      </w:r>
      <w:r w:rsidR="00A14247" w:rsidRPr="00E86B09">
        <w:rPr>
          <w:bCs/>
        </w:rPr>
        <w:t>repartizarea pe unit</w:t>
      </w:r>
      <w:r w:rsidR="000168F0" w:rsidRPr="00E86B09">
        <w:rPr>
          <w:bCs/>
        </w:rPr>
        <w:t>ăț</w:t>
      </w:r>
      <w:r w:rsidR="00A14247" w:rsidRPr="00E86B09">
        <w:rPr>
          <w:bCs/>
        </w:rPr>
        <w:t xml:space="preserve">i de </w:t>
      </w:r>
      <w:r w:rsidR="000168F0" w:rsidRPr="00E86B09">
        <w:rPr>
          <w:bCs/>
        </w:rPr>
        <w:t>î</w:t>
      </w:r>
      <w:r w:rsidR="00A14247" w:rsidRPr="00E86B09">
        <w:rPr>
          <w:bCs/>
        </w:rPr>
        <w:t>nv</w:t>
      </w:r>
      <w:r w:rsidR="000168F0" w:rsidRPr="00E86B09">
        <w:rPr>
          <w:bCs/>
        </w:rPr>
        <w:t>ățămâ</w:t>
      </w:r>
      <w:r w:rsidR="00A14247" w:rsidRPr="00E86B09">
        <w:rPr>
          <w:bCs/>
        </w:rPr>
        <w:t>nt a sumelor defalcate din TVA destinate finan</w:t>
      </w:r>
      <w:r w:rsidR="000168F0" w:rsidRPr="00E86B09">
        <w:rPr>
          <w:bCs/>
        </w:rPr>
        <w:t>ță</w:t>
      </w:r>
      <w:r w:rsidR="00A14247" w:rsidRPr="00E86B09">
        <w:rPr>
          <w:bCs/>
        </w:rPr>
        <w:t>rii de baz</w:t>
      </w:r>
      <w:r w:rsidR="000168F0" w:rsidRPr="00E86B09">
        <w:rPr>
          <w:bCs/>
        </w:rPr>
        <w:t>ă</w:t>
      </w:r>
      <w:r w:rsidR="00A14247" w:rsidRPr="00E86B09">
        <w:rPr>
          <w:bCs/>
        </w:rPr>
        <w:t xml:space="preserve"> a unit</w:t>
      </w:r>
      <w:r w:rsidR="000168F0" w:rsidRPr="00E86B09">
        <w:rPr>
          <w:bCs/>
        </w:rPr>
        <w:t>ăț</w:t>
      </w:r>
      <w:r w:rsidR="00A14247" w:rsidRPr="00E86B09">
        <w:rPr>
          <w:bCs/>
        </w:rPr>
        <w:t xml:space="preserve">ilor de </w:t>
      </w:r>
      <w:r w:rsidR="000168F0" w:rsidRPr="00E86B09">
        <w:rPr>
          <w:bCs/>
        </w:rPr>
        <w:t>î</w:t>
      </w:r>
      <w:r w:rsidR="00A14247" w:rsidRPr="00E86B09">
        <w:rPr>
          <w:bCs/>
        </w:rPr>
        <w:t>nv</w:t>
      </w:r>
      <w:r w:rsidR="000168F0" w:rsidRPr="00E86B09">
        <w:rPr>
          <w:bCs/>
        </w:rPr>
        <w:t>ăță</w:t>
      </w:r>
      <w:r w:rsidR="00A14247" w:rsidRPr="00E86B09">
        <w:rPr>
          <w:bCs/>
        </w:rPr>
        <w:t>m</w:t>
      </w:r>
      <w:r w:rsidR="000168F0" w:rsidRPr="00E86B09">
        <w:rPr>
          <w:bCs/>
        </w:rPr>
        <w:t>â</w:t>
      </w:r>
      <w:r w:rsidR="00A14247" w:rsidRPr="00E86B09">
        <w:rPr>
          <w:bCs/>
        </w:rPr>
        <w:t>nt preuniversitar de stat  pentru categoriile de cheltuieli prev</w:t>
      </w:r>
      <w:r w:rsidR="000168F0" w:rsidRPr="00E86B09">
        <w:rPr>
          <w:bCs/>
        </w:rPr>
        <w:t>ă</w:t>
      </w:r>
      <w:r w:rsidR="00A14247" w:rsidRPr="00E86B09">
        <w:rPr>
          <w:bCs/>
        </w:rPr>
        <w:t xml:space="preserve">zute la art.104 alin.(2) lit.b),d) din </w:t>
      </w:r>
      <w:r w:rsidR="007D31B3" w:rsidRPr="00E86B09">
        <w:rPr>
          <w:bCs/>
        </w:rPr>
        <w:t>Legea educa</w:t>
      </w:r>
      <w:r w:rsidR="000168F0" w:rsidRPr="00E86B09">
        <w:rPr>
          <w:bCs/>
        </w:rPr>
        <w:t>ț</w:t>
      </w:r>
      <w:r w:rsidR="007D31B3" w:rsidRPr="00E86B09">
        <w:rPr>
          <w:bCs/>
        </w:rPr>
        <w:t>iei na</w:t>
      </w:r>
      <w:r w:rsidR="000168F0" w:rsidRPr="00E86B09">
        <w:rPr>
          <w:bCs/>
        </w:rPr>
        <w:t>ț</w:t>
      </w:r>
      <w:r w:rsidR="007D31B3" w:rsidRPr="00E86B09">
        <w:rPr>
          <w:bCs/>
        </w:rPr>
        <w:t>ionale nr.1/2011, cu modific</w:t>
      </w:r>
      <w:r w:rsidR="000168F0" w:rsidRPr="00E86B09">
        <w:rPr>
          <w:bCs/>
        </w:rPr>
        <w:t>ă</w:t>
      </w:r>
      <w:r w:rsidR="007D31B3" w:rsidRPr="00E86B09">
        <w:rPr>
          <w:bCs/>
        </w:rPr>
        <w:t xml:space="preserve">rile </w:t>
      </w:r>
      <w:r w:rsidR="000168F0" w:rsidRPr="00E86B09">
        <w:rPr>
          <w:bCs/>
        </w:rPr>
        <w:t>ș</w:t>
      </w:r>
      <w:r w:rsidR="007D31B3" w:rsidRPr="00E86B09">
        <w:rPr>
          <w:bCs/>
        </w:rPr>
        <w:t>i complet</w:t>
      </w:r>
      <w:r w:rsidR="000168F0" w:rsidRPr="00E86B09">
        <w:rPr>
          <w:bCs/>
        </w:rPr>
        <w:t>ă</w:t>
      </w:r>
      <w:r w:rsidR="007D31B3" w:rsidRPr="00E86B09">
        <w:rPr>
          <w:bCs/>
        </w:rPr>
        <w:t xml:space="preserve">rile ulterioare, pentru anul 2020 </w:t>
      </w:r>
      <w:r w:rsidR="000168F0" w:rsidRPr="00E86B09">
        <w:rPr>
          <w:bCs/>
        </w:rPr>
        <w:t>ș</w:t>
      </w:r>
      <w:r w:rsidR="007D31B3" w:rsidRPr="00E86B09">
        <w:rPr>
          <w:bCs/>
        </w:rPr>
        <w:t>i a celor estimate pentru anii 2021-2023</w:t>
      </w:r>
      <w:r w:rsidR="006B0BCA" w:rsidRPr="00E86B09">
        <w:rPr>
          <w:bCs/>
        </w:rPr>
        <w:t>;</w:t>
      </w:r>
    </w:p>
    <w:p w:rsidR="0011526B" w:rsidRPr="00E86B09" w:rsidRDefault="009B4B63" w:rsidP="00E86B09">
      <w:pPr>
        <w:spacing w:line="240" w:lineRule="atLeast"/>
        <w:jc w:val="both"/>
        <w:rPr>
          <w:bCs/>
        </w:rPr>
      </w:pPr>
      <w:r w:rsidRPr="00E86B09">
        <w:rPr>
          <w:b/>
          <w:bCs/>
        </w:rPr>
        <w:tab/>
      </w:r>
      <w:r w:rsidR="00A40A2F" w:rsidRPr="00E86B09">
        <w:rPr>
          <w:b/>
          <w:bCs/>
        </w:rPr>
        <w:t>-</w:t>
      </w:r>
      <w:r w:rsidRPr="00E86B09">
        <w:rPr>
          <w:b/>
          <w:bCs/>
        </w:rPr>
        <w:t xml:space="preserve"> </w:t>
      </w:r>
      <w:r w:rsidR="000C36E4" w:rsidRPr="00E86B09">
        <w:rPr>
          <w:b/>
          <w:bCs/>
        </w:rPr>
        <w:t xml:space="preserve">adresa </w:t>
      </w:r>
      <w:r w:rsidR="00D05338" w:rsidRPr="00E86B09">
        <w:rPr>
          <w:b/>
          <w:bCs/>
        </w:rPr>
        <w:t>nr</w:t>
      </w:r>
      <w:r w:rsidRPr="00E86B09">
        <w:rPr>
          <w:b/>
          <w:bCs/>
        </w:rPr>
        <w:t>.</w:t>
      </w:r>
      <w:r w:rsidR="00D05338" w:rsidRPr="00E86B09">
        <w:rPr>
          <w:b/>
          <w:bCs/>
        </w:rPr>
        <w:t xml:space="preserve"> </w:t>
      </w:r>
      <w:r w:rsidR="000C36E4" w:rsidRPr="00E86B09">
        <w:rPr>
          <w:b/>
          <w:bCs/>
        </w:rPr>
        <w:t>21496/14.01.2020</w:t>
      </w:r>
      <w:r w:rsidR="00E72DE3" w:rsidRPr="00E86B09">
        <w:rPr>
          <w:b/>
          <w:bCs/>
        </w:rPr>
        <w:t>-CVG-STZ-</w:t>
      </w:r>
      <w:r w:rsidR="000C36E4" w:rsidRPr="00E86B09">
        <w:rPr>
          <w:b/>
          <w:bCs/>
        </w:rPr>
        <w:t>738/14.01.2020</w:t>
      </w:r>
      <w:r w:rsidR="00D05338" w:rsidRPr="00E86B09">
        <w:rPr>
          <w:b/>
          <w:bCs/>
        </w:rPr>
        <w:t xml:space="preserve"> emis</w:t>
      </w:r>
      <w:r w:rsidR="00967551" w:rsidRPr="00E86B09">
        <w:rPr>
          <w:b/>
          <w:bCs/>
        </w:rPr>
        <w:t>ă</w:t>
      </w:r>
      <w:r w:rsidRPr="00E86B09">
        <w:rPr>
          <w:b/>
          <w:bCs/>
        </w:rPr>
        <w:t xml:space="preserve"> de</w:t>
      </w:r>
      <w:r w:rsidR="00EA4DD3" w:rsidRPr="00E86B09">
        <w:rPr>
          <w:b/>
          <w:bCs/>
        </w:rPr>
        <w:t xml:space="preserve"> </w:t>
      </w:r>
      <w:r w:rsidRPr="00E86B09">
        <w:rPr>
          <w:b/>
          <w:bCs/>
        </w:rPr>
        <w:t>ANAF-</w:t>
      </w:r>
      <w:r w:rsidR="00EA4DD3" w:rsidRPr="00E86B09">
        <w:rPr>
          <w:b/>
          <w:bCs/>
        </w:rPr>
        <w:t>DGRFP</w:t>
      </w:r>
      <w:r w:rsidRPr="00E86B09">
        <w:rPr>
          <w:b/>
          <w:bCs/>
        </w:rPr>
        <w:t xml:space="preserve"> Bra</w:t>
      </w:r>
      <w:r w:rsidR="00967551" w:rsidRPr="00E86B09">
        <w:rPr>
          <w:b/>
          <w:bCs/>
        </w:rPr>
        <w:t>ș</w:t>
      </w:r>
      <w:r w:rsidRPr="00E86B09">
        <w:rPr>
          <w:b/>
          <w:bCs/>
        </w:rPr>
        <w:t>ov</w:t>
      </w:r>
      <w:r w:rsidR="00EA4DD3" w:rsidRPr="00E86B09">
        <w:rPr>
          <w:b/>
          <w:bCs/>
        </w:rPr>
        <w:t>, AJFP  Covasna</w:t>
      </w:r>
      <w:r w:rsidR="00783CD2" w:rsidRPr="00E86B09">
        <w:rPr>
          <w:b/>
          <w:bCs/>
        </w:rPr>
        <w:t>, a deciziei nr.</w:t>
      </w:r>
      <w:r w:rsidR="000C36E4" w:rsidRPr="00E86B09">
        <w:rPr>
          <w:b/>
          <w:bCs/>
        </w:rPr>
        <w:t>03/13.01.2020</w:t>
      </w:r>
      <w:r w:rsidR="00EA4DD3" w:rsidRPr="00E86B09">
        <w:rPr>
          <w:b/>
          <w:bCs/>
        </w:rPr>
        <w:t xml:space="preserve"> a </w:t>
      </w:r>
      <w:r w:rsidR="00967551" w:rsidRPr="00E86B09">
        <w:rPr>
          <w:b/>
          <w:bCs/>
        </w:rPr>
        <w:t>ș</w:t>
      </w:r>
      <w:r w:rsidR="00EA4DD3" w:rsidRPr="00E86B09">
        <w:rPr>
          <w:b/>
          <w:bCs/>
        </w:rPr>
        <w:t>efului de administra</w:t>
      </w:r>
      <w:r w:rsidR="00967551" w:rsidRPr="00E86B09">
        <w:rPr>
          <w:b/>
          <w:bCs/>
        </w:rPr>
        <w:t>ț</w:t>
      </w:r>
      <w:r w:rsidR="00EA4DD3" w:rsidRPr="00E86B09">
        <w:rPr>
          <w:b/>
          <w:bCs/>
        </w:rPr>
        <w:t>ie a AJFP Covasna</w:t>
      </w:r>
      <w:r w:rsidR="00EA4DD3" w:rsidRPr="00E86B09">
        <w:rPr>
          <w:bCs/>
        </w:rPr>
        <w:t>,</w:t>
      </w:r>
      <w:r w:rsidRPr="00E86B09">
        <w:rPr>
          <w:bCs/>
        </w:rPr>
        <w:t xml:space="preserve"> </w:t>
      </w:r>
      <w:r w:rsidR="00EA4DD3" w:rsidRPr="00E86B09">
        <w:rPr>
          <w:bCs/>
        </w:rPr>
        <w:t>privind</w:t>
      </w:r>
      <w:r w:rsidRPr="00E86B09">
        <w:rPr>
          <w:bCs/>
        </w:rPr>
        <w:t xml:space="preserve"> </w:t>
      </w:r>
      <w:r w:rsidR="00EA4DD3" w:rsidRPr="00E86B09">
        <w:rPr>
          <w:bCs/>
        </w:rPr>
        <w:t>repartizarea</w:t>
      </w:r>
      <w:r w:rsidR="000C36E4" w:rsidRPr="00E86B09">
        <w:rPr>
          <w:bCs/>
        </w:rPr>
        <w:t xml:space="preserve"> impozitului pe venit </w:t>
      </w:r>
      <w:r w:rsidR="00CE040F" w:rsidRPr="00E86B09">
        <w:rPr>
          <w:bCs/>
        </w:rPr>
        <w:t>estimat</w:t>
      </w:r>
      <w:r w:rsidR="000C36E4" w:rsidRPr="00E86B09">
        <w:rPr>
          <w:bCs/>
        </w:rPr>
        <w:t xml:space="preserve"> a fi </w:t>
      </w:r>
      <w:r w:rsidR="000168F0" w:rsidRPr="00E86B09">
        <w:rPr>
          <w:bCs/>
        </w:rPr>
        <w:t>î</w:t>
      </w:r>
      <w:r w:rsidR="000C36E4" w:rsidRPr="00E86B09">
        <w:rPr>
          <w:bCs/>
        </w:rPr>
        <w:t xml:space="preserve">ncasat </w:t>
      </w:r>
      <w:r w:rsidR="000168F0" w:rsidRPr="00E86B09">
        <w:rPr>
          <w:bCs/>
        </w:rPr>
        <w:t>î</w:t>
      </w:r>
      <w:r w:rsidR="000C36E4" w:rsidRPr="00E86B09">
        <w:rPr>
          <w:bCs/>
        </w:rPr>
        <w:t>n anul 2020 la nivelul fiecarei unit</w:t>
      </w:r>
      <w:r w:rsidR="000168F0" w:rsidRPr="00E86B09">
        <w:rPr>
          <w:bCs/>
        </w:rPr>
        <w:t>ăț</w:t>
      </w:r>
      <w:r w:rsidR="000C36E4" w:rsidRPr="00E86B09">
        <w:rPr>
          <w:bCs/>
        </w:rPr>
        <w:t>i administrativ-</w:t>
      </w:r>
      <w:r w:rsidR="00CE040F" w:rsidRPr="00E86B09">
        <w:rPr>
          <w:bCs/>
        </w:rPr>
        <w:t xml:space="preserve">teritoriale, </w:t>
      </w:r>
      <w:r w:rsidR="000168F0" w:rsidRPr="00E86B09">
        <w:rPr>
          <w:bCs/>
        </w:rPr>
        <w:t>î</w:t>
      </w:r>
      <w:r w:rsidR="00CE040F" w:rsidRPr="00E86B09">
        <w:rPr>
          <w:bCs/>
        </w:rPr>
        <w:t>n cot</w:t>
      </w:r>
      <w:r w:rsidR="000168F0" w:rsidRPr="00E86B09">
        <w:rPr>
          <w:bCs/>
        </w:rPr>
        <w:t>ă</w:t>
      </w:r>
      <w:r w:rsidR="00CE040F" w:rsidRPr="00E86B09">
        <w:rPr>
          <w:bCs/>
        </w:rPr>
        <w:t xml:space="preserve"> de 14% pentru echilibrarea bugetelor locale ale comunelor, ora</w:t>
      </w:r>
      <w:r w:rsidR="000168F0" w:rsidRPr="00E86B09">
        <w:rPr>
          <w:bCs/>
        </w:rPr>
        <w:t>ș</w:t>
      </w:r>
      <w:r w:rsidR="00CE040F" w:rsidRPr="00E86B09">
        <w:rPr>
          <w:bCs/>
        </w:rPr>
        <w:t xml:space="preserve">elor, municipiilor </w:t>
      </w:r>
      <w:r w:rsidR="000168F0" w:rsidRPr="00E86B09">
        <w:rPr>
          <w:bCs/>
        </w:rPr>
        <w:t>ș</w:t>
      </w:r>
      <w:r w:rsidR="00CE040F" w:rsidRPr="00E86B09">
        <w:rPr>
          <w:bCs/>
        </w:rPr>
        <w:t>i jude</w:t>
      </w:r>
      <w:r w:rsidR="000168F0" w:rsidRPr="00E86B09">
        <w:rPr>
          <w:bCs/>
        </w:rPr>
        <w:t>ț</w:t>
      </w:r>
      <w:r w:rsidR="00CE040F" w:rsidRPr="00E86B09">
        <w:rPr>
          <w:bCs/>
        </w:rPr>
        <w:t xml:space="preserve">elor, potrivit prevederilor art.6 alin.(1) din Legea bugetului de stat pe anul 2020, nr.5/2020  </w:t>
      </w:r>
      <w:r w:rsidR="000168F0" w:rsidRPr="00E86B09">
        <w:rPr>
          <w:bCs/>
        </w:rPr>
        <w:t>ș</w:t>
      </w:r>
      <w:r w:rsidR="00CE040F" w:rsidRPr="00E86B09">
        <w:rPr>
          <w:bCs/>
        </w:rPr>
        <w:t>i</w:t>
      </w:r>
      <w:r w:rsidR="00D92D2F" w:rsidRPr="00E86B09">
        <w:rPr>
          <w:bCs/>
        </w:rPr>
        <w:t xml:space="preserve"> repartizarea pe unit</w:t>
      </w:r>
      <w:r w:rsidR="000168F0" w:rsidRPr="00E86B09">
        <w:rPr>
          <w:bCs/>
        </w:rPr>
        <w:t>ăți administrativ</w:t>
      </w:r>
      <w:r w:rsidR="00D92D2F" w:rsidRPr="00E86B09">
        <w:rPr>
          <w:bCs/>
        </w:rPr>
        <w:t xml:space="preserve">-teritoriale, sumele din cota de 18,5% din impozitul pe venit pentru echilibrarea bugetelor locale </w:t>
      </w:r>
      <w:r w:rsidR="000168F0" w:rsidRPr="00E86B09">
        <w:rPr>
          <w:bCs/>
        </w:rPr>
        <w:t>ș</w:t>
      </w:r>
      <w:r w:rsidR="00D92D2F" w:rsidRPr="00E86B09">
        <w:rPr>
          <w:bCs/>
        </w:rPr>
        <w:t>i sumele defalcate din TVA, pentru echilibrarea bugetelor locale estimate pentru anii 2021-2023</w:t>
      </w:r>
      <w:r w:rsidR="00D747DB" w:rsidRPr="00E86B09">
        <w:rPr>
          <w:bCs/>
        </w:rPr>
        <w:t>;</w:t>
      </w:r>
    </w:p>
    <w:p w:rsidR="00FF6637" w:rsidRPr="00E86B09" w:rsidRDefault="00FF6637" w:rsidP="00E86B09">
      <w:pPr>
        <w:spacing w:line="240" w:lineRule="atLeast"/>
        <w:jc w:val="both"/>
        <w:rPr>
          <w:bCs/>
        </w:rPr>
      </w:pPr>
      <w:r w:rsidRPr="00E86B09">
        <w:rPr>
          <w:bCs/>
        </w:rPr>
        <w:t xml:space="preserve">          - </w:t>
      </w:r>
      <w:r w:rsidRPr="00E86B09">
        <w:rPr>
          <w:b/>
          <w:bCs/>
        </w:rPr>
        <w:t>adresa nr. CVG STZ 777/15.01.2020</w:t>
      </w:r>
      <w:r w:rsidR="00A61C23" w:rsidRPr="00E86B09">
        <w:rPr>
          <w:b/>
          <w:bCs/>
        </w:rPr>
        <w:t xml:space="preserve"> emisa de ANAF-DGRFP Brasov, AJFP Covasna</w:t>
      </w:r>
      <w:r w:rsidR="00A61C23" w:rsidRPr="00E86B09">
        <w:rPr>
          <w:bCs/>
        </w:rPr>
        <w:t>, p</w:t>
      </w:r>
      <w:r w:rsidR="00CC37AA" w:rsidRPr="00E86B09">
        <w:rPr>
          <w:bCs/>
        </w:rPr>
        <w:t>otrivit</w:t>
      </w:r>
      <w:r w:rsidR="00A61C23" w:rsidRPr="00E86B09">
        <w:rPr>
          <w:bCs/>
        </w:rPr>
        <w:t xml:space="preserve"> art.50 din Legea finantelor publice locale nr.273/2006, cu modificarile si completarile ulterioare, repartizarea pe trimestre pentru sumele defalcate din taxa pe valoarea adaugata,</w:t>
      </w:r>
      <w:r w:rsidR="00CC37AA" w:rsidRPr="00E86B09">
        <w:rPr>
          <w:bCs/>
        </w:rPr>
        <w:t xml:space="preserve"> pentru anul 2020,</w:t>
      </w:r>
      <w:r w:rsidR="00A61C23" w:rsidRPr="00E86B09">
        <w:rPr>
          <w:bCs/>
        </w:rPr>
        <w:t xml:space="preserve"> se aproba de catre Ministerul Finantelor Publice, pe baza propunerilor ordonatorilor principali de credite ai </w:t>
      </w:r>
      <w:r w:rsidR="00D747DB" w:rsidRPr="00E86B09">
        <w:rPr>
          <w:bCs/>
        </w:rPr>
        <w:t>bugetelor locale, transmise prin administratiile judetene ale finantelor publice;</w:t>
      </w:r>
    </w:p>
    <w:p w:rsidR="00CC37AA" w:rsidRPr="00E86B09" w:rsidRDefault="00CC37AA" w:rsidP="00E86B09">
      <w:pPr>
        <w:spacing w:line="240" w:lineRule="atLeast"/>
        <w:jc w:val="both"/>
        <w:rPr>
          <w:bCs/>
        </w:rPr>
      </w:pPr>
      <w:r w:rsidRPr="00E86B09">
        <w:rPr>
          <w:bCs/>
        </w:rPr>
        <w:t xml:space="preserve">           </w:t>
      </w:r>
      <w:r w:rsidRPr="00E86B09">
        <w:rPr>
          <w:b/>
          <w:bCs/>
        </w:rPr>
        <w:t>- adresa nr.CVG STZ 740/14.01.2020 emisa de ANAF-DGRFP Brasov, AJFP Covasna</w:t>
      </w:r>
      <w:r w:rsidRPr="00E86B09">
        <w:rPr>
          <w:bCs/>
        </w:rPr>
        <w:t xml:space="preserve">, potrivit prevederilor art.39 alin (2) din Legea 273/2006 privind finantele publice locale, cu modificarile si completarile ulterioare, pentru estimarea veniturilor din cote defalcate din impozitul pe venit (indicator 04.02.01) pentru anii 2021-2023; </w:t>
      </w:r>
    </w:p>
    <w:p w:rsidR="00CC37AA" w:rsidRPr="00E86B09" w:rsidRDefault="00CC37AA" w:rsidP="00E86B09">
      <w:pPr>
        <w:spacing w:line="240" w:lineRule="atLeast"/>
        <w:jc w:val="both"/>
      </w:pPr>
      <w:r w:rsidRPr="00E86B09">
        <w:rPr>
          <w:bCs/>
        </w:rPr>
        <w:t xml:space="preserve">           </w:t>
      </w:r>
      <w:r w:rsidRPr="00E86B09">
        <w:rPr>
          <w:b/>
          <w:bCs/>
        </w:rPr>
        <w:t>- adresa nr.22080/28.01.2020, privind Hotararea nr.3/2020, emisa de Consiliul Judetean Covasna</w:t>
      </w:r>
      <w:r w:rsidRPr="00E86B09">
        <w:rPr>
          <w:bCs/>
        </w:rPr>
        <w:t>, cu privire la repartizarea pe unitati administrative-teritoriale a cotei de 6%</w:t>
      </w:r>
      <w:r w:rsidR="003C0821" w:rsidRPr="00E86B09">
        <w:rPr>
          <w:bCs/>
        </w:rPr>
        <w:t xml:space="preserve"> din impozitul pe venit estimate a se incasa la bugetul de stat pe anul 2020 in limita sumei de 27.316 mii lei, reprezentand fond la dispozitia Consiliului Judetean Covasna.</w:t>
      </w:r>
    </w:p>
    <w:p w:rsidR="00823674" w:rsidRDefault="009B4B63" w:rsidP="0018049C">
      <w:pPr>
        <w:jc w:val="both"/>
      </w:pPr>
      <w:r w:rsidRPr="00707771">
        <w:tab/>
      </w:r>
    </w:p>
    <w:p w:rsidR="007960E5" w:rsidRDefault="007960E5" w:rsidP="0018049C">
      <w:pPr>
        <w:jc w:val="both"/>
      </w:pPr>
    </w:p>
    <w:p w:rsidR="007960E5" w:rsidRPr="00707771" w:rsidRDefault="007960E5" w:rsidP="0018049C">
      <w:pPr>
        <w:jc w:val="both"/>
      </w:pPr>
    </w:p>
    <w:p w:rsidR="00823674" w:rsidRPr="00707771" w:rsidRDefault="00823674" w:rsidP="0018049C">
      <w:pPr>
        <w:jc w:val="both"/>
      </w:pPr>
    </w:p>
    <w:p w:rsidR="00911E44" w:rsidRPr="00707771" w:rsidRDefault="00A8183F" w:rsidP="0018049C">
      <w:pPr>
        <w:jc w:val="both"/>
        <w:rPr>
          <w:bCs/>
        </w:rPr>
      </w:pPr>
      <w:r w:rsidRPr="00707771">
        <w:rPr>
          <w:b/>
          <w:bCs/>
        </w:rPr>
        <w:t xml:space="preserve">                                                                                                                                         </w:t>
      </w:r>
      <w:r w:rsidR="00911E44" w:rsidRPr="00707771">
        <w:rPr>
          <w:b/>
          <w:bCs/>
          <w:i/>
        </w:rPr>
        <w:t xml:space="preserve">  </w:t>
      </w:r>
      <w:r w:rsidR="00E86B09">
        <w:rPr>
          <w:b/>
          <w:bCs/>
          <w:i/>
        </w:rPr>
        <w:t xml:space="preserve">            </w:t>
      </w:r>
      <w:r w:rsidR="00911E44" w:rsidRPr="00707771">
        <w:rPr>
          <w:bCs/>
        </w:rPr>
        <w:t>Mii lei</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2"/>
        <w:gridCol w:w="2409"/>
        <w:gridCol w:w="1134"/>
        <w:gridCol w:w="1276"/>
        <w:gridCol w:w="1276"/>
        <w:gridCol w:w="1134"/>
        <w:gridCol w:w="1134"/>
        <w:gridCol w:w="1075"/>
      </w:tblGrid>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707771" w:rsidRDefault="00911E44" w:rsidP="00E86B09">
            <w:pPr>
              <w:jc w:val="center"/>
            </w:pPr>
            <w:r w:rsidRPr="00707771">
              <w:t>Nr crt</w:t>
            </w:r>
          </w:p>
        </w:tc>
        <w:tc>
          <w:tcPr>
            <w:tcW w:w="2409" w:type="dxa"/>
            <w:tcBorders>
              <w:top w:val="single" w:sz="4" w:space="0" w:color="auto"/>
              <w:left w:val="single" w:sz="4" w:space="0" w:color="auto"/>
              <w:bottom w:val="single" w:sz="4" w:space="0" w:color="auto"/>
              <w:right w:val="single" w:sz="4" w:space="0" w:color="auto"/>
            </w:tcBorders>
          </w:tcPr>
          <w:p w:rsidR="00911E44" w:rsidRPr="00707771" w:rsidRDefault="00911E44" w:rsidP="00E86B09">
            <w:pPr>
              <w:jc w:val="center"/>
            </w:pPr>
            <w:r w:rsidRPr="00707771">
              <w:t>Denumire indicator</w:t>
            </w:r>
          </w:p>
        </w:tc>
        <w:tc>
          <w:tcPr>
            <w:tcW w:w="1134" w:type="dxa"/>
            <w:tcBorders>
              <w:top w:val="single" w:sz="4" w:space="0" w:color="auto"/>
              <w:left w:val="single" w:sz="4" w:space="0" w:color="auto"/>
              <w:bottom w:val="single" w:sz="4" w:space="0" w:color="auto"/>
              <w:right w:val="single" w:sz="4" w:space="0" w:color="auto"/>
            </w:tcBorders>
          </w:tcPr>
          <w:p w:rsidR="00911E44" w:rsidRPr="00707771" w:rsidRDefault="00911E44" w:rsidP="00E86B09">
            <w:pPr>
              <w:jc w:val="center"/>
            </w:pPr>
            <w:r w:rsidRPr="00707771">
              <w:t>Cod indicator</w:t>
            </w:r>
          </w:p>
        </w:tc>
        <w:tc>
          <w:tcPr>
            <w:tcW w:w="1276" w:type="dxa"/>
            <w:tcBorders>
              <w:top w:val="single" w:sz="4" w:space="0" w:color="auto"/>
              <w:left w:val="single" w:sz="4" w:space="0" w:color="auto"/>
              <w:bottom w:val="single" w:sz="4" w:space="0" w:color="auto"/>
              <w:right w:val="single" w:sz="4" w:space="0" w:color="auto"/>
            </w:tcBorders>
          </w:tcPr>
          <w:p w:rsidR="00911E44" w:rsidRPr="00707771" w:rsidRDefault="00911E44" w:rsidP="00E86B09">
            <w:pPr>
              <w:jc w:val="center"/>
            </w:pPr>
            <w:r w:rsidRPr="00707771">
              <w:t>Suma</w:t>
            </w:r>
          </w:p>
          <w:p w:rsidR="00911E44" w:rsidRPr="00707771" w:rsidRDefault="00911E44" w:rsidP="00E86B09">
            <w:pPr>
              <w:jc w:val="center"/>
            </w:pPr>
            <w:r w:rsidRPr="00707771">
              <w:t>201</w:t>
            </w:r>
            <w:r w:rsidR="001F5262" w:rsidRPr="00707771">
              <w:t>9</w:t>
            </w:r>
          </w:p>
        </w:tc>
        <w:tc>
          <w:tcPr>
            <w:tcW w:w="1276" w:type="dxa"/>
            <w:tcBorders>
              <w:top w:val="single" w:sz="4" w:space="0" w:color="auto"/>
              <w:left w:val="single" w:sz="4" w:space="0" w:color="auto"/>
              <w:bottom w:val="single" w:sz="4" w:space="0" w:color="auto"/>
              <w:right w:val="single" w:sz="4" w:space="0" w:color="auto"/>
            </w:tcBorders>
          </w:tcPr>
          <w:p w:rsidR="00911E44" w:rsidRPr="00707771" w:rsidRDefault="00911E44" w:rsidP="00E86B09">
            <w:r w:rsidRPr="00707771">
              <w:t>Trim.  I</w:t>
            </w:r>
          </w:p>
        </w:tc>
        <w:tc>
          <w:tcPr>
            <w:tcW w:w="1134" w:type="dxa"/>
            <w:tcBorders>
              <w:top w:val="single" w:sz="4" w:space="0" w:color="auto"/>
              <w:left w:val="single" w:sz="4" w:space="0" w:color="auto"/>
              <w:bottom w:val="single" w:sz="4" w:space="0" w:color="auto"/>
              <w:right w:val="single" w:sz="4" w:space="0" w:color="auto"/>
            </w:tcBorders>
          </w:tcPr>
          <w:p w:rsidR="00911E44" w:rsidRPr="00707771" w:rsidRDefault="00911E44" w:rsidP="00E86B09">
            <w:r w:rsidRPr="00707771">
              <w:t>Trim. II</w:t>
            </w:r>
          </w:p>
        </w:tc>
        <w:tc>
          <w:tcPr>
            <w:tcW w:w="1134" w:type="dxa"/>
            <w:tcBorders>
              <w:top w:val="single" w:sz="4" w:space="0" w:color="auto"/>
              <w:left w:val="single" w:sz="4" w:space="0" w:color="auto"/>
              <w:bottom w:val="single" w:sz="4" w:space="0" w:color="auto"/>
              <w:right w:val="single" w:sz="4" w:space="0" w:color="auto"/>
            </w:tcBorders>
          </w:tcPr>
          <w:p w:rsidR="00911E44" w:rsidRPr="00707771" w:rsidRDefault="00911E44" w:rsidP="00E86B09">
            <w:r w:rsidRPr="00707771">
              <w:t>Trim. III</w:t>
            </w:r>
          </w:p>
        </w:tc>
        <w:tc>
          <w:tcPr>
            <w:tcW w:w="1075" w:type="dxa"/>
            <w:tcBorders>
              <w:top w:val="single" w:sz="4" w:space="0" w:color="auto"/>
              <w:left w:val="single" w:sz="4" w:space="0" w:color="auto"/>
              <w:bottom w:val="single" w:sz="4" w:space="0" w:color="auto"/>
              <w:right w:val="single" w:sz="4" w:space="0" w:color="auto"/>
            </w:tcBorders>
          </w:tcPr>
          <w:p w:rsidR="00911E44" w:rsidRPr="00707771" w:rsidRDefault="00911E44" w:rsidP="00E86B09">
            <w:pPr>
              <w:jc w:val="center"/>
            </w:pPr>
            <w:r w:rsidRPr="00707771">
              <w:t>Trim. IV</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1</w:t>
            </w:r>
            <w:r w:rsidR="000B31D9" w:rsidRPr="00E86B09">
              <w:t>.</w:t>
            </w:r>
          </w:p>
        </w:tc>
        <w:tc>
          <w:tcPr>
            <w:tcW w:w="2409" w:type="dxa"/>
            <w:tcBorders>
              <w:top w:val="single" w:sz="4" w:space="0" w:color="auto"/>
              <w:left w:val="single" w:sz="4" w:space="0" w:color="auto"/>
              <w:bottom w:val="single" w:sz="4" w:space="0" w:color="auto"/>
              <w:right w:val="single" w:sz="4" w:space="0" w:color="auto"/>
            </w:tcBorders>
          </w:tcPr>
          <w:p w:rsidR="00911E44" w:rsidRPr="00E86B09" w:rsidRDefault="00911E44" w:rsidP="001F5262">
            <w:r w:rsidRPr="00E86B09">
              <w:t>Cote alocate din impozitul pe venit</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pPr>
            <w:r w:rsidRPr="00E86B09">
              <w:t>04.02.01</w:t>
            </w:r>
          </w:p>
        </w:tc>
        <w:tc>
          <w:tcPr>
            <w:tcW w:w="1276" w:type="dxa"/>
            <w:tcBorders>
              <w:top w:val="single" w:sz="4" w:space="0" w:color="auto"/>
              <w:left w:val="single" w:sz="4" w:space="0" w:color="auto"/>
              <w:bottom w:val="single" w:sz="4" w:space="0" w:color="auto"/>
              <w:right w:val="single" w:sz="4" w:space="0" w:color="auto"/>
            </w:tcBorders>
          </w:tcPr>
          <w:p w:rsidR="005B2444" w:rsidRPr="00E86B09" w:rsidRDefault="00392032" w:rsidP="006C2974">
            <w:pPr>
              <w:jc w:val="right"/>
              <w:rPr>
                <w:color w:val="00B0F0"/>
              </w:rPr>
            </w:pPr>
            <w:r w:rsidRPr="00E86B09">
              <w:rPr>
                <w:color w:val="00B0F0"/>
              </w:rPr>
              <w:t>2.838,00</w:t>
            </w: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rPr>
                <w:color w:val="00B0F0"/>
                <w:lang w:val="ro-RO"/>
              </w:rPr>
            </w:pPr>
            <w:r w:rsidRPr="00E86B09">
              <w:rPr>
                <w:color w:val="00B0F0"/>
                <w:lang w:val="ro-RO"/>
              </w:rPr>
              <w:t>709,50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B52F78" w:rsidP="00380511">
            <w:pPr>
              <w:jc w:val="right"/>
              <w:rPr>
                <w:color w:val="00B0F0"/>
              </w:rPr>
            </w:pPr>
            <w:r w:rsidRPr="00E86B09">
              <w:rPr>
                <w:color w:val="00B0F0"/>
              </w:rPr>
              <w:t>709,50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rPr>
                <w:color w:val="00B0F0"/>
              </w:rPr>
            </w:pPr>
            <w:r w:rsidRPr="00E86B09">
              <w:rPr>
                <w:color w:val="00B0F0"/>
              </w:rPr>
              <w:t>709,50</w:t>
            </w:r>
          </w:p>
        </w:tc>
        <w:tc>
          <w:tcPr>
            <w:tcW w:w="1075" w:type="dxa"/>
            <w:tcBorders>
              <w:top w:val="single" w:sz="4" w:space="0" w:color="auto"/>
              <w:left w:val="single" w:sz="4" w:space="0" w:color="auto"/>
              <w:bottom w:val="single" w:sz="4" w:space="0" w:color="auto"/>
              <w:right w:val="single" w:sz="4" w:space="0" w:color="auto"/>
            </w:tcBorders>
          </w:tcPr>
          <w:p w:rsidR="003D2396" w:rsidRPr="00E86B09" w:rsidRDefault="00B52F78" w:rsidP="006C2974">
            <w:pPr>
              <w:jc w:val="right"/>
              <w:rPr>
                <w:color w:val="00B0F0"/>
              </w:rPr>
            </w:pPr>
            <w:r w:rsidRPr="00E86B09">
              <w:rPr>
                <w:color w:val="00B0F0"/>
              </w:rPr>
              <w:t>709,50</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2</w:t>
            </w:r>
            <w:r w:rsidR="000B31D9" w:rsidRPr="00E86B09">
              <w:t>.</w:t>
            </w:r>
          </w:p>
        </w:tc>
        <w:tc>
          <w:tcPr>
            <w:tcW w:w="2409" w:type="dxa"/>
            <w:tcBorders>
              <w:top w:val="single" w:sz="4" w:space="0" w:color="auto"/>
              <w:left w:val="single" w:sz="4" w:space="0" w:color="auto"/>
              <w:bottom w:val="single" w:sz="4" w:space="0" w:color="auto"/>
              <w:right w:val="single" w:sz="4" w:space="0" w:color="auto"/>
            </w:tcBorders>
          </w:tcPr>
          <w:p w:rsidR="000168F0" w:rsidRPr="00E86B09" w:rsidRDefault="00911E44" w:rsidP="000168F0">
            <w:pPr>
              <w:pStyle w:val="NoSpacing"/>
            </w:pPr>
            <w:r w:rsidRPr="00E86B09">
              <w:t>Sume alocate din cotele defalc</w:t>
            </w:r>
            <w:r w:rsidR="000168F0" w:rsidRPr="00E86B09">
              <w:t xml:space="preserve">ate </w:t>
            </w:r>
            <w:r w:rsidRPr="00E86B09">
              <w:t>din imp</w:t>
            </w:r>
            <w:r w:rsidR="000168F0" w:rsidRPr="00E86B09">
              <w:t>ozitul pe</w:t>
            </w:r>
            <w:r w:rsidR="000B31D9" w:rsidRPr="00E86B09">
              <w:t xml:space="preserve"> ven</w:t>
            </w:r>
            <w:r w:rsidR="000168F0" w:rsidRPr="00E86B09">
              <w:t>it</w:t>
            </w:r>
            <w:r w:rsidR="00EA3D01" w:rsidRPr="00E86B09">
              <w:t xml:space="preserve"> p</w:t>
            </w:r>
            <w:r w:rsidR="000168F0" w:rsidRPr="00E86B09">
              <w:t>en</w:t>
            </w:r>
            <w:r w:rsidR="00EA3D01" w:rsidRPr="00E86B09">
              <w:t>tr</w:t>
            </w:r>
            <w:r w:rsidR="000168F0" w:rsidRPr="00E86B09">
              <w:t xml:space="preserve">u </w:t>
            </w:r>
            <w:r w:rsidRPr="00E86B09">
              <w:t>echilib</w:t>
            </w:r>
            <w:r w:rsidR="000168F0" w:rsidRPr="00E86B09">
              <w:t>rarea</w:t>
            </w:r>
          </w:p>
          <w:p w:rsidR="00911E44" w:rsidRPr="00E86B09" w:rsidRDefault="00911E44" w:rsidP="000168F0">
            <w:pPr>
              <w:pStyle w:val="NoSpacing"/>
            </w:pPr>
            <w:r w:rsidRPr="00E86B09">
              <w:t xml:space="preserve">bugetelor locale </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rPr>
                <w:bCs/>
              </w:rPr>
            </w:pPr>
            <w:r w:rsidRPr="00E86B09">
              <w:rPr>
                <w:bCs/>
              </w:rPr>
              <w:t>04.02.04</w:t>
            </w:r>
          </w:p>
        </w:tc>
        <w:tc>
          <w:tcPr>
            <w:tcW w:w="1276" w:type="dxa"/>
            <w:tcBorders>
              <w:top w:val="single" w:sz="4" w:space="0" w:color="auto"/>
              <w:left w:val="single" w:sz="4" w:space="0" w:color="auto"/>
              <w:bottom w:val="single" w:sz="4" w:space="0" w:color="auto"/>
              <w:right w:val="single" w:sz="4" w:space="0" w:color="auto"/>
            </w:tcBorders>
          </w:tcPr>
          <w:p w:rsidR="005B2444" w:rsidRPr="00E86B09" w:rsidRDefault="00392032" w:rsidP="006C2974">
            <w:pPr>
              <w:jc w:val="right"/>
              <w:rPr>
                <w:bCs/>
                <w:color w:val="00B0F0"/>
              </w:rPr>
            </w:pPr>
            <w:r w:rsidRPr="00E86B09">
              <w:rPr>
                <w:bCs/>
                <w:color w:val="00B0F0"/>
              </w:rPr>
              <w:t>1.193</w:t>
            </w:r>
            <w:r w:rsidR="006C2974" w:rsidRPr="00E86B09">
              <w:rPr>
                <w:bCs/>
                <w:color w:val="00B0F0"/>
              </w:rPr>
              <w:t>,00</w:t>
            </w:r>
          </w:p>
        </w:tc>
        <w:tc>
          <w:tcPr>
            <w:tcW w:w="1276" w:type="dxa"/>
            <w:tcBorders>
              <w:top w:val="single" w:sz="4" w:space="0" w:color="auto"/>
              <w:left w:val="single" w:sz="4" w:space="0" w:color="auto"/>
              <w:bottom w:val="single" w:sz="4" w:space="0" w:color="auto"/>
              <w:right w:val="single" w:sz="4" w:space="0" w:color="auto"/>
            </w:tcBorders>
          </w:tcPr>
          <w:p w:rsidR="000B3775" w:rsidRPr="00E86B09" w:rsidRDefault="00B52F78" w:rsidP="006C2974">
            <w:pPr>
              <w:jc w:val="right"/>
              <w:rPr>
                <w:bCs/>
                <w:color w:val="00B0F0"/>
              </w:rPr>
            </w:pPr>
            <w:r w:rsidRPr="00E86B09">
              <w:rPr>
                <w:bCs/>
                <w:color w:val="00B0F0"/>
              </w:rPr>
              <w:t>298,25</w:t>
            </w:r>
          </w:p>
        </w:tc>
        <w:tc>
          <w:tcPr>
            <w:tcW w:w="1134" w:type="dxa"/>
            <w:tcBorders>
              <w:top w:val="single" w:sz="4" w:space="0" w:color="auto"/>
              <w:left w:val="single" w:sz="4" w:space="0" w:color="auto"/>
              <w:bottom w:val="single" w:sz="4" w:space="0" w:color="auto"/>
              <w:right w:val="single" w:sz="4" w:space="0" w:color="auto"/>
            </w:tcBorders>
          </w:tcPr>
          <w:p w:rsidR="000B3775" w:rsidRPr="00E86B09" w:rsidRDefault="00B52F78" w:rsidP="006C2974">
            <w:pPr>
              <w:jc w:val="right"/>
              <w:rPr>
                <w:bCs/>
                <w:color w:val="00B0F0"/>
              </w:rPr>
            </w:pPr>
            <w:r w:rsidRPr="00E86B09">
              <w:rPr>
                <w:bCs/>
                <w:color w:val="00B0F0"/>
              </w:rPr>
              <w:t>298,25</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rPr>
                <w:bCs/>
                <w:color w:val="00B0F0"/>
              </w:rPr>
            </w:pPr>
            <w:r w:rsidRPr="00E86B09">
              <w:rPr>
                <w:bCs/>
                <w:color w:val="00B0F0"/>
              </w:rPr>
              <w:t>298,25</w:t>
            </w: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rPr>
                <w:bCs/>
                <w:color w:val="00B0F0"/>
              </w:rPr>
            </w:pPr>
            <w:r w:rsidRPr="00E86B09">
              <w:rPr>
                <w:bCs/>
                <w:color w:val="00B0F0"/>
              </w:rPr>
              <w:t>298,25</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CC57E7" w:rsidRPr="00E86B09" w:rsidRDefault="00823674" w:rsidP="0018049C">
            <w:pPr>
              <w:jc w:val="both"/>
            </w:pPr>
            <w:r w:rsidRPr="00E86B09">
              <w:t>3</w:t>
            </w:r>
            <w:r w:rsidR="000B31D9" w:rsidRPr="00E86B09">
              <w:t>.</w:t>
            </w:r>
          </w:p>
        </w:tc>
        <w:tc>
          <w:tcPr>
            <w:tcW w:w="2409" w:type="dxa"/>
            <w:tcBorders>
              <w:top w:val="single" w:sz="4" w:space="0" w:color="auto"/>
              <w:left w:val="single" w:sz="4" w:space="0" w:color="auto"/>
              <w:bottom w:val="single" w:sz="4" w:space="0" w:color="auto"/>
              <w:right w:val="single" w:sz="4" w:space="0" w:color="auto"/>
            </w:tcBorders>
          </w:tcPr>
          <w:p w:rsidR="00CC57E7" w:rsidRPr="00E86B09" w:rsidRDefault="000B31D9" w:rsidP="000168F0">
            <w:pPr>
              <w:pStyle w:val="NoSpacing"/>
            </w:pPr>
            <w:r w:rsidRPr="00E86B09">
              <w:t>Sume repartizate din F</w:t>
            </w:r>
            <w:r w:rsidR="000168F0" w:rsidRPr="00E86B09">
              <w:t xml:space="preserve">ondul </w:t>
            </w:r>
            <w:r w:rsidRPr="00E86B09">
              <w:t>la dispozitia Consiluilui Jude</w:t>
            </w:r>
            <w:r w:rsidR="000168F0" w:rsidRPr="00E86B09">
              <w:t>ț</w:t>
            </w:r>
            <w:r w:rsidRPr="00E86B09">
              <w:t>ean</w:t>
            </w:r>
          </w:p>
        </w:tc>
        <w:tc>
          <w:tcPr>
            <w:tcW w:w="1134" w:type="dxa"/>
            <w:tcBorders>
              <w:top w:val="single" w:sz="4" w:space="0" w:color="auto"/>
              <w:left w:val="single" w:sz="4" w:space="0" w:color="auto"/>
              <w:bottom w:val="single" w:sz="4" w:space="0" w:color="auto"/>
              <w:right w:val="single" w:sz="4" w:space="0" w:color="auto"/>
            </w:tcBorders>
          </w:tcPr>
          <w:p w:rsidR="00CC57E7" w:rsidRPr="00E86B09" w:rsidRDefault="000B31D9" w:rsidP="0018049C">
            <w:pPr>
              <w:jc w:val="both"/>
              <w:rPr>
                <w:bCs/>
              </w:rPr>
            </w:pPr>
            <w:r w:rsidRPr="00E86B09">
              <w:rPr>
                <w:bCs/>
              </w:rPr>
              <w:t>04.02.05</w:t>
            </w:r>
          </w:p>
        </w:tc>
        <w:tc>
          <w:tcPr>
            <w:tcW w:w="1276" w:type="dxa"/>
            <w:tcBorders>
              <w:top w:val="single" w:sz="4" w:space="0" w:color="auto"/>
              <w:left w:val="single" w:sz="4" w:space="0" w:color="auto"/>
              <w:bottom w:val="single" w:sz="4" w:space="0" w:color="auto"/>
              <w:right w:val="single" w:sz="4" w:space="0" w:color="auto"/>
            </w:tcBorders>
          </w:tcPr>
          <w:p w:rsidR="00CC57E7" w:rsidRPr="00E86B09" w:rsidRDefault="00392032" w:rsidP="006C2974">
            <w:pPr>
              <w:jc w:val="right"/>
              <w:rPr>
                <w:bCs/>
                <w:color w:val="FF0000"/>
              </w:rPr>
            </w:pPr>
            <w:r w:rsidRPr="00E86B09">
              <w:rPr>
                <w:bCs/>
                <w:color w:val="FF0000"/>
              </w:rPr>
              <w:t>500</w:t>
            </w:r>
            <w:r w:rsidR="000B31D9" w:rsidRPr="00E86B09">
              <w:rPr>
                <w:bCs/>
                <w:color w:val="FF0000"/>
              </w:rPr>
              <w:t>,00</w:t>
            </w:r>
          </w:p>
        </w:tc>
        <w:tc>
          <w:tcPr>
            <w:tcW w:w="1276" w:type="dxa"/>
            <w:tcBorders>
              <w:top w:val="single" w:sz="4" w:space="0" w:color="auto"/>
              <w:left w:val="single" w:sz="4" w:space="0" w:color="auto"/>
              <w:bottom w:val="single" w:sz="4" w:space="0" w:color="auto"/>
              <w:right w:val="single" w:sz="4" w:space="0" w:color="auto"/>
            </w:tcBorders>
          </w:tcPr>
          <w:p w:rsidR="00CC57E7" w:rsidRPr="00E86B09" w:rsidRDefault="00B52F78" w:rsidP="006C2974">
            <w:pPr>
              <w:jc w:val="right"/>
              <w:rPr>
                <w:bCs/>
              </w:rPr>
            </w:pPr>
            <w:r w:rsidRPr="00E86B09">
              <w:rPr>
                <w:bCs/>
              </w:rPr>
              <w:t>500,00</w:t>
            </w:r>
          </w:p>
        </w:tc>
        <w:tc>
          <w:tcPr>
            <w:tcW w:w="1134" w:type="dxa"/>
            <w:tcBorders>
              <w:top w:val="single" w:sz="4" w:space="0" w:color="auto"/>
              <w:left w:val="single" w:sz="4" w:space="0" w:color="auto"/>
              <w:bottom w:val="single" w:sz="4" w:space="0" w:color="auto"/>
              <w:right w:val="single" w:sz="4" w:space="0" w:color="auto"/>
            </w:tcBorders>
          </w:tcPr>
          <w:p w:rsidR="00CC57E7" w:rsidRPr="00E86B09" w:rsidRDefault="00B52F78" w:rsidP="000B31D9">
            <w:pPr>
              <w:jc w:val="right"/>
              <w:rPr>
                <w:bCs/>
              </w:rPr>
            </w:pPr>
            <w:r w:rsidRPr="00E86B09">
              <w:rPr>
                <w:bCs/>
              </w:rPr>
              <w:t>0,00</w:t>
            </w:r>
          </w:p>
        </w:tc>
        <w:tc>
          <w:tcPr>
            <w:tcW w:w="1134" w:type="dxa"/>
            <w:tcBorders>
              <w:top w:val="single" w:sz="4" w:space="0" w:color="auto"/>
              <w:left w:val="single" w:sz="4" w:space="0" w:color="auto"/>
              <w:bottom w:val="single" w:sz="4" w:space="0" w:color="auto"/>
              <w:right w:val="single" w:sz="4" w:space="0" w:color="auto"/>
            </w:tcBorders>
          </w:tcPr>
          <w:p w:rsidR="00CC57E7" w:rsidRPr="00E86B09" w:rsidRDefault="00B52F78" w:rsidP="006C2974">
            <w:pPr>
              <w:jc w:val="right"/>
              <w:rPr>
                <w:bCs/>
              </w:rPr>
            </w:pPr>
            <w:r w:rsidRPr="00E86B09">
              <w:rPr>
                <w:bCs/>
              </w:rPr>
              <w:t>0,00</w:t>
            </w:r>
          </w:p>
        </w:tc>
        <w:tc>
          <w:tcPr>
            <w:tcW w:w="1075" w:type="dxa"/>
            <w:tcBorders>
              <w:top w:val="single" w:sz="4" w:space="0" w:color="auto"/>
              <w:left w:val="single" w:sz="4" w:space="0" w:color="auto"/>
              <w:bottom w:val="single" w:sz="4" w:space="0" w:color="auto"/>
              <w:right w:val="single" w:sz="4" w:space="0" w:color="auto"/>
            </w:tcBorders>
          </w:tcPr>
          <w:p w:rsidR="00CC57E7" w:rsidRPr="00E86B09" w:rsidRDefault="00B52F78" w:rsidP="006C2974">
            <w:pPr>
              <w:jc w:val="right"/>
              <w:rPr>
                <w:bCs/>
              </w:rPr>
            </w:pPr>
            <w:r w:rsidRPr="00E86B09">
              <w:rPr>
                <w:bCs/>
              </w:rPr>
              <w:t>0,00</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4</w:t>
            </w:r>
            <w:r w:rsidR="002A0D96" w:rsidRPr="00E86B09">
              <w:t>.</w:t>
            </w:r>
          </w:p>
        </w:tc>
        <w:tc>
          <w:tcPr>
            <w:tcW w:w="2409" w:type="dxa"/>
            <w:tcBorders>
              <w:top w:val="single" w:sz="4" w:space="0" w:color="auto"/>
              <w:left w:val="single" w:sz="4" w:space="0" w:color="auto"/>
              <w:bottom w:val="single" w:sz="4" w:space="0" w:color="auto"/>
              <w:right w:val="single" w:sz="4" w:space="0" w:color="auto"/>
            </w:tcBorders>
          </w:tcPr>
          <w:p w:rsidR="00EA3D01" w:rsidRPr="00E86B09" w:rsidRDefault="00911E44" w:rsidP="00A55DB0">
            <w:pPr>
              <w:pStyle w:val="NoSpacing"/>
            </w:pPr>
            <w:r w:rsidRPr="00E86B09">
              <w:t>Sume defalc</w:t>
            </w:r>
            <w:r w:rsidR="00A55DB0" w:rsidRPr="00E86B09">
              <w:t xml:space="preserve">ate </w:t>
            </w:r>
            <w:r w:rsidRPr="00E86B09">
              <w:t xml:space="preserve">din TVA ptr </w:t>
            </w:r>
            <w:r w:rsidR="00EA3D01" w:rsidRPr="00E86B09">
              <w:t xml:space="preserve">finanţarea  </w:t>
            </w:r>
            <w:r w:rsidRPr="00E86B09">
              <w:t>ch</w:t>
            </w:r>
            <w:r w:rsidR="00EA3D01" w:rsidRPr="00E86B09">
              <w:t>eltuielilor</w:t>
            </w:r>
          </w:p>
          <w:p w:rsidR="00911E44" w:rsidRPr="00E86B09" w:rsidRDefault="00306B0D" w:rsidP="00A55DB0">
            <w:pPr>
              <w:pStyle w:val="NoSpacing"/>
            </w:pPr>
            <w:r w:rsidRPr="00E86B09">
              <w:t>d</w:t>
            </w:r>
            <w:r w:rsidR="002A0D96" w:rsidRPr="00E86B09">
              <w:t>escentralizate</w:t>
            </w:r>
            <w:r w:rsidRPr="00E86B09">
              <w:t xml:space="preserve"> din care:</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rPr>
                <w:bCs/>
              </w:rPr>
            </w:pPr>
            <w:r w:rsidRPr="00E86B09">
              <w:rPr>
                <w:bCs/>
              </w:rPr>
              <w:t>11.02.02</w:t>
            </w:r>
          </w:p>
        </w:tc>
        <w:tc>
          <w:tcPr>
            <w:tcW w:w="1276" w:type="dxa"/>
            <w:tcBorders>
              <w:top w:val="single" w:sz="4" w:space="0" w:color="auto"/>
              <w:left w:val="single" w:sz="4" w:space="0" w:color="auto"/>
              <w:bottom w:val="single" w:sz="4" w:space="0" w:color="auto"/>
              <w:right w:val="single" w:sz="4" w:space="0" w:color="auto"/>
            </w:tcBorders>
          </w:tcPr>
          <w:p w:rsidR="00151BE2" w:rsidRPr="00E86B09" w:rsidRDefault="00392032" w:rsidP="006C2974">
            <w:pPr>
              <w:jc w:val="right"/>
              <w:rPr>
                <w:bCs/>
                <w:color w:val="00B0F0"/>
              </w:rPr>
            </w:pPr>
            <w:r w:rsidRPr="00E86B09">
              <w:rPr>
                <w:bCs/>
                <w:color w:val="00B0F0"/>
              </w:rPr>
              <w:t>1.756,10</w:t>
            </w:r>
          </w:p>
        </w:tc>
        <w:tc>
          <w:tcPr>
            <w:tcW w:w="1276" w:type="dxa"/>
            <w:tcBorders>
              <w:top w:val="single" w:sz="4" w:space="0" w:color="auto"/>
              <w:left w:val="single" w:sz="4" w:space="0" w:color="auto"/>
              <w:bottom w:val="single" w:sz="4" w:space="0" w:color="auto"/>
              <w:right w:val="single" w:sz="4" w:space="0" w:color="auto"/>
            </w:tcBorders>
          </w:tcPr>
          <w:p w:rsidR="009F5B5C" w:rsidRPr="00E86B09" w:rsidRDefault="001107AF" w:rsidP="007849E3">
            <w:pPr>
              <w:jc w:val="right"/>
              <w:rPr>
                <w:bCs/>
                <w:color w:val="00B0F0"/>
              </w:rPr>
            </w:pPr>
            <w:r>
              <w:rPr>
                <w:bCs/>
                <w:color w:val="00B0F0"/>
              </w:rPr>
              <w:t>495,00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1107AF" w:rsidP="00D74A6A">
            <w:pPr>
              <w:jc w:val="right"/>
              <w:rPr>
                <w:bCs/>
                <w:color w:val="00B0F0"/>
              </w:rPr>
            </w:pPr>
            <w:r>
              <w:rPr>
                <w:bCs/>
                <w:color w:val="00B0F0"/>
              </w:rPr>
              <w:t>449,60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1107AF" w:rsidP="006C2974">
            <w:pPr>
              <w:jc w:val="right"/>
              <w:rPr>
                <w:bCs/>
                <w:color w:val="00B0F0"/>
              </w:rPr>
            </w:pPr>
            <w:r>
              <w:rPr>
                <w:bCs/>
                <w:color w:val="00B0F0"/>
              </w:rPr>
              <w:t>409,00</w:t>
            </w: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1107AF" w:rsidP="007849E3">
            <w:pPr>
              <w:jc w:val="right"/>
              <w:rPr>
                <w:bCs/>
                <w:color w:val="00B0F0"/>
              </w:rPr>
            </w:pPr>
            <w:r>
              <w:rPr>
                <w:bCs/>
                <w:color w:val="00B0F0"/>
              </w:rPr>
              <w:t>402,50</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306B0D" w:rsidRPr="00E86B09" w:rsidRDefault="00823674" w:rsidP="0018049C">
            <w:pPr>
              <w:jc w:val="both"/>
            </w:pPr>
            <w:r w:rsidRPr="00E86B09">
              <w:t>4</w:t>
            </w:r>
            <w:r w:rsidR="00306B0D" w:rsidRPr="00E86B09">
              <w:t>.1.</w:t>
            </w:r>
          </w:p>
        </w:tc>
        <w:tc>
          <w:tcPr>
            <w:tcW w:w="2409" w:type="dxa"/>
            <w:tcBorders>
              <w:top w:val="single" w:sz="4" w:space="0" w:color="auto"/>
              <w:left w:val="single" w:sz="4" w:space="0" w:color="auto"/>
              <w:bottom w:val="single" w:sz="4" w:space="0" w:color="auto"/>
              <w:right w:val="single" w:sz="4" w:space="0" w:color="auto"/>
            </w:tcBorders>
          </w:tcPr>
          <w:p w:rsidR="00306B0D" w:rsidRPr="00E86B09" w:rsidRDefault="00306B0D" w:rsidP="00A55DB0">
            <w:pPr>
              <w:pStyle w:val="NoSpacing"/>
            </w:pPr>
            <w:r w:rsidRPr="00E86B09">
              <w:t>Drepturile copiilor cu cerin</w:t>
            </w:r>
            <w:r w:rsidR="00A55DB0" w:rsidRPr="00E86B09">
              <w:t>ț</w:t>
            </w:r>
            <w:r w:rsidRPr="00E86B09">
              <w:t>e educa</w:t>
            </w:r>
            <w:r w:rsidR="00A55DB0" w:rsidRPr="00E86B09">
              <w:t>ț</w:t>
            </w:r>
            <w:r w:rsidRPr="00E86B09">
              <w:t>ionale special integra</w:t>
            </w:r>
            <w:r w:rsidR="00A55DB0" w:rsidRPr="00E86B09">
              <w:t>ț</w:t>
            </w:r>
            <w:r w:rsidRPr="00E86B09">
              <w:t xml:space="preserve">i </w:t>
            </w:r>
            <w:r w:rsidR="00A55DB0" w:rsidRPr="00E86B09">
              <w:t>î</w:t>
            </w:r>
            <w:r w:rsidRPr="00E86B09">
              <w:t xml:space="preserve">n </w:t>
            </w:r>
            <w:r w:rsidR="00A55DB0" w:rsidRPr="00E86B09">
              <w:t>Î</w:t>
            </w:r>
            <w:r w:rsidRPr="00E86B09">
              <w:t>nv</w:t>
            </w:r>
            <w:r w:rsidR="00A55DB0" w:rsidRPr="00E86B09">
              <w:t>ăță</w:t>
            </w:r>
            <w:r w:rsidRPr="00E86B09">
              <w:t>m</w:t>
            </w:r>
            <w:r w:rsidR="00A55DB0" w:rsidRPr="00E86B09">
              <w:t>â</w:t>
            </w:r>
            <w:r w:rsidRPr="00E86B09">
              <w:t>antul de mas</w:t>
            </w:r>
            <w:r w:rsidR="00A55DB0" w:rsidRPr="00E86B09">
              <w:t>ă</w:t>
            </w: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A97B18" w:rsidP="00306B0D">
            <w:pPr>
              <w:jc w:val="right"/>
              <w:rPr>
                <w:bCs/>
                <w:color w:val="00B0F0"/>
              </w:rPr>
            </w:pPr>
            <w:r w:rsidRPr="00E86B09">
              <w:rPr>
                <w:bCs/>
                <w:color w:val="00B0F0"/>
              </w:rPr>
              <w:t>37,60</w:t>
            </w: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7849E3">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306B0D" w:rsidRPr="00E86B09" w:rsidRDefault="00823674" w:rsidP="0018049C">
            <w:pPr>
              <w:jc w:val="both"/>
            </w:pPr>
            <w:r w:rsidRPr="00E86B09">
              <w:t>4</w:t>
            </w:r>
            <w:r w:rsidR="00306B0D" w:rsidRPr="00E86B09">
              <w:t>.2.</w:t>
            </w:r>
          </w:p>
        </w:tc>
        <w:tc>
          <w:tcPr>
            <w:tcW w:w="2409" w:type="dxa"/>
            <w:tcBorders>
              <w:top w:val="single" w:sz="4" w:space="0" w:color="auto"/>
              <w:left w:val="single" w:sz="4" w:space="0" w:color="auto"/>
              <w:bottom w:val="single" w:sz="4" w:space="0" w:color="auto"/>
              <w:right w:val="single" w:sz="4" w:space="0" w:color="auto"/>
            </w:tcBorders>
          </w:tcPr>
          <w:p w:rsidR="00306B0D" w:rsidRPr="00E86B09" w:rsidRDefault="00306B0D" w:rsidP="008660A9">
            <w:pPr>
              <w:pStyle w:val="NoSpacing"/>
            </w:pPr>
            <w:r w:rsidRPr="00E86B09">
              <w:t>Plata stimulentelor educ</w:t>
            </w:r>
            <w:r w:rsidR="008660A9" w:rsidRPr="00E86B09">
              <w:t>aționale</w:t>
            </w:r>
            <w:r w:rsidRPr="00E86B09">
              <w:t xml:space="preserve"> acordate copiilor din familii defav</w:t>
            </w:r>
            <w:r w:rsidR="008660A9" w:rsidRPr="00E86B09">
              <w:t>avorizate î</w:t>
            </w:r>
            <w:r w:rsidRPr="00E86B09">
              <w:t>n scopul stimularii particip</w:t>
            </w:r>
            <w:r w:rsidR="008660A9" w:rsidRPr="00E86B09">
              <w:t>ă</w:t>
            </w:r>
            <w:r w:rsidRPr="00E86B09">
              <w:t xml:space="preserve">rii </w:t>
            </w:r>
            <w:r w:rsidR="008660A9" w:rsidRPr="00E86B09">
              <w:t>î</w:t>
            </w:r>
            <w:r w:rsidRPr="00E86B09">
              <w:t xml:space="preserve">n </w:t>
            </w:r>
            <w:r w:rsidR="008660A9" w:rsidRPr="00E86B09">
              <w:t>î</w:t>
            </w:r>
            <w:r w:rsidRPr="00E86B09">
              <w:t>nv</w:t>
            </w:r>
            <w:r w:rsidR="008660A9" w:rsidRPr="00E86B09">
              <w:t xml:space="preserve">ățământul </w:t>
            </w:r>
            <w:r w:rsidRPr="00E86B09">
              <w:t>pre</w:t>
            </w:r>
            <w:r w:rsidR="008660A9" w:rsidRPr="00E86B09">
              <w:t>ș</w:t>
            </w:r>
            <w:r w:rsidRPr="00E86B09">
              <w:t>colar</w:t>
            </w: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306B0D" w:rsidP="00306B0D">
            <w:pPr>
              <w:jc w:val="right"/>
              <w:rPr>
                <w:bCs/>
                <w:color w:val="00B0F0"/>
              </w:rPr>
            </w:pPr>
            <w:r w:rsidRPr="00E86B09">
              <w:rPr>
                <w:bCs/>
                <w:color w:val="00B0F0"/>
              </w:rPr>
              <w:t>12,50</w:t>
            </w: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7849E3">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306B0D" w:rsidRPr="00E86B09" w:rsidRDefault="00306B0D" w:rsidP="007849E3">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306B0D" w:rsidRPr="00E86B09" w:rsidRDefault="00823674" w:rsidP="0018049C">
            <w:pPr>
              <w:jc w:val="both"/>
            </w:pPr>
            <w:r w:rsidRPr="00E86B09">
              <w:t>4</w:t>
            </w:r>
            <w:r w:rsidR="00306B0D" w:rsidRPr="00E86B09">
              <w:t>.3.</w:t>
            </w:r>
          </w:p>
        </w:tc>
        <w:tc>
          <w:tcPr>
            <w:tcW w:w="2409" w:type="dxa"/>
            <w:tcBorders>
              <w:top w:val="single" w:sz="4" w:space="0" w:color="auto"/>
              <w:left w:val="single" w:sz="4" w:space="0" w:color="auto"/>
              <w:bottom w:val="single" w:sz="4" w:space="0" w:color="auto"/>
              <w:right w:val="single" w:sz="4" w:space="0" w:color="auto"/>
            </w:tcBorders>
          </w:tcPr>
          <w:p w:rsidR="00306B0D" w:rsidRPr="00E86B09" w:rsidRDefault="00306B0D" w:rsidP="00CC0E06">
            <w:pPr>
              <w:pStyle w:val="NoSpacing"/>
            </w:pPr>
            <w:r w:rsidRPr="00E86B09">
              <w:t>Finan</w:t>
            </w:r>
            <w:r w:rsidR="00CC0E06" w:rsidRPr="00E86B09">
              <w:t>ț</w:t>
            </w:r>
            <w:r w:rsidRPr="00E86B09">
              <w:t>area ajutorului p</w:t>
            </w:r>
            <w:r w:rsidR="00CC0E06" w:rsidRPr="00E86B09">
              <w:t>entru î</w:t>
            </w:r>
            <w:r w:rsidRPr="00E86B09">
              <w:t>nc</w:t>
            </w:r>
            <w:r w:rsidR="00CC0E06" w:rsidRPr="00E86B09">
              <w:t>ă</w:t>
            </w:r>
            <w:r w:rsidRPr="00E86B09">
              <w:t>lzirea loc</w:t>
            </w:r>
            <w:r w:rsidR="00CC0E06" w:rsidRPr="00E86B09">
              <w:t xml:space="preserve">uinței </w:t>
            </w:r>
            <w:r w:rsidRPr="00E86B09">
              <w:t>cu lemne, c</w:t>
            </w:r>
            <w:r w:rsidR="00CC0E06" w:rsidRPr="00E86B09">
              <w:t>ă</w:t>
            </w:r>
            <w:r w:rsidRPr="00E86B09">
              <w:t xml:space="preserve">rbuni </w:t>
            </w:r>
            <w:r w:rsidR="00CC0E06" w:rsidRPr="00E86B09">
              <w:t>ș</w:t>
            </w:r>
            <w:r w:rsidRPr="00E86B09">
              <w:t>i petrolieri</w:t>
            </w: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A97B18" w:rsidP="00306B0D">
            <w:pPr>
              <w:jc w:val="right"/>
              <w:rPr>
                <w:bCs/>
                <w:color w:val="00B0F0"/>
              </w:rPr>
            </w:pPr>
            <w:r w:rsidRPr="00E86B09">
              <w:rPr>
                <w:bCs/>
                <w:color w:val="00B0F0"/>
              </w:rPr>
              <w:t>20,00</w:t>
            </w: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306B0D" w:rsidRPr="00E86B09" w:rsidRDefault="00306B0D" w:rsidP="007849E3">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306B0D" w:rsidRPr="00E86B09" w:rsidRDefault="00823674" w:rsidP="0018049C">
            <w:pPr>
              <w:jc w:val="both"/>
            </w:pPr>
            <w:r w:rsidRPr="00E86B09">
              <w:t>4</w:t>
            </w:r>
            <w:r w:rsidR="00306B0D" w:rsidRPr="00E86B09">
              <w:t>.4.</w:t>
            </w:r>
          </w:p>
        </w:tc>
        <w:tc>
          <w:tcPr>
            <w:tcW w:w="2409" w:type="dxa"/>
            <w:tcBorders>
              <w:top w:val="single" w:sz="4" w:space="0" w:color="auto"/>
              <w:left w:val="single" w:sz="4" w:space="0" w:color="auto"/>
              <w:bottom w:val="single" w:sz="4" w:space="0" w:color="auto"/>
              <w:right w:val="single" w:sz="4" w:space="0" w:color="auto"/>
            </w:tcBorders>
          </w:tcPr>
          <w:p w:rsidR="00306B0D" w:rsidRPr="00E86B09" w:rsidRDefault="00306B0D" w:rsidP="00CC0E06">
            <w:pPr>
              <w:pStyle w:val="NoSpacing"/>
            </w:pPr>
            <w:r w:rsidRPr="00E86B09">
              <w:t>Finan</w:t>
            </w:r>
            <w:r w:rsidR="00CC0E06" w:rsidRPr="00E86B09">
              <w:t>ț</w:t>
            </w:r>
            <w:r w:rsidRPr="00E86B09">
              <w:t>area chelt</w:t>
            </w:r>
            <w:r w:rsidR="00CC0E06" w:rsidRPr="00E86B09">
              <w:t xml:space="preserve">uielilor </w:t>
            </w:r>
            <w:r w:rsidRPr="00E86B09">
              <w:t>descentraliz</w:t>
            </w:r>
            <w:r w:rsidR="00CC0E06" w:rsidRPr="00E86B09">
              <w:t xml:space="preserve">ate </w:t>
            </w:r>
            <w:r w:rsidRPr="00E86B09">
              <w:t>prev</w:t>
            </w:r>
            <w:r w:rsidR="00CC0E06" w:rsidRPr="00E86B09">
              <w:t>ă</w:t>
            </w:r>
            <w:r w:rsidRPr="00E86B09">
              <w:t xml:space="preserve">zute la art.5, alin.(3) lit.c) </w:t>
            </w:r>
            <w:r w:rsidR="00CC0E06" w:rsidRPr="00E86B09">
              <w:t>ș</w:t>
            </w:r>
            <w:r w:rsidRPr="00E86B09">
              <w:t>i d) din  Legea nr.50/2019</w:t>
            </w: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A97B18" w:rsidP="00306B0D">
            <w:pPr>
              <w:jc w:val="right"/>
              <w:rPr>
                <w:bCs/>
                <w:color w:val="00B0F0"/>
              </w:rPr>
            </w:pPr>
            <w:r w:rsidRPr="00E86B09">
              <w:rPr>
                <w:bCs/>
                <w:color w:val="00B0F0"/>
              </w:rPr>
              <w:t>27</w:t>
            </w:r>
            <w:r w:rsidR="009F7CE6" w:rsidRPr="00E86B09">
              <w:rPr>
                <w:bCs/>
                <w:color w:val="00B0F0"/>
              </w:rPr>
              <w:t>,00</w:t>
            </w:r>
          </w:p>
        </w:tc>
        <w:tc>
          <w:tcPr>
            <w:tcW w:w="1276" w:type="dxa"/>
            <w:tcBorders>
              <w:top w:val="single" w:sz="4" w:space="0" w:color="auto"/>
              <w:left w:val="single" w:sz="4" w:space="0" w:color="auto"/>
              <w:bottom w:val="single" w:sz="4" w:space="0" w:color="auto"/>
              <w:right w:val="single" w:sz="4" w:space="0" w:color="auto"/>
            </w:tcBorders>
          </w:tcPr>
          <w:p w:rsidR="00306B0D" w:rsidRPr="00E86B09" w:rsidRDefault="00306B0D"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97567C">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306B0D" w:rsidRPr="00E86B09" w:rsidRDefault="00306B0D" w:rsidP="0097567C">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306B0D" w:rsidRPr="00E86B09" w:rsidRDefault="00306B0D" w:rsidP="0097567C">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A97B18" w:rsidRPr="00E86B09" w:rsidRDefault="00A97B18" w:rsidP="0018049C">
            <w:pPr>
              <w:jc w:val="both"/>
            </w:pPr>
            <w:r w:rsidRPr="00E86B09">
              <w:t>4.5.</w:t>
            </w:r>
          </w:p>
        </w:tc>
        <w:tc>
          <w:tcPr>
            <w:tcW w:w="2409" w:type="dxa"/>
            <w:tcBorders>
              <w:top w:val="single" w:sz="4" w:space="0" w:color="auto"/>
              <w:left w:val="single" w:sz="4" w:space="0" w:color="auto"/>
              <w:bottom w:val="single" w:sz="4" w:space="0" w:color="auto"/>
              <w:right w:val="single" w:sz="4" w:space="0" w:color="auto"/>
            </w:tcBorders>
          </w:tcPr>
          <w:p w:rsidR="00A97B18" w:rsidRPr="00E86B09" w:rsidRDefault="00A97B18" w:rsidP="004662E9">
            <w:pPr>
              <w:pStyle w:val="NoSpacing"/>
            </w:pPr>
            <w:r w:rsidRPr="00E86B09">
              <w:t>Finan</w:t>
            </w:r>
            <w:r w:rsidR="004662E9" w:rsidRPr="00E86B09">
              <w:t>ț</w:t>
            </w:r>
            <w:r w:rsidRPr="00E86B09">
              <w:t>area de baz</w:t>
            </w:r>
            <w:r w:rsidR="004662E9" w:rsidRPr="00E86B09">
              <w:t>ă</w:t>
            </w:r>
            <w:r w:rsidRPr="00E86B09">
              <w:t xml:space="preserve"> a unit</w:t>
            </w:r>
            <w:r w:rsidR="004662E9" w:rsidRPr="00E86B09">
              <w:t>ăț</w:t>
            </w:r>
            <w:r w:rsidRPr="00E86B09">
              <w:t xml:space="preserve">ilor de </w:t>
            </w:r>
            <w:r w:rsidR="004662E9" w:rsidRPr="00E86B09">
              <w:t>î</w:t>
            </w:r>
            <w:r w:rsidRPr="00E86B09">
              <w:t>nv</w:t>
            </w:r>
            <w:r w:rsidR="004662E9" w:rsidRPr="00E86B09">
              <w:t>ăță</w:t>
            </w:r>
            <w:r w:rsidRPr="00E86B09">
              <w:t>m</w:t>
            </w:r>
            <w:r w:rsidR="004662E9" w:rsidRPr="00E86B09">
              <w:t>â</w:t>
            </w:r>
            <w:r w:rsidRPr="00E86B09">
              <w:t>nt preuniversitar de stat pentru cheltuieli prev</w:t>
            </w:r>
            <w:r w:rsidR="004662E9" w:rsidRPr="00E86B09">
              <w:t>ă</w:t>
            </w:r>
            <w:r w:rsidRPr="00E86B09">
              <w:t>zute la art.104 alin.2 lit.b)-d) din Legea educa</w:t>
            </w:r>
            <w:r w:rsidR="004662E9" w:rsidRPr="00E86B09">
              <w:t>ț</w:t>
            </w:r>
            <w:r w:rsidRPr="00E86B09">
              <w:t>iei na</w:t>
            </w:r>
            <w:r w:rsidR="004662E9" w:rsidRPr="00E86B09">
              <w:t>ț</w:t>
            </w:r>
            <w:r w:rsidRPr="00E86B09">
              <w:t>ionale nr.1/2011</w:t>
            </w:r>
          </w:p>
        </w:tc>
        <w:tc>
          <w:tcPr>
            <w:tcW w:w="1134" w:type="dxa"/>
            <w:tcBorders>
              <w:top w:val="single" w:sz="4" w:space="0" w:color="auto"/>
              <w:left w:val="single" w:sz="4" w:space="0" w:color="auto"/>
              <w:bottom w:val="single" w:sz="4" w:space="0" w:color="auto"/>
              <w:right w:val="single" w:sz="4" w:space="0" w:color="auto"/>
            </w:tcBorders>
          </w:tcPr>
          <w:p w:rsidR="00A97B18" w:rsidRPr="00E86B09" w:rsidRDefault="00A97B18"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A97B18" w:rsidRPr="00E86B09" w:rsidRDefault="008863B1" w:rsidP="00306B0D">
            <w:pPr>
              <w:jc w:val="right"/>
              <w:rPr>
                <w:bCs/>
                <w:color w:val="00B0F0"/>
              </w:rPr>
            </w:pPr>
            <w:r w:rsidRPr="00E86B09">
              <w:rPr>
                <w:bCs/>
                <w:color w:val="00B0F0"/>
              </w:rPr>
              <w:t>938,00</w:t>
            </w:r>
          </w:p>
        </w:tc>
        <w:tc>
          <w:tcPr>
            <w:tcW w:w="1276" w:type="dxa"/>
            <w:tcBorders>
              <w:top w:val="single" w:sz="4" w:space="0" w:color="auto"/>
              <w:left w:val="single" w:sz="4" w:space="0" w:color="auto"/>
              <w:bottom w:val="single" w:sz="4" w:space="0" w:color="auto"/>
              <w:right w:val="single" w:sz="4" w:space="0" w:color="auto"/>
            </w:tcBorders>
          </w:tcPr>
          <w:p w:rsidR="00A97B18" w:rsidRPr="00E86B09" w:rsidRDefault="00A97B18"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A97B18" w:rsidRPr="00E86B09" w:rsidRDefault="00A97B18" w:rsidP="0097567C">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A97B18" w:rsidRPr="00E86B09" w:rsidRDefault="00A97B18" w:rsidP="0097567C">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A97B18" w:rsidRPr="00E86B09" w:rsidRDefault="00A97B18" w:rsidP="0097567C">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8863B1" w:rsidRPr="00E86B09" w:rsidRDefault="008863B1" w:rsidP="0018049C">
            <w:pPr>
              <w:jc w:val="both"/>
            </w:pPr>
            <w:r w:rsidRPr="00E86B09">
              <w:t>4.6.</w:t>
            </w:r>
          </w:p>
        </w:tc>
        <w:tc>
          <w:tcPr>
            <w:tcW w:w="2409" w:type="dxa"/>
            <w:tcBorders>
              <w:top w:val="single" w:sz="4" w:space="0" w:color="auto"/>
              <w:left w:val="single" w:sz="4" w:space="0" w:color="auto"/>
              <w:bottom w:val="single" w:sz="4" w:space="0" w:color="auto"/>
              <w:right w:val="single" w:sz="4" w:space="0" w:color="auto"/>
            </w:tcBorders>
          </w:tcPr>
          <w:p w:rsidR="008863B1" w:rsidRPr="00E86B09" w:rsidRDefault="000772B6" w:rsidP="00CE30B2">
            <w:pPr>
              <w:pStyle w:val="NoSpacing"/>
            </w:pPr>
            <w:r w:rsidRPr="00E86B09">
              <w:t>Finan</w:t>
            </w:r>
            <w:r w:rsidR="00CE30B2" w:rsidRPr="00E86B09">
              <w:t>ț</w:t>
            </w:r>
            <w:r w:rsidRPr="00E86B09">
              <w:t>area drepturilor asisten</w:t>
            </w:r>
            <w:r w:rsidR="00CE30B2" w:rsidRPr="00E86B09">
              <w:t>ț</w:t>
            </w:r>
            <w:r w:rsidRPr="00E86B09">
              <w:t xml:space="preserve">ilor personali </w:t>
            </w:r>
            <w:r w:rsidRPr="00E86B09">
              <w:lastRenderedPageBreak/>
              <w:t>ai persoanelor cu handicap grav sau indemniza</w:t>
            </w:r>
            <w:r w:rsidR="00CE30B2" w:rsidRPr="00E86B09">
              <w:t>ț</w:t>
            </w:r>
            <w:r w:rsidRPr="00E86B09">
              <w:t>iilor lunare</w:t>
            </w:r>
          </w:p>
        </w:tc>
        <w:tc>
          <w:tcPr>
            <w:tcW w:w="1134" w:type="dxa"/>
            <w:tcBorders>
              <w:top w:val="single" w:sz="4" w:space="0" w:color="auto"/>
              <w:left w:val="single" w:sz="4" w:space="0" w:color="auto"/>
              <w:bottom w:val="single" w:sz="4" w:space="0" w:color="auto"/>
              <w:right w:val="single" w:sz="4" w:space="0" w:color="auto"/>
            </w:tcBorders>
          </w:tcPr>
          <w:p w:rsidR="008863B1" w:rsidRPr="00E86B09" w:rsidRDefault="008863B1"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8863B1" w:rsidRPr="00E86B09" w:rsidRDefault="000772B6" w:rsidP="00306B0D">
            <w:pPr>
              <w:jc w:val="right"/>
              <w:rPr>
                <w:bCs/>
                <w:color w:val="00B0F0"/>
              </w:rPr>
            </w:pPr>
            <w:r w:rsidRPr="00E86B09">
              <w:rPr>
                <w:bCs/>
                <w:color w:val="00B0F0"/>
              </w:rPr>
              <w:t>721,00</w:t>
            </w:r>
          </w:p>
        </w:tc>
        <w:tc>
          <w:tcPr>
            <w:tcW w:w="1276" w:type="dxa"/>
            <w:tcBorders>
              <w:top w:val="single" w:sz="4" w:space="0" w:color="auto"/>
              <w:left w:val="single" w:sz="4" w:space="0" w:color="auto"/>
              <w:bottom w:val="single" w:sz="4" w:space="0" w:color="auto"/>
              <w:right w:val="single" w:sz="4" w:space="0" w:color="auto"/>
            </w:tcBorders>
          </w:tcPr>
          <w:p w:rsidR="008863B1" w:rsidRPr="00E86B09" w:rsidRDefault="008863B1" w:rsidP="006C2974">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8863B1" w:rsidRPr="00E86B09" w:rsidRDefault="008863B1" w:rsidP="0097567C">
            <w:pPr>
              <w:jc w:val="right"/>
              <w:rPr>
                <w:bCs/>
                <w:color w:val="00B0F0"/>
              </w:rPr>
            </w:pPr>
          </w:p>
        </w:tc>
        <w:tc>
          <w:tcPr>
            <w:tcW w:w="1134" w:type="dxa"/>
            <w:tcBorders>
              <w:top w:val="single" w:sz="4" w:space="0" w:color="auto"/>
              <w:left w:val="single" w:sz="4" w:space="0" w:color="auto"/>
              <w:bottom w:val="single" w:sz="4" w:space="0" w:color="auto"/>
              <w:right w:val="single" w:sz="4" w:space="0" w:color="auto"/>
            </w:tcBorders>
          </w:tcPr>
          <w:p w:rsidR="008863B1" w:rsidRPr="00E86B09" w:rsidRDefault="008863B1" w:rsidP="0097567C">
            <w:pPr>
              <w:jc w:val="right"/>
              <w:rPr>
                <w:bCs/>
                <w:color w:val="00B0F0"/>
              </w:rPr>
            </w:pPr>
          </w:p>
        </w:tc>
        <w:tc>
          <w:tcPr>
            <w:tcW w:w="1075" w:type="dxa"/>
            <w:tcBorders>
              <w:top w:val="single" w:sz="4" w:space="0" w:color="auto"/>
              <w:left w:val="single" w:sz="4" w:space="0" w:color="auto"/>
              <w:bottom w:val="single" w:sz="4" w:space="0" w:color="auto"/>
              <w:right w:val="single" w:sz="4" w:space="0" w:color="auto"/>
            </w:tcBorders>
          </w:tcPr>
          <w:p w:rsidR="008863B1" w:rsidRPr="00E86B09" w:rsidRDefault="008863B1" w:rsidP="0097567C">
            <w:pPr>
              <w:jc w:val="right"/>
              <w:rPr>
                <w:bCs/>
                <w:color w:val="00B0F0"/>
              </w:rPr>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11526B" w:rsidRPr="00E86B09" w:rsidRDefault="00823674" w:rsidP="0018049C">
            <w:pPr>
              <w:jc w:val="both"/>
            </w:pPr>
            <w:r w:rsidRPr="00E86B09">
              <w:lastRenderedPageBreak/>
              <w:t>5</w:t>
            </w:r>
            <w:r w:rsidR="002A0D96" w:rsidRPr="00E86B09">
              <w:t>.</w:t>
            </w:r>
          </w:p>
        </w:tc>
        <w:tc>
          <w:tcPr>
            <w:tcW w:w="2409" w:type="dxa"/>
            <w:tcBorders>
              <w:top w:val="single" w:sz="4" w:space="0" w:color="auto"/>
              <w:left w:val="single" w:sz="4" w:space="0" w:color="auto"/>
              <w:bottom w:val="single" w:sz="4" w:space="0" w:color="auto"/>
              <w:right w:val="single" w:sz="4" w:space="0" w:color="auto"/>
            </w:tcBorders>
          </w:tcPr>
          <w:p w:rsidR="00EA3D01" w:rsidRPr="00E86B09" w:rsidRDefault="002A0D96" w:rsidP="0018049C">
            <w:pPr>
              <w:jc w:val="both"/>
            </w:pPr>
            <w:r w:rsidRPr="00E86B09">
              <w:t>Sume defalcate din TVA pentru drumuri</w:t>
            </w:r>
          </w:p>
        </w:tc>
        <w:tc>
          <w:tcPr>
            <w:tcW w:w="1134" w:type="dxa"/>
            <w:tcBorders>
              <w:top w:val="single" w:sz="4" w:space="0" w:color="auto"/>
              <w:left w:val="single" w:sz="4" w:space="0" w:color="auto"/>
              <w:bottom w:val="single" w:sz="4" w:space="0" w:color="auto"/>
              <w:right w:val="single" w:sz="4" w:space="0" w:color="auto"/>
            </w:tcBorders>
          </w:tcPr>
          <w:p w:rsidR="0011526B" w:rsidRPr="00E86B09" w:rsidRDefault="002A0D96" w:rsidP="0018049C">
            <w:pPr>
              <w:jc w:val="both"/>
              <w:rPr>
                <w:bCs/>
              </w:rPr>
            </w:pPr>
            <w:r w:rsidRPr="00E86B09">
              <w:rPr>
                <w:bCs/>
              </w:rPr>
              <w:t>11.02.05</w:t>
            </w:r>
          </w:p>
        </w:tc>
        <w:tc>
          <w:tcPr>
            <w:tcW w:w="1276" w:type="dxa"/>
            <w:tcBorders>
              <w:top w:val="single" w:sz="4" w:space="0" w:color="auto"/>
              <w:left w:val="single" w:sz="4" w:space="0" w:color="auto"/>
              <w:bottom w:val="single" w:sz="4" w:space="0" w:color="auto"/>
              <w:right w:val="single" w:sz="4" w:space="0" w:color="auto"/>
            </w:tcBorders>
          </w:tcPr>
          <w:p w:rsidR="0011526B" w:rsidRPr="00E86B09" w:rsidRDefault="0011526B" w:rsidP="006C2974">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11526B" w:rsidRPr="00E86B09" w:rsidRDefault="0011526B" w:rsidP="006C2974">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11526B" w:rsidRPr="00E86B09" w:rsidRDefault="0011526B" w:rsidP="006C2974">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11526B" w:rsidRPr="00E86B09" w:rsidRDefault="0011526B" w:rsidP="002A0D96">
            <w:pPr>
              <w:jc w:val="right"/>
              <w:rPr>
                <w:bCs/>
              </w:rPr>
            </w:pPr>
          </w:p>
        </w:tc>
        <w:tc>
          <w:tcPr>
            <w:tcW w:w="1075" w:type="dxa"/>
            <w:tcBorders>
              <w:top w:val="single" w:sz="4" w:space="0" w:color="auto"/>
              <w:left w:val="single" w:sz="4" w:space="0" w:color="auto"/>
              <w:bottom w:val="single" w:sz="4" w:space="0" w:color="auto"/>
              <w:right w:val="single" w:sz="4" w:space="0" w:color="auto"/>
            </w:tcBorders>
          </w:tcPr>
          <w:p w:rsidR="0011526B" w:rsidRPr="00E86B09" w:rsidRDefault="0011526B" w:rsidP="006C2974">
            <w:pPr>
              <w:jc w:val="right"/>
              <w:rPr>
                <w:bCs/>
              </w:rPr>
            </w:pPr>
          </w:p>
        </w:tc>
      </w:tr>
      <w:tr w:rsidR="00E86B09" w:rsidRPr="00707771" w:rsidTr="00E86B09">
        <w:trPr>
          <w:trHeight w:val="1223"/>
        </w:trPr>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6</w:t>
            </w:r>
            <w:r w:rsidR="002A0D96" w:rsidRPr="00E86B09">
              <w:t>.</w:t>
            </w:r>
          </w:p>
        </w:tc>
        <w:tc>
          <w:tcPr>
            <w:tcW w:w="2409" w:type="dxa"/>
            <w:tcBorders>
              <w:top w:val="single" w:sz="4" w:space="0" w:color="auto"/>
              <w:left w:val="single" w:sz="4" w:space="0" w:color="auto"/>
              <w:bottom w:val="single" w:sz="4" w:space="0" w:color="auto"/>
              <w:right w:val="single" w:sz="4" w:space="0" w:color="auto"/>
            </w:tcBorders>
          </w:tcPr>
          <w:p w:rsidR="00911E44" w:rsidRPr="00E86B09" w:rsidRDefault="002A0D96" w:rsidP="002A0D96">
            <w:pPr>
              <w:pStyle w:val="NoSpacing"/>
            </w:pPr>
            <w:r w:rsidRPr="00E86B09">
              <w:t>Sume defalcate din TVA pentru echilibrarea bugetelor locale</w:t>
            </w:r>
            <w:r w:rsidR="00585A41" w:rsidRPr="00E86B09">
              <w:t xml:space="preserve"> din care:</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2A0D96" w:rsidP="0018049C">
            <w:pPr>
              <w:jc w:val="both"/>
            </w:pPr>
            <w:r w:rsidRPr="00E86B09">
              <w:t>11.02.06</w:t>
            </w: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392032" w:rsidP="006C2974">
            <w:pPr>
              <w:jc w:val="right"/>
              <w:rPr>
                <w:color w:val="FF0000"/>
              </w:rPr>
            </w:pPr>
            <w:r w:rsidRPr="00E86B09">
              <w:rPr>
                <w:color w:val="FF0000"/>
              </w:rPr>
              <w:t>3.715</w:t>
            </w:r>
            <w:r w:rsidR="002A0D96" w:rsidRPr="00E86B09">
              <w:rPr>
                <w:color w:val="FF0000"/>
              </w:rPr>
              <w:t>,00</w:t>
            </w: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pPr>
            <w:r w:rsidRPr="00E86B09">
              <w:t>929,00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pPr>
            <w:r w:rsidRPr="00E86B09">
              <w:t>929,00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B52F78" w:rsidP="006C2974">
            <w:pPr>
              <w:jc w:val="right"/>
            </w:pPr>
            <w:r w:rsidRPr="00E86B09">
              <w:t>929,00</w:t>
            </w: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B52F78" w:rsidP="00B81EF6">
            <w:pPr>
              <w:jc w:val="right"/>
            </w:pPr>
            <w:r w:rsidRPr="00E86B09">
              <w:t>928,00</w:t>
            </w: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6</w:t>
            </w:r>
            <w:r w:rsidR="00585A41" w:rsidRPr="00E86B09">
              <w:t>.1.</w:t>
            </w:r>
          </w:p>
        </w:tc>
        <w:tc>
          <w:tcPr>
            <w:tcW w:w="2409" w:type="dxa"/>
            <w:tcBorders>
              <w:top w:val="single" w:sz="4" w:space="0" w:color="auto"/>
              <w:left w:val="single" w:sz="4" w:space="0" w:color="auto"/>
              <w:bottom w:val="single" w:sz="4" w:space="0" w:color="auto"/>
              <w:right w:val="single" w:sz="4" w:space="0" w:color="auto"/>
            </w:tcBorders>
          </w:tcPr>
          <w:p w:rsidR="00CC57E7" w:rsidRPr="00E86B09" w:rsidRDefault="00585A41" w:rsidP="00B16F4E">
            <w:pPr>
              <w:jc w:val="both"/>
            </w:pPr>
            <w:r w:rsidRPr="00E86B09">
              <w:t>Sume pentru asigurarea bugetului de func</w:t>
            </w:r>
            <w:r w:rsidR="00B16F4E" w:rsidRPr="00E86B09">
              <w:t>ț</w:t>
            </w:r>
            <w:r w:rsidRPr="00E86B09">
              <w:t>ionare</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rPr>
                <w:color w:val="FF0000"/>
              </w:rPr>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BA7299">
            <w:pPr>
              <w:jc w:val="right"/>
            </w:pP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911E44" w:rsidP="00132964">
            <w:pPr>
              <w:jc w:val="right"/>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6</w:t>
            </w:r>
            <w:r w:rsidR="00585A41" w:rsidRPr="00E86B09">
              <w:t>.2.</w:t>
            </w:r>
          </w:p>
        </w:tc>
        <w:tc>
          <w:tcPr>
            <w:tcW w:w="2409" w:type="dxa"/>
            <w:tcBorders>
              <w:top w:val="single" w:sz="4" w:space="0" w:color="auto"/>
              <w:left w:val="single" w:sz="4" w:space="0" w:color="auto"/>
              <w:bottom w:val="single" w:sz="4" w:space="0" w:color="auto"/>
              <w:right w:val="single" w:sz="4" w:space="0" w:color="auto"/>
            </w:tcBorders>
          </w:tcPr>
          <w:p w:rsidR="00CC57E7" w:rsidRPr="00E86B09" w:rsidRDefault="00585A41" w:rsidP="00B16F4E">
            <w:pPr>
              <w:jc w:val="both"/>
            </w:pPr>
            <w:r w:rsidRPr="00E86B09">
              <w:t>Sume pentru acoperirea diferen</w:t>
            </w:r>
            <w:r w:rsidR="00B16F4E" w:rsidRPr="00E86B09">
              <w:t>ț</w:t>
            </w:r>
            <w:r w:rsidRPr="00E86B09">
              <w:t>elor 2019-20</w:t>
            </w:r>
            <w:r w:rsidR="00B16F4E" w:rsidRPr="00E86B09">
              <w:t>20</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rPr>
                <w:color w:val="FF0000"/>
              </w:rPr>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911E44" w:rsidRPr="00E86B09" w:rsidRDefault="00823674" w:rsidP="0018049C">
            <w:pPr>
              <w:jc w:val="both"/>
            </w:pPr>
            <w:r w:rsidRPr="00E86B09">
              <w:t>6</w:t>
            </w:r>
            <w:r w:rsidR="008B25EB" w:rsidRPr="00E86B09">
              <w:t>.3.</w:t>
            </w:r>
          </w:p>
        </w:tc>
        <w:tc>
          <w:tcPr>
            <w:tcW w:w="2409" w:type="dxa"/>
            <w:tcBorders>
              <w:top w:val="single" w:sz="4" w:space="0" w:color="auto"/>
              <w:left w:val="single" w:sz="4" w:space="0" w:color="auto"/>
              <w:bottom w:val="single" w:sz="4" w:space="0" w:color="auto"/>
              <w:right w:val="single" w:sz="4" w:space="0" w:color="auto"/>
            </w:tcBorders>
          </w:tcPr>
          <w:p w:rsidR="00911E44" w:rsidRPr="00E86B09" w:rsidRDefault="008B25EB" w:rsidP="00C97DEF">
            <w:pPr>
              <w:pStyle w:val="NoSpacing"/>
            </w:pPr>
            <w:r w:rsidRPr="00E86B09">
              <w:t>Sume p</w:t>
            </w:r>
            <w:r w:rsidR="00C97DEF" w:rsidRPr="00E86B09">
              <w:t>en</w:t>
            </w:r>
            <w:r w:rsidRPr="00E86B09">
              <w:t>t</w:t>
            </w:r>
            <w:r w:rsidR="00C97DEF" w:rsidRPr="00E86B09">
              <w:t xml:space="preserve">ru </w:t>
            </w:r>
            <w:r w:rsidRPr="00E86B09">
              <w:t>acoperirea chelt</w:t>
            </w:r>
            <w:r w:rsidR="00C97DEF" w:rsidRPr="00E86B09">
              <w:t xml:space="preserve">uielilor </w:t>
            </w:r>
            <w:r w:rsidRPr="00E86B09">
              <w:t>p</w:t>
            </w:r>
            <w:r w:rsidR="00C97DEF" w:rsidRPr="00E86B09">
              <w:t xml:space="preserve">entru </w:t>
            </w:r>
            <w:r w:rsidRPr="00E86B09">
              <w:t>protec</w:t>
            </w:r>
            <w:r w:rsidR="00C97DEF" w:rsidRPr="00E86B09">
              <w:t>ți</w:t>
            </w:r>
            <w:r w:rsidRPr="00E86B09">
              <w:t>a copilului, centre p</w:t>
            </w:r>
            <w:r w:rsidR="00C97DEF" w:rsidRPr="00E86B09">
              <w:t>en</w:t>
            </w:r>
            <w:r w:rsidRPr="00E86B09">
              <w:t>t</w:t>
            </w:r>
            <w:r w:rsidR="00C97DEF" w:rsidRPr="00E86B09">
              <w:t xml:space="preserve">ru </w:t>
            </w:r>
            <w:r w:rsidRPr="00E86B09">
              <w:t xml:space="preserve">persoane adulte cu handicap </w:t>
            </w:r>
            <w:r w:rsidR="00C97DEF" w:rsidRPr="00E86B09">
              <w:t>ș</w:t>
            </w:r>
            <w:r w:rsidRPr="00E86B09">
              <w:t xml:space="preserve">i </w:t>
            </w:r>
            <w:r w:rsidR="00C97DEF" w:rsidRPr="00E86B09">
              <w:t>î</w:t>
            </w:r>
            <w:r w:rsidRPr="00E86B09">
              <w:t>nso</w:t>
            </w:r>
            <w:r w:rsidR="00C97DEF" w:rsidRPr="00E86B09">
              <w:t>ț</w:t>
            </w:r>
            <w:r w:rsidRPr="00E86B09">
              <w:t>itori sau indemniza</w:t>
            </w:r>
            <w:r w:rsidR="00C97DEF" w:rsidRPr="00E86B09">
              <w:t>ț</w:t>
            </w:r>
            <w:r w:rsidRPr="00E86B09">
              <w:t>ii lunare ale pers</w:t>
            </w:r>
            <w:r w:rsidR="00C97DEF" w:rsidRPr="00E86B09">
              <w:t xml:space="preserve">oane </w:t>
            </w:r>
            <w:r w:rsidRPr="00E86B09">
              <w:t>cu handicap grav</w:t>
            </w: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18049C">
            <w:pPr>
              <w:jc w:val="both"/>
              <w:rPr>
                <w:i/>
              </w:rPr>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rPr>
                <w:color w:val="FF0000"/>
              </w:rPr>
            </w:pPr>
          </w:p>
        </w:tc>
        <w:tc>
          <w:tcPr>
            <w:tcW w:w="1276"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134"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c>
          <w:tcPr>
            <w:tcW w:w="1075" w:type="dxa"/>
            <w:tcBorders>
              <w:top w:val="single" w:sz="4" w:space="0" w:color="auto"/>
              <w:left w:val="single" w:sz="4" w:space="0" w:color="auto"/>
              <w:bottom w:val="single" w:sz="4" w:space="0" w:color="auto"/>
              <w:right w:val="single" w:sz="4" w:space="0" w:color="auto"/>
            </w:tcBorders>
          </w:tcPr>
          <w:p w:rsidR="00911E44" w:rsidRPr="00E86B09" w:rsidRDefault="00911E44" w:rsidP="006C2974">
            <w:pPr>
              <w:jc w:val="right"/>
            </w:pPr>
          </w:p>
        </w:tc>
      </w:tr>
      <w:tr w:rsidR="00E86B09" w:rsidRPr="00707771" w:rsidTr="00E86B09">
        <w:tc>
          <w:tcPr>
            <w:tcW w:w="642" w:type="dxa"/>
            <w:tcBorders>
              <w:top w:val="single" w:sz="4" w:space="0" w:color="auto"/>
              <w:left w:val="single" w:sz="4" w:space="0" w:color="auto"/>
              <w:bottom w:val="single" w:sz="4" w:space="0" w:color="auto"/>
              <w:right w:val="single" w:sz="4" w:space="0" w:color="auto"/>
            </w:tcBorders>
          </w:tcPr>
          <w:p w:rsidR="006044B6" w:rsidRPr="00E86B09" w:rsidRDefault="006044B6" w:rsidP="0018049C">
            <w:pPr>
              <w:jc w:val="both"/>
            </w:pPr>
          </w:p>
        </w:tc>
        <w:tc>
          <w:tcPr>
            <w:tcW w:w="2409" w:type="dxa"/>
            <w:tcBorders>
              <w:top w:val="single" w:sz="4" w:space="0" w:color="auto"/>
              <w:left w:val="single" w:sz="4" w:space="0" w:color="auto"/>
              <w:bottom w:val="single" w:sz="4" w:space="0" w:color="auto"/>
              <w:right w:val="single" w:sz="4" w:space="0" w:color="auto"/>
            </w:tcBorders>
          </w:tcPr>
          <w:p w:rsidR="006044B6" w:rsidRPr="00E86B09" w:rsidRDefault="006044B6" w:rsidP="00F4272E">
            <w:pPr>
              <w:pStyle w:val="Heading2"/>
              <w:jc w:val="both"/>
              <w:rPr>
                <w:b w:val="0"/>
                <w:sz w:val="24"/>
              </w:rPr>
            </w:pPr>
            <w:r w:rsidRPr="00E86B09">
              <w:rPr>
                <w:b w:val="0"/>
                <w:sz w:val="24"/>
              </w:rPr>
              <w:t>Total  sume alocate  20</w:t>
            </w:r>
            <w:r w:rsidR="00F4272E" w:rsidRPr="00E86B09">
              <w:rPr>
                <w:b w:val="0"/>
                <w:sz w:val="24"/>
              </w:rPr>
              <w:t>20</w:t>
            </w:r>
          </w:p>
        </w:tc>
        <w:tc>
          <w:tcPr>
            <w:tcW w:w="1134" w:type="dxa"/>
            <w:tcBorders>
              <w:top w:val="single" w:sz="4" w:space="0" w:color="auto"/>
              <w:left w:val="single" w:sz="4" w:space="0" w:color="auto"/>
              <w:bottom w:val="single" w:sz="4" w:space="0" w:color="auto"/>
              <w:right w:val="single" w:sz="4" w:space="0" w:color="auto"/>
            </w:tcBorders>
          </w:tcPr>
          <w:p w:rsidR="006044B6" w:rsidRPr="00E86B09" w:rsidRDefault="006044B6" w:rsidP="0018049C">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6044B6" w:rsidRPr="00E86B09" w:rsidRDefault="00B52F78" w:rsidP="003E1F5A">
            <w:pPr>
              <w:jc w:val="right"/>
              <w:rPr>
                <w:bCs/>
              </w:rPr>
            </w:pPr>
            <w:r w:rsidRPr="00E86B09">
              <w:rPr>
                <w:bCs/>
              </w:rPr>
              <w:t>10.002,10</w:t>
            </w:r>
          </w:p>
        </w:tc>
        <w:tc>
          <w:tcPr>
            <w:tcW w:w="1276" w:type="dxa"/>
            <w:tcBorders>
              <w:top w:val="single" w:sz="4" w:space="0" w:color="auto"/>
              <w:left w:val="single" w:sz="4" w:space="0" w:color="auto"/>
              <w:bottom w:val="single" w:sz="4" w:space="0" w:color="auto"/>
              <w:right w:val="single" w:sz="4" w:space="0" w:color="auto"/>
            </w:tcBorders>
          </w:tcPr>
          <w:p w:rsidR="006044B6" w:rsidRPr="00E86B09" w:rsidRDefault="001438F6" w:rsidP="006C2974">
            <w:pPr>
              <w:jc w:val="right"/>
              <w:rPr>
                <w:bCs/>
              </w:rPr>
            </w:pPr>
            <w:r w:rsidRPr="00E86B09">
              <w:rPr>
                <w:bCs/>
              </w:rPr>
              <w:t>1.039,60</w:t>
            </w:r>
          </w:p>
        </w:tc>
        <w:tc>
          <w:tcPr>
            <w:tcW w:w="1134" w:type="dxa"/>
            <w:tcBorders>
              <w:top w:val="single" w:sz="4" w:space="0" w:color="auto"/>
              <w:left w:val="single" w:sz="4" w:space="0" w:color="auto"/>
              <w:bottom w:val="single" w:sz="4" w:space="0" w:color="auto"/>
              <w:right w:val="single" w:sz="4" w:space="0" w:color="auto"/>
            </w:tcBorders>
          </w:tcPr>
          <w:p w:rsidR="006044B6" w:rsidRPr="00E86B09" w:rsidRDefault="001438F6" w:rsidP="006C2974">
            <w:pPr>
              <w:jc w:val="right"/>
              <w:rPr>
                <w:bCs/>
              </w:rPr>
            </w:pPr>
            <w:r w:rsidRPr="00E86B09">
              <w:rPr>
                <w:bCs/>
              </w:rPr>
              <w:t>1.808,13</w:t>
            </w:r>
          </w:p>
        </w:tc>
        <w:tc>
          <w:tcPr>
            <w:tcW w:w="1134" w:type="dxa"/>
            <w:tcBorders>
              <w:top w:val="single" w:sz="4" w:space="0" w:color="auto"/>
              <w:left w:val="single" w:sz="4" w:space="0" w:color="auto"/>
              <w:bottom w:val="single" w:sz="4" w:space="0" w:color="auto"/>
              <w:right w:val="single" w:sz="4" w:space="0" w:color="auto"/>
            </w:tcBorders>
          </w:tcPr>
          <w:p w:rsidR="006044B6" w:rsidRPr="00E86B09" w:rsidRDefault="001438F6" w:rsidP="006C2974">
            <w:pPr>
              <w:jc w:val="right"/>
              <w:rPr>
                <w:bCs/>
              </w:rPr>
            </w:pPr>
            <w:r w:rsidRPr="00E86B09">
              <w:rPr>
                <w:bCs/>
              </w:rPr>
              <w:t>3.023,58</w:t>
            </w:r>
          </w:p>
        </w:tc>
        <w:tc>
          <w:tcPr>
            <w:tcW w:w="1075" w:type="dxa"/>
            <w:tcBorders>
              <w:top w:val="single" w:sz="4" w:space="0" w:color="auto"/>
              <w:left w:val="single" w:sz="4" w:space="0" w:color="auto"/>
              <w:bottom w:val="single" w:sz="4" w:space="0" w:color="auto"/>
              <w:right w:val="single" w:sz="4" w:space="0" w:color="auto"/>
            </w:tcBorders>
          </w:tcPr>
          <w:p w:rsidR="006044B6" w:rsidRPr="00E86B09" w:rsidRDefault="001438F6" w:rsidP="006C2974">
            <w:pPr>
              <w:jc w:val="right"/>
              <w:rPr>
                <w:bCs/>
              </w:rPr>
            </w:pPr>
            <w:r w:rsidRPr="00E86B09">
              <w:rPr>
                <w:bCs/>
              </w:rPr>
              <w:t>1.999,14</w:t>
            </w:r>
          </w:p>
        </w:tc>
      </w:tr>
    </w:tbl>
    <w:p w:rsidR="006E5FF2" w:rsidRPr="00707771" w:rsidRDefault="006E5FF2" w:rsidP="0018049C">
      <w:pPr>
        <w:jc w:val="both"/>
      </w:pPr>
    </w:p>
    <w:p w:rsidR="00B80F96" w:rsidRPr="00707771" w:rsidRDefault="00AD6A90" w:rsidP="0018049C">
      <w:pPr>
        <w:jc w:val="both"/>
      </w:pPr>
      <w:r w:rsidRPr="00707771">
        <w:t xml:space="preserve">                                                                                                             </w:t>
      </w:r>
      <w:r w:rsidR="00E86B09">
        <w:t xml:space="preserve">                              </w:t>
      </w:r>
      <w:r w:rsidRPr="00707771">
        <w:t xml:space="preserve"> </w:t>
      </w:r>
      <w:r w:rsidR="00B80F96" w:rsidRPr="00707771">
        <w:t>Mii lei</w:t>
      </w:r>
    </w:p>
    <w:tbl>
      <w:tblPr>
        <w:tblStyle w:val="TableGrid"/>
        <w:tblW w:w="0" w:type="auto"/>
        <w:tblInd w:w="-34" w:type="dxa"/>
        <w:tblLook w:val="04A0"/>
      </w:tblPr>
      <w:tblGrid>
        <w:gridCol w:w="919"/>
        <w:gridCol w:w="3901"/>
        <w:gridCol w:w="2552"/>
        <w:gridCol w:w="2551"/>
      </w:tblGrid>
      <w:tr w:rsidR="00B80F96" w:rsidRPr="00707771" w:rsidTr="00342D61">
        <w:tc>
          <w:tcPr>
            <w:tcW w:w="919" w:type="dxa"/>
          </w:tcPr>
          <w:p w:rsidR="00B80F96" w:rsidRPr="00E86B09" w:rsidRDefault="00B80F96" w:rsidP="00E86B09">
            <w:pPr>
              <w:jc w:val="center"/>
              <w:rPr>
                <w:sz w:val="24"/>
                <w:szCs w:val="24"/>
              </w:rPr>
            </w:pPr>
            <w:r w:rsidRPr="00E86B09">
              <w:rPr>
                <w:sz w:val="24"/>
                <w:szCs w:val="24"/>
              </w:rPr>
              <w:t>Nr crt</w:t>
            </w:r>
          </w:p>
        </w:tc>
        <w:tc>
          <w:tcPr>
            <w:tcW w:w="3901" w:type="dxa"/>
          </w:tcPr>
          <w:p w:rsidR="00B80F96" w:rsidRPr="00E86B09" w:rsidRDefault="00B80F96" w:rsidP="00E86B09">
            <w:pPr>
              <w:jc w:val="center"/>
              <w:rPr>
                <w:sz w:val="24"/>
                <w:szCs w:val="24"/>
              </w:rPr>
            </w:pPr>
            <w:r w:rsidRPr="00E86B09">
              <w:rPr>
                <w:sz w:val="24"/>
                <w:szCs w:val="24"/>
              </w:rPr>
              <w:t>Venituri buget local</w:t>
            </w:r>
          </w:p>
        </w:tc>
        <w:tc>
          <w:tcPr>
            <w:tcW w:w="2552" w:type="dxa"/>
          </w:tcPr>
          <w:p w:rsidR="00B80F96" w:rsidRPr="00E86B09" w:rsidRDefault="00B80F96" w:rsidP="00E86B09">
            <w:pPr>
              <w:jc w:val="center"/>
              <w:rPr>
                <w:sz w:val="24"/>
                <w:szCs w:val="24"/>
              </w:rPr>
            </w:pPr>
            <w:r w:rsidRPr="00E86B09">
              <w:rPr>
                <w:sz w:val="24"/>
                <w:szCs w:val="24"/>
              </w:rPr>
              <w:t>cod</w:t>
            </w:r>
          </w:p>
        </w:tc>
        <w:tc>
          <w:tcPr>
            <w:tcW w:w="2551" w:type="dxa"/>
          </w:tcPr>
          <w:p w:rsidR="00B80F96" w:rsidRPr="00E86B09" w:rsidRDefault="00B80F96" w:rsidP="00E86B09">
            <w:pPr>
              <w:jc w:val="center"/>
              <w:rPr>
                <w:sz w:val="24"/>
                <w:szCs w:val="24"/>
              </w:rPr>
            </w:pPr>
            <w:r w:rsidRPr="00E86B09">
              <w:rPr>
                <w:sz w:val="24"/>
                <w:szCs w:val="24"/>
              </w:rPr>
              <w:t>Suma</w:t>
            </w:r>
          </w:p>
        </w:tc>
      </w:tr>
      <w:tr w:rsidR="00CE0B7E" w:rsidRPr="00707771" w:rsidTr="00342D61">
        <w:trPr>
          <w:trHeight w:val="368"/>
        </w:trPr>
        <w:tc>
          <w:tcPr>
            <w:tcW w:w="919" w:type="dxa"/>
          </w:tcPr>
          <w:p w:rsidR="00CE0B7E" w:rsidRPr="00707771" w:rsidRDefault="002A27D5" w:rsidP="00DC228F">
            <w:pPr>
              <w:jc w:val="center"/>
              <w:rPr>
                <w:sz w:val="24"/>
                <w:szCs w:val="24"/>
              </w:rPr>
            </w:pPr>
            <w:r w:rsidRPr="00707771">
              <w:rPr>
                <w:sz w:val="24"/>
                <w:szCs w:val="24"/>
              </w:rPr>
              <w:t>1.</w:t>
            </w:r>
          </w:p>
        </w:tc>
        <w:tc>
          <w:tcPr>
            <w:tcW w:w="3901" w:type="dxa"/>
          </w:tcPr>
          <w:p w:rsidR="00CE0B7E" w:rsidRPr="00707771" w:rsidRDefault="0085326F" w:rsidP="00CE0B7E">
            <w:pPr>
              <w:pStyle w:val="NoSpacing"/>
            </w:pPr>
            <w:r w:rsidRPr="00707771">
              <w:t xml:space="preserve">Impozit pe venit </w:t>
            </w:r>
          </w:p>
        </w:tc>
        <w:tc>
          <w:tcPr>
            <w:tcW w:w="2552" w:type="dxa"/>
          </w:tcPr>
          <w:p w:rsidR="00CE0B7E" w:rsidRPr="00707771" w:rsidRDefault="00CE0B7E" w:rsidP="00DC228F">
            <w:pPr>
              <w:jc w:val="center"/>
              <w:rPr>
                <w:sz w:val="24"/>
                <w:szCs w:val="24"/>
              </w:rPr>
            </w:pPr>
            <w:r w:rsidRPr="00707771">
              <w:rPr>
                <w:sz w:val="24"/>
                <w:szCs w:val="24"/>
              </w:rPr>
              <w:t>03.02.</w:t>
            </w:r>
            <w:r w:rsidR="0085326F" w:rsidRPr="00707771">
              <w:rPr>
                <w:sz w:val="24"/>
                <w:szCs w:val="24"/>
              </w:rPr>
              <w:t>00</w:t>
            </w:r>
          </w:p>
        </w:tc>
        <w:tc>
          <w:tcPr>
            <w:tcW w:w="2551" w:type="dxa"/>
          </w:tcPr>
          <w:p w:rsidR="00CE0B7E" w:rsidRPr="00707771" w:rsidRDefault="006A4BC4" w:rsidP="006A4BC4">
            <w:pPr>
              <w:jc w:val="right"/>
              <w:rPr>
                <w:sz w:val="24"/>
                <w:szCs w:val="24"/>
              </w:rPr>
            </w:pPr>
            <w:r w:rsidRPr="00707771">
              <w:rPr>
                <w:sz w:val="24"/>
                <w:szCs w:val="24"/>
              </w:rPr>
              <w:t>12,20</w:t>
            </w:r>
          </w:p>
        </w:tc>
      </w:tr>
      <w:tr w:rsidR="009772F0" w:rsidRPr="00707771" w:rsidTr="00342D61">
        <w:tc>
          <w:tcPr>
            <w:tcW w:w="919" w:type="dxa"/>
          </w:tcPr>
          <w:p w:rsidR="009772F0" w:rsidRPr="00707771" w:rsidRDefault="00DC228F" w:rsidP="00DC228F">
            <w:pPr>
              <w:jc w:val="center"/>
              <w:rPr>
                <w:sz w:val="24"/>
                <w:szCs w:val="24"/>
              </w:rPr>
            </w:pPr>
            <w:r w:rsidRPr="00707771">
              <w:rPr>
                <w:sz w:val="24"/>
                <w:szCs w:val="24"/>
              </w:rPr>
              <w:t>2.</w:t>
            </w:r>
          </w:p>
        </w:tc>
        <w:tc>
          <w:tcPr>
            <w:tcW w:w="3901" w:type="dxa"/>
          </w:tcPr>
          <w:p w:rsidR="009772F0" w:rsidRPr="00707771" w:rsidRDefault="009772F0" w:rsidP="00E233CB">
            <w:pPr>
              <w:jc w:val="both"/>
              <w:rPr>
                <w:sz w:val="24"/>
                <w:szCs w:val="24"/>
              </w:rPr>
            </w:pPr>
            <w:r w:rsidRPr="00707771">
              <w:rPr>
                <w:sz w:val="24"/>
                <w:szCs w:val="24"/>
              </w:rPr>
              <w:t xml:space="preserve">Impozit </w:t>
            </w:r>
            <w:r w:rsidR="00E233CB" w:rsidRPr="00707771">
              <w:rPr>
                <w:sz w:val="24"/>
                <w:szCs w:val="24"/>
              </w:rPr>
              <w:t>și</w:t>
            </w:r>
            <w:r w:rsidR="0085326F" w:rsidRPr="00707771">
              <w:rPr>
                <w:sz w:val="24"/>
                <w:szCs w:val="24"/>
              </w:rPr>
              <w:t xml:space="preserve"> taxe pe proprietate</w:t>
            </w:r>
            <w:r w:rsidRPr="00707771">
              <w:rPr>
                <w:sz w:val="24"/>
                <w:szCs w:val="24"/>
              </w:rPr>
              <w:t xml:space="preserve"> </w:t>
            </w:r>
          </w:p>
        </w:tc>
        <w:tc>
          <w:tcPr>
            <w:tcW w:w="2552" w:type="dxa"/>
          </w:tcPr>
          <w:p w:rsidR="009772F0" w:rsidRPr="00707771" w:rsidRDefault="009772F0" w:rsidP="00DC228F">
            <w:pPr>
              <w:jc w:val="center"/>
              <w:rPr>
                <w:sz w:val="24"/>
                <w:szCs w:val="24"/>
              </w:rPr>
            </w:pPr>
            <w:r w:rsidRPr="00707771">
              <w:rPr>
                <w:sz w:val="24"/>
                <w:szCs w:val="24"/>
              </w:rPr>
              <w:t>07</w:t>
            </w:r>
            <w:r w:rsidR="007073AB" w:rsidRPr="00707771">
              <w:rPr>
                <w:sz w:val="24"/>
                <w:szCs w:val="24"/>
              </w:rPr>
              <w:t>.</w:t>
            </w:r>
            <w:r w:rsidRPr="00707771">
              <w:rPr>
                <w:sz w:val="24"/>
                <w:szCs w:val="24"/>
              </w:rPr>
              <w:t>02</w:t>
            </w:r>
            <w:r w:rsidR="007073AB" w:rsidRPr="00707771">
              <w:rPr>
                <w:sz w:val="24"/>
                <w:szCs w:val="24"/>
              </w:rPr>
              <w:t>.</w:t>
            </w:r>
            <w:r w:rsidRPr="00707771">
              <w:rPr>
                <w:sz w:val="24"/>
                <w:szCs w:val="24"/>
              </w:rPr>
              <w:t>0</w:t>
            </w:r>
            <w:r w:rsidR="0085326F" w:rsidRPr="00707771">
              <w:rPr>
                <w:sz w:val="24"/>
                <w:szCs w:val="24"/>
              </w:rPr>
              <w:t>0</w:t>
            </w:r>
          </w:p>
        </w:tc>
        <w:tc>
          <w:tcPr>
            <w:tcW w:w="2551" w:type="dxa"/>
          </w:tcPr>
          <w:p w:rsidR="009772F0" w:rsidRPr="00707771" w:rsidRDefault="006A4BC4" w:rsidP="007073AB">
            <w:pPr>
              <w:jc w:val="right"/>
              <w:rPr>
                <w:sz w:val="24"/>
                <w:szCs w:val="24"/>
              </w:rPr>
            </w:pPr>
            <w:r w:rsidRPr="00707771">
              <w:rPr>
                <w:sz w:val="24"/>
                <w:szCs w:val="24"/>
              </w:rPr>
              <w:t>1.329,96</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3.</w:t>
            </w:r>
          </w:p>
        </w:tc>
        <w:tc>
          <w:tcPr>
            <w:tcW w:w="3901" w:type="dxa"/>
          </w:tcPr>
          <w:p w:rsidR="00B80F96" w:rsidRPr="00707771" w:rsidRDefault="00DC32E0" w:rsidP="0018049C">
            <w:pPr>
              <w:jc w:val="both"/>
              <w:rPr>
                <w:sz w:val="24"/>
                <w:szCs w:val="24"/>
              </w:rPr>
            </w:pPr>
            <w:r w:rsidRPr="00707771">
              <w:rPr>
                <w:sz w:val="24"/>
                <w:szCs w:val="24"/>
              </w:rPr>
              <w:t>I</w:t>
            </w:r>
            <w:r w:rsidR="00B47FB0" w:rsidRPr="00707771">
              <w:rPr>
                <w:sz w:val="24"/>
                <w:szCs w:val="24"/>
              </w:rPr>
              <w:t>m</w:t>
            </w:r>
            <w:r w:rsidRPr="00707771">
              <w:rPr>
                <w:sz w:val="24"/>
                <w:szCs w:val="24"/>
              </w:rPr>
              <w:t>pozit pe spectacol</w:t>
            </w:r>
          </w:p>
        </w:tc>
        <w:tc>
          <w:tcPr>
            <w:tcW w:w="2552" w:type="dxa"/>
          </w:tcPr>
          <w:p w:rsidR="00B80F96" w:rsidRPr="00707771" w:rsidRDefault="00DC32E0" w:rsidP="00DC228F">
            <w:pPr>
              <w:jc w:val="center"/>
              <w:rPr>
                <w:sz w:val="24"/>
                <w:szCs w:val="24"/>
              </w:rPr>
            </w:pPr>
            <w:r w:rsidRPr="00707771">
              <w:rPr>
                <w:sz w:val="24"/>
                <w:szCs w:val="24"/>
              </w:rPr>
              <w:t>15</w:t>
            </w:r>
            <w:r w:rsidR="007073AB" w:rsidRPr="00707771">
              <w:rPr>
                <w:sz w:val="24"/>
                <w:szCs w:val="24"/>
              </w:rPr>
              <w:t>.</w:t>
            </w:r>
            <w:r w:rsidR="00CE0B7E" w:rsidRPr="00707771">
              <w:rPr>
                <w:sz w:val="24"/>
                <w:szCs w:val="24"/>
              </w:rPr>
              <w:t>02.0</w:t>
            </w:r>
            <w:r w:rsidR="002A27D5" w:rsidRPr="00707771">
              <w:rPr>
                <w:sz w:val="24"/>
                <w:szCs w:val="24"/>
              </w:rPr>
              <w:t>0</w:t>
            </w:r>
          </w:p>
        </w:tc>
        <w:tc>
          <w:tcPr>
            <w:tcW w:w="2551" w:type="dxa"/>
          </w:tcPr>
          <w:p w:rsidR="00B80F96" w:rsidRPr="00707771" w:rsidRDefault="00CE0B7E" w:rsidP="007073AB">
            <w:pPr>
              <w:jc w:val="right"/>
              <w:rPr>
                <w:sz w:val="24"/>
                <w:szCs w:val="24"/>
              </w:rPr>
            </w:pPr>
            <w:r w:rsidRPr="00707771">
              <w:rPr>
                <w:sz w:val="24"/>
                <w:szCs w:val="24"/>
              </w:rPr>
              <w:t>0,02</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4.</w:t>
            </w:r>
            <w:r w:rsidR="00DC32E0" w:rsidRPr="00707771">
              <w:rPr>
                <w:sz w:val="24"/>
                <w:szCs w:val="24"/>
              </w:rPr>
              <w:t>.</w:t>
            </w:r>
          </w:p>
        </w:tc>
        <w:tc>
          <w:tcPr>
            <w:tcW w:w="3901" w:type="dxa"/>
          </w:tcPr>
          <w:p w:rsidR="00B80F96" w:rsidRPr="00707771" w:rsidRDefault="002A27D5" w:rsidP="00E233CB">
            <w:pPr>
              <w:pStyle w:val="NoSpacing"/>
            </w:pPr>
            <w:r w:rsidRPr="00707771">
              <w:t>Taxe pe utilizarea bunurilor, autorizarea utiliz</w:t>
            </w:r>
            <w:r w:rsidR="00E233CB" w:rsidRPr="00707771">
              <w:t>ă</w:t>
            </w:r>
            <w:r w:rsidRPr="00707771">
              <w:t>rii bunurilor sau pe desfa</w:t>
            </w:r>
            <w:r w:rsidR="00E233CB" w:rsidRPr="00707771">
              <w:t>ș</w:t>
            </w:r>
            <w:r w:rsidRPr="00707771">
              <w:t>urarea de activit</w:t>
            </w:r>
            <w:r w:rsidR="00E233CB" w:rsidRPr="00707771">
              <w:t>ăț</w:t>
            </w:r>
            <w:r w:rsidRPr="00707771">
              <w:t>i</w:t>
            </w:r>
          </w:p>
        </w:tc>
        <w:tc>
          <w:tcPr>
            <w:tcW w:w="2552" w:type="dxa"/>
          </w:tcPr>
          <w:p w:rsidR="00B80F96" w:rsidRPr="00707771" w:rsidRDefault="00DC32E0" w:rsidP="00DC228F">
            <w:pPr>
              <w:jc w:val="center"/>
              <w:rPr>
                <w:sz w:val="24"/>
                <w:szCs w:val="24"/>
              </w:rPr>
            </w:pPr>
            <w:r w:rsidRPr="00707771">
              <w:rPr>
                <w:sz w:val="24"/>
                <w:szCs w:val="24"/>
              </w:rPr>
              <w:t>16</w:t>
            </w:r>
            <w:r w:rsidR="007073AB" w:rsidRPr="00707771">
              <w:rPr>
                <w:sz w:val="24"/>
                <w:szCs w:val="24"/>
              </w:rPr>
              <w:t>.</w:t>
            </w:r>
            <w:r w:rsidRPr="00707771">
              <w:rPr>
                <w:sz w:val="24"/>
                <w:szCs w:val="24"/>
              </w:rPr>
              <w:t>02</w:t>
            </w:r>
            <w:r w:rsidR="007073AB" w:rsidRPr="00707771">
              <w:rPr>
                <w:sz w:val="24"/>
                <w:szCs w:val="24"/>
              </w:rPr>
              <w:t>.</w:t>
            </w:r>
            <w:r w:rsidRPr="00707771">
              <w:rPr>
                <w:sz w:val="24"/>
                <w:szCs w:val="24"/>
              </w:rPr>
              <w:t>0</w:t>
            </w:r>
            <w:r w:rsidR="002A27D5" w:rsidRPr="00707771">
              <w:rPr>
                <w:sz w:val="24"/>
                <w:szCs w:val="24"/>
              </w:rPr>
              <w:t>0</w:t>
            </w:r>
          </w:p>
        </w:tc>
        <w:tc>
          <w:tcPr>
            <w:tcW w:w="2551" w:type="dxa"/>
          </w:tcPr>
          <w:p w:rsidR="00B80F96" w:rsidRPr="00707771" w:rsidRDefault="006A4BC4" w:rsidP="0037583D">
            <w:pPr>
              <w:jc w:val="right"/>
              <w:rPr>
                <w:sz w:val="24"/>
                <w:szCs w:val="24"/>
              </w:rPr>
            </w:pPr>
            <w:r w:rsidRPr="00707771">
              <w:rPr>
                <w:sz w:val="24"/>
                <w:szCs w:val="24"/>
              </w:rPr>
              <w:t>912,40</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5.</w:t>
            </w:r>
          </w:p>
        </w:tc>
        <w:tc>
          <w:tcPr>
            <w:tcW w:w="3901" w:type="dxa"/>
          </w:tcPr>
          <w:p w:rsidR="00B80F96" w:rsidRPr="00707771" w:rsidRDefault="00B47FB0" w:rsidP="00D92F5F">
            <w:pPr>
              <w:jc w:val="both"/>
              <w:rPr>
                <w:sz w:val="24"/>
                <w:szCs w:val="24"/>
              </w:rPr>
            </w:pPr>
            <w:r w:rsidRPr="00707771">
              <w:rPr>
                <w:sz w:val="24"/>
                <w:szCs w:val="24"/>
              </w:rPr>
              <w:t>A</w:t>
            </w:r>
            <w:r w:rsidR="00DC32E0" w:rsidRPr="00707771">
              <w:rPr>
                <w:sz w:val="24"/>
                <w:szCs w:val="24"/>
              </w:rPr>
              <w:t xml:space="preserve">lte impozite </w:t>
            </w:r>
            <w:r w:rsidR="00D92F5F" w:rsidRPr="00707771">
              <w:rPr>
                <w:sz w:val="24"/>
                <w:szCs w:val="24"/>
              </w:rPr>
              <w:t>ș</w:t>
            </w:r>
            <w:r w:rsidR="00DC32E0" w:rsidRPr="00707771">
              <w:rPr>
                <w:sz w:val="24"/>
                <w:szCs w:val="24"/>
              </w:rPr>
              <w:t>i</w:t>
            </w:r>
            <w:r w:rsidR="00D92F5F" w:rsidRPr="00707771">
              <w:rPr>
                <w:sz w:val="24"/>
                <w:szCs w:val="24"/>
              </w:rPr>
              <w:t xml:space="preserve"> </w:t>
            </w:r>
            <w:r w:rsidR="00DC32E0" w:rsidRPr="00707771">
              <w:rPr>
                <w:sz w:val="24"/>
                <w:szCs w:val="24"/>
              </w:rPr>
              <w:t xml:space="preserve">taxe </w:t>
            </w:r>
          </w:p>
        </w:tc>
        <w:tc>
          <w:tcPr>
            <w:tcW w:w="2552" w:type="dxa"/>
          </w:tcPr>
          <w:p w:rsidR="00B80F96" w:rsidRPr="00707771" w:rsidRDefault="00DC32E0" w:rsidP="00DC228F">
            <w:pPr>
              <w:jc w:val="center"/>
              <w:rPr>
                <w:sz w:val="24"/>
                <w:szCs w:val="24"/>
              </w:rPr>
            </w:pPr>
            <w:r w:rsidRPr="00707771">
              <w:rPr>
                <w:sz w:val="24"/>
                <w:szCs w:val="24"/>
              </w:rPr>
              <w:t>18.</w:t>
            </w:r>
            <w:r w:rsidR="001C32D0" w:rsidRPr="00707771">
              <w:rPr>
                <w:sz w:val="24"/>
                <w:szCs w:val="24"/>
              </w:rPr>
              <w:t>02.</w:t>
            </w:r>
            <w:r w:rsidR="002A27D5" w:rsidRPr="00707771">
              <w:rPr>
                <w:sz w:val="24"/>
                <w:szCs w:val="24"/>
              </w:rPr>
              <w:t>0</w:t>
            </w:r>
            <w:r w:rsidR="001C32D0" w:rsidRPr="00707771">
              <w:rPr>
                <w:sz w:val="24"/>
                <w:szCs w:val="24"/>
              </w:rPr>
              <w:t>0</w:t>
            </w:r>
          </w:p>
        </w:tc>
        <w:tc>
          <w:tcPr>
            <w:tcW w:w="2551" w:type="dxa"/>
          </w:tcPr>
          <w:p w:rsidR="00B80F96" w:rsidRPr="00707771" w:rsidRDefault="00F45669" w:rsidP="0037583D">
            <w:pPr>
              <w:jc w:val="right"/>
              <w:rPr>
                <w:sz w:val="24"/>
                <w:szCs w:val="24"/>
              </w:rPr>
            </w:pPr>
            <w:r w:rsidRPr="00707771">
              <w:rPr>
                <w:sz w:val="24"/>
                <w:szCs w:val="24"/>
              </w:rPr>
              <w:t>32,40</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6.</w:t>
            </w:r>
          </w:p>
        </w:tc>
        <w:tc>
          <w:tcPr>
            <w:tcW w:w="3901" w:type="dxa"/>
          </w:tcPr>
          <w:p w:rsidR="00B80F96" w:rsidRPr="00707771" w:rsidRDefault="00DC32E0" w:rsidP="002A27D5">
            <w:pPr>
              <w:jc w:val="both"/>
              <w:rPr>
                <w:sz w:val="24"/>
                <w:szCs w:val="24"/>
              </w:rPr>
            </w:pPr>
            <w:r w:rsidRPr="00707771">
              <w:rPr>
                <w:sz w:val="24"/>
                <w:szCs w:val="24"/>
              </w:rPr>
              <w:t xml:space="preserve">Venituri </w:t>
            </w:r>
            <w:r w:rsidR="002A27D5" w:rsidRPr="00707771">
              <w:rPr>
                <w:sz w:val="24"/>
                <w:szCs w:val="24"/>
              </w:rPr>
              <w:t>din proprietate</w:t>
            </w:r>
            <w:r w:rsidRPr="00707771">
              <w:rPr>
                <w:sz w:val="24"/>
                <w:szCs w:val="24"/>
              </w:rPr>
              <w:t xml:space="preserve"> </w:t>
            </w:r>
          </w:p>
        </w:tc>
        <w:tc>
          <w:tcPr>
            <w:tcW w:w="2552" w:type="dxa"/>
          </w:tcPr>
          <w:p w:rsidR="00B80F96" w:rsidRPr="00707771" w:rsidRDefault="00DC32E0" w:rsidP="00DC228F">
            <w:pPr>
              <w:jc w:val="center"/>
              <w:rPr>
                <w:sz w:val="24"/>
                <w:szCs w:val="24"/>
              </w:rPr>
            </w:pPr>
            <w:r w:rsidRPr="00707771">
              <w:rPr>
                <w:sz w:val="24"/>
                <w:szCs w:val="24"/>
              </w:rPr>
              <w:t>30</w:t>
            </w:r>
            <w:r w:rsidR="007073AB" w:rsidRPr="00707771">
              <w:rPr>
                <w:sz w:val="24"/>
                <w:szCs w:val="24"/>
              </w:rPr>
              <w:t>.</w:t>
            </w:r>
            <w:r w:rsidR="0085326F" w:rsidRPr="00707771">
              <w:rPr>
                <w:sz w:val="24"/>
                <w:szCs w:val="24"/>
              </w:rPr>
              <w:t>02.0</w:t>
            </w:r>
            <w:r w:rsidR="002A27D5" w:rsidRPr="00707771">
              <w:rPr>
                <w:sz w:val="24"/>
                <w:szCs w:val="24"/>
              </w:rPr>
              <w:t>0</w:t>
            </w:r>
          </w:p>
        </w:tc>
        <w:tc>
          <w:tcPr>
            <w:tcW w:w="2551" w:type="dxa"/>
          </w:tcPr>
          <w:p w:rsidR="00B80F96" w:rsidRPr="00707771" w:rsidRDefault="00F45669" w:rsidP="007073AB">
            <w:pPr>
              <w:jc w:val="right"/>
              <w:rPr>
                <w:sz w:val="24"/>
                <w:szCs w:val="24"/>
              </w:rPr>
            </w:pPr>
            <w:r w:rsidRPr="00707771">
              <w:rPr>
                <w:sz w:val="24"/>
                <w:szCs w:val="24"/>
              </w:rPr>
              <w:t>434,80</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7.</w:t>
            </w:r>
          </w:p>
        </w:tc>
        <w:tc>
          <w:tcPr>
            <w:tcW w:w="3901" w:type="dxa"/>
          </w:tcPr>
          <w:p w:rsidR="00B80F96" w:rsidRPr="00707771" w:rsidRDefault="00DC32E0" w:rsidP="00E233CB">
            <w:pPr>
              <w:jc w:val="both"/>
              <w:rPr>
                <w:sz w:val="24"/>
                <w:szCs w:val="24"/>
              </w:rPr>
            </w:pPr>
            <w:r w:rsidRPr="00707771">
              <w:rPr>
                <w:sz w:val="24"/>
                <w:szCs w:val="24"/>
              </w:rPr>
              <w:t>Venituri din prest</w:t>
            </w:r>
            <w:r w:rsidR="00E233CB" w:rsidRPr="00707771">
              <w:rPr>
                <w:sz w:val="24"/>
                <w:szCs w:val="24"/>
              </w:rPr>
              <w:t>ă</w:t>
            </w:r>
            <w:r w:rsidRPr="00707771">
              <w:rPr>
                <w:sz w:val="24"/>
                <w:szCs w:val="24"/>
              </w:rPr>
              <w:t>ri servicii</w:t>
            </w:r>
            <w:r w:rsidR="002A27D5" w:rsidRPr="00707771">
              <w:rPr>
                <w:sz w:val="24"/>
                <w:szCs w:val="24"/>
              </w:rPr>
              <w:t xml:space="preserve"> </w:t>
            </w:r>
            <w:r w:rsidR="00E233CB" w:rsidRPr="00707771">
              <w:rPr>
                <w:sz w:val="24"/>
                <w:szCs w:val="24"/>
              </w:rPr>
              <w:t>ș</w:t>
            </w:r>
            <w:r w:rsidR="002A27D5" w:rsidRPr="00707771">
              <w:rPr>
                <w:sz w:val="24"/>
                <w:szCs w:val="24"/>
              </w:rPr>
              <w:t>i alte activit</w:t>
            </w:r>
            <w:r w:rsidR="00E233CB" w:rsidRPr="00707771">
              <w:rPr>
                <w:sz w:val="24"/>
                <w:szCs w:val="24"/>
              </w:rPr>
              <w:t>ăț</w:t>
            </w:r>
            <w:r w:rsidR="002A27D5" w:rsidRPr="00707771">
              <w:rPr>
                <w:sz w:val="24"/>
                <w:szCs w:val="24"/>
              </w:rPr>
              <w:t>i</w:t>
            </w:r>
          </w:p>
        </w:tc>
        <w:tc>
          <w:tcPr>
            <w:tcW w:w="2552" w:type="dxa"/>
          </w:tcPr>
          <w:p w:rsidR="00B80F96" w:rsidRPr="00707771" w:rsidRDefault="00DC32E0" w:rsidP="00DC228F">
            <w:pPr>
              <w:jc w:val="center"/>
              <w:rPr>
                <w:sz w:val="24"/>
                <w:szCs w:val="24"/>
              </w:rPr>
            </w:pPr>
            <w:r w:rsidRPr="00707771">
              <w:rPr>
                <w:sz w:val="24"/>
                <w:szCs w:val="24"/>
              </w:rPr>
              <w:t>33</w:t>
            </w:r>
            <w:r w:rsidR="007073AB" w:rsidRPr="00707771">
              <w:rPr>
                <w:sz w:val="24"/>
                <w:szCs w:val="24"/>
              </w:rPr>
              <w:t>.</w:t>
            </w:r>
            <w:r w:rsidR="0085326F" w:rsidRPr="00707771">
              <w:rPr>
                <w:sz w:val="24"/>
                <w:szCs w:val="24"/>
              </w:rPr>
              <w:t>02.0</w:t>
            </w:r>
            <w:r w:rsidR="002A27D5" w:rsidRPr="00707771">
              <w:rPr>
                <w:sz w:val="24"/>
                <w:szCs w:val="24"/>
              </w:rPr>
              <w:t>0</w:t>
            </w:r>
          </w:p>
        </w:tc>
        <w:tc>
          <w:tcPr>
            <w:tcW w:w="2551" w:type="dxa"/>
          </w:tcPr>
          <w:p w:rsidR="00B80F96" w:rsidRPr="00707771" w:rsidRDefault="00F45669" w:rsidP="0037583D">
            <w:pPr>
              <w:jc w:val="right"/>
              <w:rPr>
                <w:sz w:val="24"/>
                <w:szCs w:val="24"/>
              </w:rPr>
            </w:pPr>
            <w:r w:rsidRPr="00707771">
              <w:rPr>
                <w:sz w:val="24"/>
                <w:szCs w:val="24"/>
              </w:rPr>
              <w:t>208,40</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8.</w:t>
            </w:r>
          </w:p>
        </w:tc>
        <w:tc>
          <w:tcPr>
            <w:tcW w:w="3901" w:type="dxa"/>
          </w:tcPr>
          <w:p w:rsidR="00B80F96" w:rsidRPr="00707771" w:rsidRDefault="00DC32E0" w:rsidP="0018049C">
            <w:pPr>
              <w:jc w:val="both"/>
              <w:rPr>
                <w:sz w:val="24"/>
                <w:szCs w:val="24"/>
              </w:rPr>
            </w:pPr>
            <w:r w:rsidRPr="00707771">
              <w:rPr>
                <w:sz w:val="24"/>
                <w:szCs w:val="24"/>
              </w:rPr>
              <w:t xml:space="preserve">Venituri din taxe de administrare </w:t>
            </w:r>
          </w:p>
        </w:tc>
        <w:tc>
          <w:tcPr>
            <w:tcW w:w="2552" w:type="dxa"/>
          </w:tcPr>
          <w:p w:rsidR="00B80F96" w:rsidRPr="00707771" w:rsidRDefault="00DC32E0" w:rsidP="00DC228F">
            <w:pPr>
              <w:jc w:val="center"/>
              <w:rPr>
                <w:sz w:val="24"/>
                <w:szCs w:val="24"/>
              </w:rPr>
            </w:pPr>
            <w:r w:rsidRPr="00707771">
              <w:rPr>
                <w:sz w:val="24"/>
                <w:szCs w:val="24"/>
              </w:rPr>
              <w:t>34</w:t>
            </w:r>
            <w:r w:rsidR="007073AB" w:rsidRPr="00707771">
              <w:rPr>
                <w:sz w:val="24"/>
                <w:szCs w:val="24"/>
              </w:rPr>
              <w:t>.</w:t>
            </w:r>
            <w:r w:rsidRPr="00707771">
              <w:rPr>
                <w:sz w:val="24"/>
                <w:szCs w:val="24"/>
              </w:rPr>
              <w:t>02</w:t>
            </w:r>
            <w:r w:rsidR="007073AB" w:rsidRPr="00707771">
              <w:rPr>
                <w:sz w:val="24"/>
                <w:szCs w:val="24"/>
              </w:rPr>
              <w:t>.</w:t>
            </w:r>
            <w:r w:rsidRPr="00707771">
              <w:rPr>
                <w:sz w:val="24"/>
                <w:szCs w:val="24"/>
              </w:rPr>
              <w:t>00</w:t>
            </w:r>
          </w:p>
        </w:tc>
        <w:tc>
          <w:tcPr>
            <w:tcW w:w="2551" w:type="dxa"/>
          </w:tcPr>
          <w:p w:rsidR="00B80F96" w:rsidRPr="00707771" w:rsidRDefault="00F45669" w:rsidP="007073AB">
            <w:pPr>
              <w:jc w:val="right"/>
              <w:rPr>
                <w:sz w:val="24"/>
                <w:szCs w:val="24"/>
              </w:rPr>
            </w:pPr>
            <w:r w:rsidRPr="00707771">
              <w:rPr>
                <w:sz w:val="24"/>
                <w:szCs w:val="24"/>
              </w:rPr>
              <w:t>0,04</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9.</w:t>
            </w:r>
          </w:p>
        </w:tc>
        <w:tc>
          <w:tcPr>
            <w:tcW w:w="3901" w:type="dxa"/>
          </w:tcPr>
          <w:p w:rsidR="00B80F96" w:rsidRPr="00707771" w:rsidRDefault="00DC32E0" w:rsidP="0018049C">
            <w:pPr>
              <w:jc w:val="both"/>
              <w:rPr>
                <w:sz w:val="24"/>
                <w:szCs w:val="24"/>
              </w:rPr>
            </w:pPr>
            <w:r w:rsidRPr="00707771">
              <w:rPr>
                <w:sz w:val="24"/>
                <w:szCs w:val="24"/>
              </w:rPr>
              <w:t>Venituri din amenzi</w:t>
            </w:r>
          </w:p>
        </w:tc>
        <w:tc>
          <w:tcPr>
            <w:tcW w:w="2552" w:type="dxa"/>
          </w:tcPr>
          <w:p w:rsidR="00B80F96" w:rsidRPr="00707771" w:rsidRDefault="00DC32E0" w:rsidP="00DC228F">
            <w:pPr>
              <w:jc w:val="center"/>
              <w:rPr>
                <w:sz w:val="24"/>
                <w:szCs w:val="24"/>
              </w:rPr>
            </w:pPr>
            <w:r w:rsidRPr="00707771">
              <w:rPr>
                <w:sz w:val="24"/>
                <w:szCs w:val="24"/>
              </w:rPr>
              <w:t>35</w:t>
            </w:r>
            <w:r w:rsidR="007073AB" w:rsidRPr="00707771">
              <w:rPr>
                <w:sz w:val="24"/>
                <w:szCs w:val="24"/>
              </w:rPr>
              <w:t>.</w:t>
            </w:r>
            <w:r w:rsidR="0085326F" w:rsidRPr="00707771">
              <w:rPr>
                <w:sz w:val="24"/>
                <w:szCs w:val="24"/>
              </w:rPr>
              <w:t>02</w:t>
            </w:r>
            <w:r w:rsidR="007073AB" w:rsidRPr="00707771">
              <w:rPr>
                <w:sz w:val="24"/>
                <w:szCs w:val="24"/>
              </w:rPr>
              <w:t>.</w:t>
            </w:r>
            <w:r w:rsidRPr="00707771">
              <w:rPr>
                <w:sz w:val="24"/>
                <w:szCs w:val="24"/>
              </w:rPr>
              <w:t>0</w:t>
            </w:r>
            <w:r w:rsidR="0085326F" w:rsidRPr="00707771">
              <w:rPr>
                <w:sz w:val="24"/>
                <w:szCs w:val="24"/>
              </w:rPr>
              <w:t>0</w:t>
            </w:r>
          </w:p>
        </w:tc>
        <w:tc>
          <w:tcPr>
            <w:tcW w:w="2551" w:type="dxa"/>
          </w:tcPr>
          <w:p w:rsidR="00B80F96" w:rsidRPr="00707771" w:rsidRDefault="00F45669" w:rsidP="00813F4D">
            <w:pPr>
              <w:jc w:val="right"/>
              <w:rPr>
                <w:sz w:val="24"/>
                <w:szCs w:val="24"/>
              </w:rPr>
            </w:pPr>
            <w:r w:rsidRPr="00707771">
              <w:rPr>
                <w:sz w:val="24"/>
                <w:szCs w:val="24"/>
              </w:rPr>
              <w:t>478</w:t>
            </w:r>
            <w:r w:rsidR="0085326F" w:rsidRPr="00707771">
              <w:rPr>
                <w:sz w:val="24"/>
                <w:szCs w:val="24"/>
              </w:rPr>
              <w:t>,0</w:t>
            </w:r>
            <w:r w:rsidR="00813F4D" w:rsidRPr="00707771">
              <w:rPr>
                <w:sz w:val="24"/>
                <w:szCs w:val="24"/>
              </w:rPr>
              <w:t>0</w:t>
            </w:r>
          </w:p>
        </w:tc>
      </w:tr>
      <w:tr w:rsidR="00B80F96" w:rsidRPr="00707771" w:rsidTr="00342D61">
        <w:tc>
          <w:tcPr>
            <w:tcW w:w="919" w:type="dxa"/>
          </w:tcPr>
          <w:p w:rsidR="00B80F96" w:rsidRPr="00707771" w:rsidRDefault="00DC228F" w:rsidP="00DC228F">
            <w:pPr>
              <w:jc w:val="center"/>
              <w:rPr>
                <w:sz w:val="24"/>
                <w:szCs w:val="24"/>
              </w:rPr>
            </w:pPr>
            <w:r w:rsidRPr="00707771">
              <w:rPr>
                <w:sz w:val="24"/>
                <w:szCs w:val="24"/>
              </w:rPr>
              <w:t>10.</w:t>
            </w:r>
          </w:p>
        </w:tc>
        <w:tc>
          <w:tcPr>
            <w:tcW w:w="3901" w:type="dxa"/>
          </w:tcPr>
          <w:p w:rsidR="00B80F96" w:rsidRPr="00707771" w:rsidRDefault="00DC32E0" w:rsidP="0018049C">
            <w:pPr>
              <w:jc w:val="both"/>
              <w:rPr>
                <w:sz w:val="24"/>
                <w:szCs w:val="24"/>
              </w:rPr>
            </w:pPr>
            <w:r w:rsidRPr="00707771">
              <w:rPr>
                <w:sz w:val="24"/>
                <w:szCs w:val="24"/>
              </w:rPr>
              <w:t xml:space="preserve">Alte venituri </w:t>
            </w:r>
          </w:p>
        </w:tc>
        <w:tc>
          <w:tcPr>
            <w:tcW w:w="2552" w:type="dxa"/>
          </w:tcPr>
          <w:p w:rsidR="00B80F96" w:rsidRPr="00707771" w:rsidRDefault="00DC32E0" w:rsidP="00DC228F">
            <w:pPr>
              <w:jc w:val="center"/>
              <w:rPr>
                <w:sz w:val="24"/>
                <w:szCs w:val="24"/>
              </w:rPr>
            </w:pPr>
            <w:r w:rsidRPr="00707771">
              <w:rPr>
                <w:sz w:val="24"/>
                <w:szCs w:val="24"/>
              </w:rPr>
              <w:t>36</w:t>
            </w:r>
            <w:r w:rsidR="007073AB" w:rsidRPr="00707771">
              <w:rPr>
                <w:sz w:val="24"/>
                <w:szCs w:val="24"/>
              </w:rPr>
              <w:t>.</w:t>
            </w:r>
            <w:r w:rsidRPr="00707771">
              <w:rPr>
                <w:sz w:val="24"/>
                <w:szCs w:val="24"/>
              </w:rPr>
              <w:t>02</w:t>
            </w:r>
            <w:r w:rsidR="007073AB" w:rsidRPr="00707771">
              <w:rPr>
                <w:sz w:val="24"/>
                <w:szCs w:val="24"/>
              </w:rPr>
              <w:t>.</w:t>
            </w:r>
            <w:r w:rsidR="0085326F" w:rsidRPr="00707771">
              <w:rPr>
                <w:sz w:val="24"/>
                <w:szCs w:val="24"/>
              </w:rPr>
              <w:t>00</w:t>
            </w:r>
          </w:p>
        </w:tc>
        <w:tc>
          <w:tcPr>
            <w:tcW w:w="2551" w:type="dxa"/>
          </w:tcPr>
          <w:p w:rsidR="00B80F96" w:rsidRPr="00707771" w:rsidRDefault="00F45669" w:rsidP="0037583D">
            <w:pPr>
              <w:jc w:val="right"/>
              <w:rPr>
                <w:sz w:val="24"/>
                <w:szCs w:val="24"/>
              </w:rPr>
            </w:pPr>
            <w:r w:rsidRPr="00707771">
              <w:rPr>
                <w:sz w:val="24"/>
                <w:szCs w:val="24"/>
              </w:rPr>
              <w:t>120,00</w:t>
            </w:r>
          </w:p>
        </w:tc>
      </w:tr>
      <w:tr w:rsidR="00B80F96" w:rsidRPr="00707771" w:rsidTr="00342D61">
        <w:tc>
          <w:tcPr>
            <w:tcW w:w="919" w:type="dxa"/>
          </w:tcPr>
          <w:p w:rsidR="00B80F96" w:rsidRPr="00707771" w:rsidRDefault="00B80F96" w:rsidP="0018049C">
            <w:pPr>
              <w:jc w:val="both"/>
              <w:rPr>
                <w:sz w:val="24"/>
                <w:szCs w:val="24"/>
              </w:rPr>
            </w:pPr>
          </w:p>
        </w:tc>
        <w:tc>
          <w:tcPr>
            <w:tcW w:w="3901" w:type="dxa"/>
          </w:tcPr>
          <w:p w:rsidR="00B80F96" w:rsidRPr="00707771" w:rsidRDefault="00B80F96" w:rsidP="0018049C">
            <w:pPr>
              <w:jc w:val="both"/>
              <w:rPr>
                <w:b/>
                <w:sz w:val="24"/>
                <w:szCs w:val="24"/>
              </w:rPr>
            </w:pPr>
            <w:r w:rsidRPr="00707771">
              <w:rPr>
                <w:b/>
                <w:sz w:val="24"/>
                <w:szCs w:val="24"/>
              </w:rPr>
              <w:t>TOTAL</w:t>
            </w:r>
          </w:p>
        </w:tc>
        <w:tc>
          <w:tcPr>
            <w:tcW w:w="2552" w:type="dxa"/>
          </w:tcPr>
          <w:p w:rsidR="00B80F96" w:rsidRPr="00707771" w:rsidRDefault="00B80F96" w:rsidP="0018049C">
            <w:pPr>
              <w:jc w:val="both"/>
              <w:rPr>
                <w:b/>
                <w:sz w:val="24"/>
                <w:szCs w:val="24"/>
              </w:rPr>
            </w:pPr>
          </w:p>
        </w:tc>
        <w:tc>
          <w:tcPr>
            <w:tcW w:w="2551" w:type="dxa"/>
          </w:tcPr>
          <w:p w:rsidR="00B80F96" w:rsidRPr="00707771" w:rsidRDefault="00576A63" w:rsidP="00813F4D">
            <w:pPr>
              <w:jc w:val="right"/>
              <w:rPr>
                <w:b/>
                <w:sz w:val="24"/>
                <w:szCs w:val="24"/>
              </w:rPr>
            </w:pPr>
            <w:r w:rsidRPr="00707771">
              <w:rPr>
                <w:b/>
                <w:sz w:val="24"/>
                <w:szCs w:val="24"/>
              </w:rPr>
              <w:t>3.528,22</w:t>
            </w:r>
          </w:p>
        </w:tc>
      </w:tr>
    </w:tbl>
    <w:p w:rsidR="00B076A9" w:rsidRPr="00707771" w:rsidRDefault="00B076A9" w:rsidP="0018049C">
      <w:pPr>
        <w:jc w:val="both"/>
      </w:pPr>
    </w:p>
    <w:p w:rsidR="00EC4CAE" w:rsidRPr="00707771" w:rsidRDefault="00C875E7" w:rsidP="0018049C">
      <w:pPr>
        <w:jc w:val="both"/>
      </w:pPr>
      <w:r w:rsidRPr="00707771">
        <w:t xml:space="preserve"> </w:t>
      </w:r>
    </w:p>
    <w:p w:rsidR="007960E5" w:rsidRDefault="007960E5" w:rsidP="0018049C">
      <w:pPr>
        <w:jc w:val="both"/>
      </w:pPr>
    </w:p>
    <w:p w:rsidR="007960E5" w:rsidRDefault="007960E5" w:rsidP="0018049C">
      <w:pPr>
        <w:jc w:val="both"/>
      </w:pPr>
    </w:p>
    <w:p w:rsidR="007960E5" w:rsidRDefault="007960E5" w:rsidP="0018049C">
      <w:pPr>
        <w:jc w:val="both"/>
      </w:pPr>
    </w:p>
    <w:p w:rsidR="007960E5" w:rsidRDefault="007960E5" w:rsidP="0018049C">
      <w:pPr>
        <w:jc w:val="both"/>
      </w:pPr>
    </w:p>
    <w:p w:rsidR="007960E5" w:rsidRDefault="007960E5" w:rsidP="0018049C">
      <w:pPr>
        <w:jc w:val="both"/>
      </w:pPr>
    </w:p>
    <w:p w:rsidR="007960E5" w:rsidRDefault="007960E5" w:rsidP="0018049C">
      <w:pPr>
        <w:jc w:val="both"/>
      </w:pPr>
    </w:p>
    <w:p w:rsidR="007960E5" w:rsidRDefault="007960E5" w:rsidP="0018049C">
      <w:pPr>
        <w:jc w:val="both"/>
      </w:pPr>
    </w:p>
    <w:p w:rsidR="00550DF2" w:rsidRPr="00707771" w:rsidRDefault="00C875E7" w:rsidP="0018049C">
      <w:pPr>
        <w:jc w:val="both"/>
      </w:pPr>
      <w:r w:rsidRPr="00707771">
        <w:t xml:space="preserve">                                                                                                                                       </w:t>
      </w:r>
    </w:p>
    <w:p w:rsidR="00911E44" w:rsidRPr="00707771" w:rsidRDefault="00550DF2" w:rsidP="0018049C">
      <w:pPr>
        <w:jc w:val="both"/>
      </w:pPr>
      <w:r w:rsidRPr="00707771">
        <w:tab/>
      </w:r>
      <w:r w:rsidRPr="00707771">
        <w:tab/>
      </w:r>
      <w:r w:rsidRPr="00707771">
        <w:tab/>
      </w:r>
      <w:r w:rsidRPr="00707771">
        <w:tab/>
      </w:r>
      <w:r w:rsidRPr="00707771">
        <w:tab/>
      </w:r>
      <w:r w:rsidRPr="00707771">
        <w:tab/>
      </w:r>
      <w:r w:rsidRPr="00707771">
        <w:tab/>
      </w:r>
      <w:r w:rsidRPr="00707771">
        <w:tab/>
      </w:r>
      <w:r w:rsidRPr="00707771">
        <w:tab/>
      </w:r>
      <w:r w:rsidRPr="00707771">
        <w:tab/>
      </w:r>
      <w:r w:rsidRPr="00707771">
        <w:tab/>
      </w:r>
      <w:r w:rsidR="00A8183F" w:rsidRPr="00707771">
        <w:t xml:space="preserve">       </w:t>
      </w:r>
      <w:r w:rsidR="00342D61">
        <w:t xml:space="preserve">            </w:t>
      </w:r>
      <w:r w:rsidR="00A8183F" w:rsidRPr="00707771">
        <w:t>Mii lei</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410"/>
        <w:gridCol w:w="1134"/>
        <w:gridCol w:w="1275"/>
        <w:gridCol w:w="1276"/>
        <w:gridCol w:w="1276"/>
        <w:gridCol w:w="1134"/>
        <w:gridCol w:w="1134"/>
      </w:tblGrid>
      <w:tr w:rsidR="00911E44" w:rsidRPr="00342D61" w:rsidTr="00342D61">
        <w:trPr>
          <w:trHeight w:val="620"/>
        </w:trPr>
        <w:tc>
          <w:tcPr>
            <w:tcW w:w="710" w:type="dxa"/>
            <w:tcBorders>
              <w:top w:val="single" w:sz="4" w:space="0" w:color="auto"/>
              <w:left w:val="single" w:sz="4" w:space="0" w:color="auto"/>
              <w:bottom w:val="single" w:sz="4" w:space="0" w:color="auto"/>
              <w:right w:val="single" w:sz="4" w:space="0" w:color="auto"/>
            </w:tcBorders>
          </w:tcPr>
          <w:p w:rsidR="00911E44" w:rsidRPr="00342D61" w:rsidRDefault="005E4504" w:rsidP="0018049C">
            <w:pPr>
              <w:jc w:val="both"/>
            </w:pPr>
            <w:r w:rsidRPr="00342D61">
              <w:t>Nr crt</w:t>
            </w:r>
          </w:p>
        </w:tc>
        <w:tc>
          <w:tcPr>
            <w:tcW w:w="2410" w:type="dxa"/>
            <w:tcBorders>
              <w:top w:val="single" w:sz="4" w:space="0" w:color="auto"/>
              <w:left w:val="single" w:sz="4" w:space="0" w:color="auto"/>
              <w:bottom w:val="single" w:sz="4" w:space="0" w:color="auto"/>
              <w:right w:val="single" w:sz="4" w:space="0" w:color="auto"/>
            </w:tcBorders>
          </w:tcPr>
          <w:p w:rsidR="00911E44" w:rsidRPr="00342D61" w:rsidRDefault="00911E44" w:rsidP="0018049C">
            <w:pPr>
              <w:jc w:val="both"/>
            </w:pPr>
            <w:r w:rsidRPr="00342D61">
              <w:t>Denumire indicator</w:t>
            </w:r>
          </w:p>
        </w:tc>
        <w:tc>
          <w:tcPr>
            <w:tcW w:w="1134" w:type="dxa"/>
            <w:tcBorders>
              <w:top w:val="single" w:sz="4" w:space="0" w:color="auto"/>
              <w:left w:val="single" w:sz="4" w:space="0" w:color="auto"/>
              <w:bottom w:val="single" w:sz="4" w:space="0" w:color="auto"/>
              <w:right w:val="single" w:sz="4" w:space="0" w:color="auto"/>
            </w:tcBorders>
          </w:tcPr>
          <w:p w:rsidR="00911E44" w:rsidRPr="00342D61" w:rsidRDefault="00A8183F" w:rsidP="00A8183F">
            <w:pPr>
              <w:jc w:val="both"/>
            </w:pPr>
            <w:r w:rsidRPr="00342D61">
              <w:t>Cod indic.</w:t>
            </w:r>
          </w:p>
        </w:tc>
        <w:tc>
          <w:tcPr>
            <w:tcW w:w="1275" w:type="dxa"/>
            <w:tcBorders>
              <w:top w:val="single" w:sz="4" w:space="0" w:color="auto"/>
              <w:left w:val="single" w:sz="4" w:space="0" w:color="auto"/>
              <w:bottom w:val="single" w:sz="4" w:space="0" w:color="auto"/>
              <w:right w:val="single" w:sz="4" w:space="0" w:color="auto"/>
            </w:tcBorders>
          </w:tcPr>
          <w:p w:rsidR="00911E44" w:rsidRPr="00342D61" w:rsidRDefault="00013132" w:rsidP="00F4272E">
            <w:pPr>
              <w:jc w:val="both"/>
            </w:pPr>
            <w:r w:rsidRPr="00342D61">
              <w:t>Program an 20</w:t>
            </w:r>
            <w:r w:rsidR="00F4272E" w:rsidRPr="00342D61">
              <w:t>20</w:t>
            </w:r>
          </w:p>
        </w:tc>
        <w:tc>
          <w:tcPr>
            <w:tcW w:w="1276" w:type="dxa"/>
            <w:tcBorders>
              <w:top w:val="single" w:sz="4" w:space="0" w:color="auto"/>
              <w:left w:val="single" w:sz="4" w:space="0" w:color="auto"/>
              <w:bottom w:val="single" w:sz="4" w:space="0" w:color="auto"/>
              <w:right w:val="single" w:sz="4" w:space="0" w:color="auto"/>
            </w:tcBorders>
          </w:tcPr>
          <w:p w:rsidR="00A8183F" w:rsidRPr="00342D61" w:rsidRDefault="00911E44" w:rsidP="00A8183F">
            <w:pPr>
              <w:jc w:val="center"/>
            </w:pPr>
            <w:r w:rsidRPr="00342D61">
              <w:t>Trim.</w:t>
            </w:r>
          </w:p>
          <w:p w:rsidR="00911E44" w:rsidRPr="00342D61" w:rsidRDefault="00911E44" w:rsidP="00A8183F">
            <w:pPr>
              <w:jc w:val="center"/>
            </w:pPr>
            <w:r w:rsidRPr="00342D61">
              <w:t>I</w:t>
            </w:r>
          </w:p>
        </w:tc>
        <w:tc>
          <w:tcPr>
            <w:tcW w:w="1276" w:type="dxa"/>
            <w:tcBorders>
              <w:top w:val="single" w:sz="4" w:space="0" w:color="auto"/>
              <w:left w:val="single" w:sz="4" w:space="0" w:color="auto"/>
              <w:bottom w:val="single" w:sz="4" w:space="0" w:color="auto"/>
              <w:right w:val="single" w:sz="4" w:space="0" w:color="auto"/>
            </w:tcBorders>
          </w:tcPr>
          <w:p w:rsidR="00A8183F" w:rsidRPr="00342D61" w:rsidRDefault="00911E44" w:rsidP="00A8183F">
            <w:pPr>
              <w:jc w:val="center"/>
            </w:pPr>
            <w:r w:rsidRPr="00342D61">
              <w:t xml:space="preserve">Trim. </w:t>
            </w:r>
          </w:p>
          <w:p w:rsidR="00911E44" w:rsidRPr="00342D61" w:rsidRDefault="00911E44" w:rsidP="00A8183F">
            <w:pPr>
              <w:jc w:val="center"/>
            </w:pPr>
            <w:r w:rsidRPr="00342D61">
              <w:t>II</w:t>
            </w:r>
          </w:p>
        </w:tc>
        <w:tc>
          <w:tcPr>
            <w:tcW w:w="1134" w:type="dxa"/>
            <w:tcBorders>
              <w:top w:val="single" w:sz="4" w:space="0" w:color="auto"/>
              <w:left w:val="single" w:sz="4" w:space="0" w:color="auto"/>
              <w:bottom w:val="single" w:sz="4" w:space="0" w:color="auto"/>
              <w:right w:val="single" w:sz="4" w:space="0" w:color="auto"/>
            </w:tcBorders>
          </w:tcPr>
          <w:p w:rsidR="00911E44" w:rsidRPr="00342D61" w:rsidRDefault="00911E44" w:rsidP="00A8183F">
            <w:pPr>
              <w:jc w:val="center"/>
            </w:pPr>
            <w:r w:rsidRPr="00342D61">
              <w:t xml:space="preserve">Trim. </w:t>
            </w:r>
            <w:r w:rsidR="00A8183F" w:rsidRPr="00342D61">
              <w:t>I</w:t>
            </w:r>
            <w:r w:rsidRPr="00342D61">
              <w:t>II</w:t>
            </w:r>
          </w:p>
        </w:tc>
        <w:tc>
          <w:tcPr>
            <w:tcW w:w="1134" w:type="dxa"/>
            <w:tcBorders>
              <w:top w:val="single" w:sz="4" w:space="0" w:color="auto"/>
              <w:left w:val="single" w:sz="4" w:space="0" w:color="auto"/>
              <w:bottom w:val="single" w:sz="4" w:space="0" w:color="auto"/>
              <w:right w:val="single" w:sz="4" w:space="0" w:color="auto"/>
            </w:tcBorders>
          </w:tcPr>
          <w:p w:rsidR="00A8183F" w:rsidRPr="00342D61" w:rsidRDefault="00911E44" w:rsidP="00A8183F">
            <w:pPr>
              <w:jc w:val="center"/>
            </w:pPr>
            <w:r w:rsidRPr="00342D61">
              <w:t>Trim.</w:t>
            </w:r>
          </w:p>
          <w:p w:rsidR="00911E44" w:rsidRPr="00342D61" w:rsidRDefault="00911E44" w:rsidP="00A8183F">
            <w:pPr>
              <w:jc w:val="center"/>
            </w:pPr>
            <w:r w:rsidRPr="00342D61">
              <w:t>IV</w:t>
            </w:r>
          </w:p>
        </w:tc>
      </w:tr>
      <w:tr w:rsidR="00911E44" w:rsidRPr="00342D61" w:rsidTr="00342D61">
        <w:tc>
          <w:tcPr>
            <w:tcW w:w="710" w:type="dxa"/>
            <w:tcBorders>
              <w:top w:val="single" w:sz="4" w:space="0" w:color="auto"/>
              <w:left w:val="single" w:sz="4" w:space="0" w:color="auto"/>
              <w:bottom w:val="single" w:sz="4" w:space="0" w:color="auto"/>
              <w:right w:val="single" w:sz="4" w:space="0" w:color="auto"/>
            </w:tcBorders>
          </w:tcPr>
          <w:p w:rsidR="00911E44" w:rsidRPr="00342D61" w:rsidRDefault="00911E44" w:rsidP="0018049C">
            <w:pPr>
              <w:pStyle w:val="Heading1"/>
              <w:jc w:val="both"/>
              <w:rPr>
                <w:b w:val="0"/>
              </w:rPr>
            </w:pPr>
            <w:r w:rsidRPr="00342D61">
              <w:rPr>
                <w:b w:val="0"/>
              </w:rPr>
              <w:t>A</w:t>
            </w:r>
          </w:p>
        </w:tc>
        <w:tc>
          <w:tcPr>
            <w:tcW w:w="2410" w:type="dxa"/>
            <w:tcBorders>
              <w:top w:val="single" w:sz="4" w:space="0" w:color="auto"/>
              <w:left w:val="single" w:sz="4" w:space="0" w:color="auto"/>
              <w:bottom w:val="single" w:sz="4" w:space="0" w:color="auto"/>
              <w:right w:val="single" w:sz="4" w:space="0" w:color="auto"/>
            </w:tcBorders>
          </w:tcPr>
          <w:p w:rsidR="00911E44" w:rsidRPr="00342D61" w:rsidRDefault="00911E44" w:rsidP="0018049C">
            <w:pPr>
              <w:pStyle w:val="Heading2"/>
              <w:jc w:val="both"/>
              <w:rPr>
                <w:b w:val="0"/>
                <w:sz w:val="24"/>
              </w:rPr>
            </w:pPr>
            <w:r w:rsidRPr="00342D61">
              <w:rPr>
                <w:b w:val="0"/>
                <w:sz w:val="24"/>
              </w:rPr>
              <w:t>VENITURI  TOTALE</w:t>
            </w:r>
          </w:p>
        </w:tc>
        <w:tc>
          <w:tcPr>
            <w:tcW w:w="1134" w:type="dxa"/>
            <w:tcBorders>
              <w:top w:val="single" w:sz="4" w:space="0" w:color="auto"/>
              <w:left w:val="single" w:sz="4" w:space="0" w:color="auto"/>
              <w:bottom w:val="single" w:sz="4" w:space="0" w:color="auto"/>
              <w:right w:val="single" w:sz="4" w:space="0" w:color="auto"/>
            </w:tcBorders>
          </w:tcPr>
          <w:p w:rsidR="00911E44" w:rsidRPr="00342D61" w:rsidRDefault="00911E44"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911E44" w:rsidRPr="00342D61" w:rsidRDefault="00200DA9" w:rsidP="00C51669">
            <w:pPr>
              <w:jc w:val="right"/>
              <w:rPr>
                <w:bCs/>
              </w:rPr>
            </w:pPr>
            <w:r w:rsidRPr="00342D61">
              <w:rPr>
                <w:bCs/>
              </w:rPr>
              <w:t>32.993,77</w:t>
            </w:r>
          </w:p>
        </w:tc>
        <w:tc>
          <w:tcPr>
            <w:tcW w:w="1276" w:type="dxa"/>
            <w:tcBorders>
              <w:top w:val="single" w:sz="4" w:space="0" w:color="auto"/>
              <w:left w:val="single" w:sz="4" w:space="0" w:color="auto"/>
              <w:bottom w:val="single" w:sz="4" w:space="0" w:color="auto"/>
              <w:right w:val="single" w:sz="4" w:space="0" w:color="auto"/>
            </w:tcBorders>
          </w:tcPr>
          <w:p w:rsidR="00911E44" w:rsidRPr="00342D61" w:rsidRDefault="00F01E02" w:rsidP="00EE1831">
            <w:pPr>
              <w:jc w:val="right"/>
              <w:rPr>
                <w:bCs/>
              </w:rPr>
            </w:pPr>
            <w:r w:rsidRPr="00342D61">
              <w:rPr>
                <w:bCs/>
              </w:rPr>
              <w:t>15.975,89</w:t>
            </w:r>
          </w:p>
        </w:tc>
        <w:tc>
          <w:tcPr>
            <w:tcW w:w="1276" w:type="dxa"/>
            <w:tcBorders>
              <w:top w:val="single" w:sz="4" w:space="0" w:color="auto"/>
              <w:left w:val="single" w:sz="4" w:space="0" w:color="auto"/>
              <w:bottom w:val="single" w:sz="4" w:space="0" w:color="auto"/>
              <w:right w:val="single" w:sz="4" w:space="0" w:color="auto"/>
            </w:tcBorders>
          </w:tcPr>
          <w:p w:rsidR="00911E44" w:rsidRPr="00342D61" w:rsidRDefault="00F01E02" w:rsidP="00EE1831">
            <w:pPr>
              <w:jc w:val="right"/>
              <w:rPr>
                <w:bCs/>
              </w:rPr>
            </w:pPr>
            <w:r w:rsidRPr="00342D61">
              <w:rPr>
                <w:bCs/>
              </w:rPr>
              <w:t>10.668,97</w:t>
            </w:r>
          </w:p>
        </w:tc>
        <w:tc>
          <w:tcPr>
            <w:tcW w:w="1134" w:type="dxa"/>
            <w:tcBorders>
              <w:top w:val="single" w:sz="4" w:space="0" w:color="auto"/>
              <w:left w:val="single" w:sz="4" w:space="0" w:color="auto"/>
              <w:bottom w:val="single" w:sz="4" w:space="0" w:color="auto"/>
              <w:right w:val="single" w:sz="4" w:space="0" w:color="auto"/>
            </w:tcBorders>
          </w:tcPr>
          <w:p w:rsidR="00911E44" w:rsidRPr="00342D61" w:rsidRDefault="00F01E02" w:rsidP="00EE1831">
            <w:pPr>
              <w:jc w:val="right"/>
              <w:rPr>
                <w:bCs/>
              </w:rPr>
            </w:pPr>
            <w:r w:rsidRPr="00342D61">
              <w:rPr>
                <w:bCs/>
              </w:rPr>
              <w:t>3.357,47</w:t>
            </w:r>
          </w:p>
        </w:tc>
        <w:tc>
          <w:tcPr>
            <w:tcW w:w="1134" w:type="dxa"/>
            <w:tcBorders>
              <w:top w:val="single" w:sz="4" w:space="0" w:color="auto"/>
              <w:left w:val="single" w:sz="4" w:space="0" w:color="auto"/>
              <w:bottom w:val="single" w:sz="4" w:space="0" w:color="auto"/>
              <w:right w:val="single" w:sz="4" w:space="0" w:color="auto"/>
            </w:tcBorders>
          </w:tcPr>
          <w:p w:rsidR="00911E44" w:rsidRPr="00342D61" w:rsidRDefault="00F01E02" w:rsidP="00C51669">
            <w:pPr>
              <w:jc w:val="right"/>
              <w:rPr>
                <w:bCs/>
              </w:rPr>
            </w:pPr>
            <w:r w:rsidRPr="00342D61">
              <w:rPr>
                <w:bCs/>
              </w:rPr>
              <w:t>2.991,44</w:t>
            </w:r>
          </w:p>
        </w:tc>
      </w:tr>
      <w:tr w:rsidR="00813F4D" w:rsidRPr="00342D61" w:rsidTr="00342D61">
        <w:tc>
          <w:tcPr>
            <w:tcW w:w="710" w:type="dxa"/>
            <w:tcBorders>
              <w:top w:val="single" w:sz="4" w:space="0" w:color="auto"/>
              <w:left w:val="single" w:sz="4" w:space="0" w:color="auto"/>
              <w:bottom w:val="single" w:sz="4" w:space="0" w:color="auto"/>
              <w:right w:val="single" w:sz="4" w:space="0" w:color="auto"/>
            </w:tcBorders>
          </w:tcPr>
          <w:p w:rsidR="00813F4D" w:rsidRPr="00342D61" w:rsidRDefault="00813F4D" w:rsidP="009B63DD">
            <w:pPr>
              <w:pStyle w:val="Heading1"/>
              <w:jc w:val="center"/>
              <w:rPr>
                <w:b w:val="0"/>
              </w:rPr>
            </w:pPr>
            <w:r w:rsidRPr="00342D61">
              <w:rPr>
                <w:b w:val="0"/>
              </w:rPr>
              <w:t>1.</w:t>
            </w:r>
          </w:p>
        </w:tc>
        <w:tc>
          <w:tcPr>
            <w:tcW w:w="2410" w:type="dxa"/>
            <w:tcBorders>
              <w:top w:val="single" w:sz="4" w:space="0" w:color="auto"/>
              <w:left w:val="single" w:sz="4" w:space="0" w:color="auto"/>
              <w:bottom w:val="single" w:sz="4" w:space="0" w:color="auto"/>
              <w:right w:val="single" w:sz="4" w:space="0" w:color="auto"/>
            </w:tcBorders>
          </w:tcPr>
          <w:p w:rsidR="00813F4D" w:rsidRPr="00342D61" w:rsidRDefault="00813F4D" w:rsidP="0018049C">
            <w:pPr>
              <w:pStyle w:val="Heading2"/>
              <w:jc w:val="both"/>
              <w:rPr>
                <w:b w:val="0"/>
                <w:sz w:val="24"/>
              </w:rPr>
            </w:pPr>
            <w:r w:rsidRPr="00342D61">
              <w:rPr>
                <w:b w:val="0"/>
                <w:sz w:val="24"/>
              </w:rPr>
              <w:t>Impozit pe venit</w:t>
            </w:r>
          </w:p>
        </w:tc>
        <w:tc>
          <w:tcPr>
            <w:tcW w:w="1134" w:type="dxa"/>
            <w:tcBorders>
              <w:top w:val="single" w:sz="4" w:space="0" w:color="auto"/>
              <w:left w:val="single" w:sz="4" w:space="0" w:color="auto"/>
              <w:bottom w:val="single" w:sz="4" w:space="0" w:color="auto"/>
              <w:right w:val="single" w:sz="4" w:space="0" w:color="auto"/>
            </w:tcBorders>
          </w:tcPr>
          <w:p w:rsidR="00813F4D" w:rsidRPr="00342D61" w:rsidRDefault="00813F4D" w:rsidP="0018049C">
            <w:pPr>
              <w:jc w:val="both"/>
            </w:pPr>
            <w:r w:rsidRPr="00342D61">
              <w:t>03.02.18</w:t>
            </w:r>
          </w:p>
        </w:tc>
        <w:tc>
          <w:tcPr>
            <w:tcW w:w="1275" w:type="dxa"/>
            <w:tcBorders>
              <w:top w:val="single" w:sz="4" w:space="0" w:color="auto"/>
              <w:left w:val="single" w:sz="4" w:space="0" w:color="auto"/>
              <w:bottom w:val="single" w:sz="4" w:space="0" w:color="auto"/>
              <w:right w:val="single" w:sz="4" w:space="0" w:color="auto"/>
            </w:tcBorders>
          </w:tcPr>
          <w:p w:rsidR="00813F4D" w:rsidRPr="00342D61" w:rsidRDefault="0018347F" w:rsidP="00C51669">
            <w:pPr>
              <w:jc w:val="right"/>
              <w:rPr>
                <w:bCs/>
              </w:rPr>
            </w:pPr>
            <w:r w:rsidRPr="00342D61">
              <w:rPr>
                <w:bCs/>
              </w:rPr>
              <w:t>12,20</w:t>
            </w:r>
          </w:p>
        </w:tc>
        <w:tc>
          <w:tcPr>
            <w:tcW w:w="1276" w:type="dxa"/>
            <w:tcBorders>
              <w:top w:val="single" w:sz="4" w:space="0" w:color="auto"/>
              <w:left w:val="single" w:sz="4" w:space="0" w:color="auto"/>
              <w:bottom w:val="single" w:sz="4" w:space="0" w:color="auto"/>
              <w:right w:val="single" w:sz="4" w:space="0" w:color="auto"/>
            </w:tcBorders>
          </w:tcPr>
          <w:p w:rsidR="00813F4D" w:rsidRPr="00342D61" w:rsidRDefault="00F4272E" w:rsidP="00EE1831">
            <w:pPr>
              <w:jc w:val="right"/>
              <w:rPr>
                <w:bCs/>
              </w:rPr>
            </w:pPr>
            <w:r w:rsidRPr="00342D61">
              <w:rPr>
                <w:bCs/>
              </w:rPr>
              <w:t>3,05</w:t>
            </w:r>
          </w:p>
        </w:tc>
        <w:tc>
          <w:tcPr>
            <w:tcW w:w="1276" w:type="dxa"/>
            <w:tcBorders>
              <w:top w:val="single" w:sz="4" w:space="0" w:color="auto"/>
              <w:left w:val="single" w:sz="4" w:space="0" w:color="auto"/>
              <w:bottom w:val="single" w:sz="4" w:space="0" w:color="auto"/>
              <w:right w:val="single" w:sz="4" w:space="0" w:color="auto"/>
            </w:tcBorders>
          </w:tcPr>
          <w:p w:rsidR="00813F4D" w:rsidRPr="00342D61" w:rsidRDefault="00F4272E" w:rsidP="00EE1831">
            <w:pPr>
              <w:jc w:val="right"/>
              <w:rPr>
                <w:bCs/>
              </w:rPr>
            </w:pPr>
            <w:r w:rsidRPr="00342D61">
              <w:rPr>
                <w:bCs/>
              </w:rPr>
              <w:t>3,05</w:t>
            </w:r>
          </w:p>
        </w:tc>
        <w:tc>
          <w:tcPr>
            <w:tcW w:w="1134" w:type="dxa"/>
            <w:tcBorders>
              <w:top w:val="single" w:sz="4" w:space="0" w:color="auto"/>
              <w:left w:val="single" w:sz="4" w:space="0" w:color="auto"/>
              <w:bottom w:val="single" w:sz="4" w:space="0" w:color="auto"/>
              <w:right w:val="single" w:sz="4" w:space="0" w:color="auto"/>
            </w:tcBorders>
          </w:tcPr>
          <w:p w:rsidR="00813F4D" w:rsidRPr="00342D61" w:rsidRDefault="00F4272E" w:rsidP="00EE1831">
            <w:pPr>
              <w:jc w:val="right"/>
              <w:rPr>
                <w:bCs/>
              </w:rPr>
            </w:pPr>
            <w:r w:rsidRPr="00342D61">
              <w:rPr>
                <w:bCs/>
              </w:rPr>
              <w:t>3,05</w:t>
            </w:r>
          </w:p>
        </w:tc>
        <w:tc>
          <w:tcPr>
            <w:tcW w:w="1134" w:type="dxa"/>
            <w:tcBorders>
              <w:top w:val="single" w:sz="4" w:space="0" w:color="auto"/>
              <w:left w:val="single" w:sz="4" w:space="0" w:color="auto"/>
              <w:bottom w:val="single" w:sz="4" w:space="0" w:color="auto"/>
              <w:right w:val="single" w:sz="4" w:space="0" w:color="auto"/>
            </w:tcBorders>
          </w:tcPr>
          <w:p w:rsidR="00813F4D" w:rsidRPr="00342D61" w:rsidRDefault="00F4272E" w:rsidP="00C51669">
            <w:pPr>
              <w:jc w:val="right"/>
              <w:rPr>
                <w:bCs/>
              </w:rPr>
            </w:pPr>
            <w:r w:rsidRPr="00342D61">
              <w:rPr>
                <w:bCs/>
              </w:rPr>
              <w:t>3,05</w:t>
            </w:r>
          </w:p>
        </w:tc>
      </w:tr>
      <w:tr w:rsidR="00A22CD6" w:rsidRPr="00342D61" w:rsidTr="00342D61">
        <w:tc>
          <w:tcPr>
            <w:tcW w:w="710" w:type="dxa"/>
            <w:tcBorders>
              <w:top w:val="single" w:sz="4" w:space="0" w:color="auto"/>
              <w:left w:val="single" w:sz="4" w:space="0" w:color="auto"/>
              <w:bottom w:val="single" w:sz="4" w:space="0" w:color="auto"/>
              <w:right w:val="single" w:sz="4" w:space="0" w:color="auto"/>
            </w:tcBorders>
          </w:tcPr>
          <w:p w:rsidR="00A22CD6" w:rsidRPr="00342D61" w:rsidRDefault="00813F4D" w:rsidP="009B63DD">
            <w:pPr>
              <w:pStyle w:val="Heading1"/>
              <w:jc w:val="center"/>
              <w:rPr>
                <w:b w:val="0"/>
              </w:rPr>
            </w:pPr>
            <w:r w:rsidRPr="00342D61">
              <w:rPr>
                <w:b w:val="0"/>
              </w:rPr>
              <w:t>2</w:t>
            </w:r>
            <w:r w:rsidR="00A22CD6" w:rsidRPr="00342D61">
              <w:rPr>
                <w:b w:val="0"/>
              </w:rPr>
              <w:t>.</w:t>
            </w:r>
          </w:p>
        </w:tc>
        <w:tc>
          <w:tcPr>
            <w:tcW w:w="2410" w:type="dxa"/>
            <w:tcBorders>
              <w:top w:val="single" w:sz="4" w:space="0" w:color="auto"/>
              <w:left w:val="single" w:sz="4" w:space="0" w:color="auto"/>
              <w:bottom w:val="single" w:sz="4" w:space="0" w:color="auto"/>
              <w:right w:val="single" w:sz="4" w:space="0" w:color="auto"/>
            </w:tcBorders>
          </w:tcPr>
          <w:p w:rsidR="00A22CD6" w:rsidRPr="00342D61" w:rsidRDefault="00A22CD6" w:rsidP="00F4272E">
            <w:pPr>
              <w:pStyle w:val="NoSpacing"/>
            </w:pPr>
            <w:r w:rsidRPr="00342D61">
              <w:t xml:space="preserve">Cote </w:t>
            </w:r>
            <w:r w:rsidR="00F4272E" w:rsidRPr="00342D61">
              <w:t>a</w:t>
            </w:r>
            <w:r w:rsidR="008F586F" w:rsidRPr="00342D61">
              <w:t>locate</w:t>
            </w:r>
            <w:r w:rsidRPr="00342D61">
              <w:t xml:space="preserve"> din impozitul pe venit</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A22CD6" w:rsidP="0018049C">
            <w:pPr>
              <w:jc w:val="both"/>
            </w:pPr>
            <w:r w:rsidRPr="00342D61">
              <w:t>04.02.01</w:t>
            </w:r>
          </w:p>
        </w:tc>
        <w:tc>
          <w:tcPr>
            <w:tcW w:w="1275" w:type="dxa"/>
            <w:tcBorders>
              <w:top w:val="single" w:sz="4" w:space="0" w:color="auto"/>
              <w:left w:val="single" w:sz="4" w:space="0" w:color="auto"/>
              <w:bottom w:val="single" w:sz="4" w:space="0" w:color="auto"/>
              <w:right w:val="single" w:sz="4" w:space="0" w:color="auto"/>
            </w:tcBorders>
          </w:tcPr>
          <w:p w:rsidR="00A22CD6" w:rsidRPr="00342D61" w:rsidRDefault="0018347F" w:rsidP="00C51669">
            <w:pPr>
              <w:jc w:val="right"/>
              <w:rPr>
                <w:bCs/>
              </w:rPr>
            </w:pPr>
            <w:r w:rsidRPr="00342D61">
              <w:rPr>
                <w:bCs/>
              </w:rPr>
              <w:t>2.838,00</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709,50</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709,50</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709,50</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C51669">
            <w:pPr>
              <w:jc w:val="right"/>
              <w:rPr>
                <w:bCs/>
              </w:rPr>
            </w:pPr>
            <w:r w:rsidRPr="00342D61">
              <w:rPr>
                <w:bCs/>
              </w:rPr>
              <w:t>709,50</w:t>
            </w:r>
          </w:p>
        </w:tc>
      </w:tr>
      <w:tr w:rsidR="00A22CD6" w:rsidRPr="00342D61" w:rsidTr="00342D61">
        <w:tc>
          <w:tcPr>
            <w:tcW w:w="710" w:type="dxa"/>
            <w:tcBorders>
              <w:top w:val="single" w:sz="4" w:space="0" w:color="auto"/>
              <w:left w:val="single" w:sz="4" w:space="0" w:color="auto"/>
              <w:bottom w:val="single" w:sz="4" w:space="0" w:color="auto"/>
              <w:right w:val="single" w:sz="4" w:space="0" w:color="auto"/>
            </w:tcBorders>
          </w:tcPr>
          <w:p w:rsidR="00A22CD6" w:rsidRPr="00342D61" w:rsidRDefault="00813F4D" w:rsidP="009B63DD">
            <w:pPr>
              <w:pStyle w:val="Heading1"/>
              <w:jc w:val="center"/>
              <w:rPr>
                <w:b w:val="0"/>
              </w:rPr>
            </w:pPr>
            <w:r w:rsidRPr="00342D61">
              <w:rPr>
                <w:b w:val="0"/>
              </w:rPr>
              <w:t>3</w:t>
            </w:r>
            <w:r w:rsidR="00A22CD6" w:rsidRPr="00342D61">
              <w:rPr>
                <w:b w:val="0"/>
              </w:rPr>
              <w:t>.</w:t>
            </w:r>
          </w:p>
        </w:tc>
        <w:tc>
          <w:tcPr>
            <w:tcW w:w="2410" w:type="dxa"/>
            <w:tcBorders>
              <w:top w:val="single" w:sz="4" w:space="0" w:color="auto"/>
              <w:left w:val="single" w:sz="4" w:space="0" w:color="auto"/>
              <w:bottom w:val="single" w:sz="4" w:space="0" w:color="auto"/>
              <w:right w:val="single" w:sz="4" w:space="0" w:color="auto"/>
            </w:tcBorders>
          </w:tcPr>
          <w:p w:rsidR="00A22CD6" w:rsidRPr="00342D61" w:rsidRDefault="00A22CD6" w:rsidP="00E233CB">
            <w:pPr>
              <w:pStyle w:val="NoSpacing"/>
            </w:pPr>
            <w:r w:rsidRPr="00342D61">
              <w:t xml:space="preserve">Sume </w:t>
            </w:r>
            <w:r w:rsidR="00E233CB" w:rsidRPr="00342D61">
              <w:t>a</w:t>
            </w:r>
            <w:r w:rsidR="008F586F" w:rsidRPr="00342D61">
              <w:t>locate</w:t>
            </w:r>
            <w:r w:rsidRPr="00342D61">
              <w:t xml:space="preserve"> din cotele defalcate din impozit pe venit, p</w:t>
            </w:r>
            <w:r w:rsidR="00E233CB" w:rsidRPr="00342D61">
              <w:t>en</w:t>
            </w:r>
            <w:r w:rsidRPr="00342D61">
              <w:t>tr</w:t>
            </w:r>
            <w:r w:rsidR="00E233CB" w:rsidRPr="00342D61">
              <w:t xml:space="preserve">u </w:t>
            </w:r>
            <w:r w:rsidRPr="00342D61">
              <w:t>echilibrarea bugetelor locale</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A22CD6" w:rsidP="0018049C">
            <w:pPr>
              <w:jc w:val="both"/>
            </w:pPr>
            <w:r w:rsidRPr="00342D61">
              <w:t>04.02.04</w:t>
            </w:r>
          </w:p>
        </w:tc>
        <w:tc>
          <w:tcPr>
            <w:tcW w:w="1275" w:type="dxa"/>
            <w:tcBorders>
              <w:top w:val="single" w:sz="4" w:space="0" w:color="auto"/>
              <w:left w:val="single" w:sz="4" w:space="0" w:color="auto"/>
              <w:bottom w:val="single" w:sz="4" w:space="0" w:color="auto"/>
              <w:right w:val="single" w:sz="4" w:space="0" w:color="auto"/>
            </w:tcBorders>
          </w:tcPr>
          <w:p w:rsidR="00A22CD6" w:rsidRPr="00342D61" w:rsidRDefault="0018347F" w:rsidP="00C51669">
            <w:pPr>
              <w:jc w:val="right"/>
              <w:rPr>
                <w:bCs/>
              </w:rPr>
            </w:pPr>
            <w:r w:rsidRPr="00342D61">
              <w:rPr>
                <w:bCs/>
              </w:rPr>
              <w:t>1.193,00</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298,25</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298,25</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813F4D">
            <w:pPr>
              <w:jc w:val="right"/>
              <w:rPr>
                <w:bCs/>
              </w:rPr>
            </w:pPr>
            <w:r w:rsidRPr="00342D61">
              <w:rPr>
                <w:bCs/>
              </w:rPr>
              <w:t>298,25</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C51669">
            <w:pPr>
              <w:jc w:val="right"/>
              <w:rPr>
                <w:bCs/>
              </w:rPr>
            </w:pPr>
            <w:r w:rsidRPr="00342D61">
              <w:rPr>
                <w:bCs/>
              </w:rPr>
              <w:t>298,25</w:t>
            </w:r>
          </w:p>
        </w:tc>
      </w:tr>
      <w:tr w:rsidR="00A22CD6" w:rsidRPr="00342D61" w:rsidTr="00342D61">
        <w:tc>
          <w:tcPr>
            <w:tcW w:w="710" w:type="dxa"/>
            <w:tcBorders>
              <w:top w:val="single" w:sz="4" w:space="0" w:color="auto"/>
              <w:left w:val="single" w:sz="4" w:space="0" w:color="auto"/>
              <w:bottom w:val="single" w:sz="4" w:space="0" w:color="auto"/>
              <w:right w:val="single" w:sz="4" w:space="0" w:color="auto"/>
            </w:tcBorders>
          </w:tcPr>
          <w:p w:rsidR="00A22CD6" w:rsidRPr="00342D61" w:rsidRDefault="00813F4D" w:rsidP="009B63DD">
            <w:pPr>
              <w:pStyle w:val="Heading1"/>
              <w:jc w:val="center"/>
              <w:rPr>
                <w:b w:val="0"/>
              </w:rPr>
            </w:pPr>
            <w:r w:rsidRPr="00342D61">
              <w:rPr>
                <w:b w:val="0"/>
              </w:rPr>
              <w:t>4</w:t>
            </w:r>
            <w:r w:rsidR="00A22CD6" w:rsidRPr="00342D61">
              <w:rPr>
                <w:b w:val="0"/>
              </w:rPr>
              <w:t>.</w:t>
            </w:r>
          </w:p>
        </w:tc>
        <w:tc>
          <w:tcPr>
            <w:tcW w:w="2410" w:type="dxa"/>
            <w:tcBorders>
              <w:top w:val="single" w:sz="4" w:space="0" w:color="auto"/>
              <w:left w:val="single" w:sz="4" w:space="0" w:color="auto"/>
              <w:bottom w:val="single" w:sz="4" w:space="0" w:color="auto"/>
              <w:right w:val="single" w:sz="4" w:space="0" w:color="auto"/>
            </w:tcBorders>
          </w:tcPr>
          <w:p w:rsidR="00A22CD6" w:rsidRPr="00342D61" w:rsidRDefault="00A22CD6" w:rsidP="00BC6457">
            <w:pPr>
              <w:pStyle w:val="NoSpacing"/>
            </w:pPr>
            <w:r w:rsidRPr="00342D61">
              <w:t>Sume repartizate din fondul la dispozi</w:t>
            </w:r>
            <w:r w:rsidR="00BC6457" w:rsidRPr="00342D61">
              <w:t>ț</w:t>
            </w:r>
            <w:r w:rsidRPr="00342D61">
              <w:t>ia Consiliului Jude</w:t>
            </w:r>
            <w:r w:rsidR="00BC6457" w:rsidRPr="00342D61">
              <w:t>ț</w:t>
            </w:r>
            <w:r w:rsidRPr="00342D61">
              <w:t>ean</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A22CD6" w:rsidP="0018049C">
            <w:pPr>
              <w:jc w:val="both"/>
            </w:pPr>
            <w:r w:rsidRPr="00342D61">
              <w:t>04.02.05</w:t>
            </w:r>
          </w:p>
        </w:tc>
        <w:tc>
          <w:tcPr>
            <w:tcW w:w="1275" w:type="dxa"/>
            <w:tcBorders>
              <w:top w:val="single" w:sz="4" w:space="0" w:color="auto"/>
              <w:left w:val="single" w:sz="4" w:space="0" w:color="auto"/>
              <w:bottom w:val="single" w:sz="4" w:space="0" w:color="auto"/>
              <w:right w:val="single" w:sz="4" w:space="0" w:color="auto"/>
            </w:tcBorders>
          </w:tcPr>
          <w:p w:rsidR="00A22CD6" w:rsidRPr="00342D61" w:rsidRDefault="0018347F" w:rsidP="00C51669">
            <w:pPr>
              <w:jc w:val="right"/>
              <w:rPr>
                <w:bCs/>
              </w:rPr>
            </w:pPr>
            <w:r w:rsidRPr="00342D61">
              <w:rPr>
                <w:bCs/>
              </w:rPr>
              <w:t>500,00</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500,00</w:t>
            </w:r>
          </w:p>
        </w:tc>
        <w:tc>
          <w:tcPr>
            <w:tcW w:w="1276"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0,00</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EE1831">
            <w:pPr>
              <w:jc w:val="right"/>
              <w:rPr>
                <w:bCs/>
              </w:rPr>
            </w:pPr>
            <w:r w:rsidRPr="00342D61">
              <w:rPr>
                <w:bCs/>
              </w:rPr>
              <w:t>0,00</w:t>
            </w:r>
          </w:p>
        </w:tc>
        <w:tc>
          <w:tcPr>
            <w:tcW w:w="1134" w:type="dxa"/>
            <w:tcBorders>
              <w:top w:val="single" w:sz="4" w:space="0" w:color="auto"/>
              <w:left w:val="single" w:sz="4" w:space="0" w:color="auto"/>
              <w:bottom w:val="single" w:sz="4" w:space="0" w:color="auto"/>
              <w:right w:val="single" w:sz="4" w:space="0" w:color="auto"/>
            </w:tcBorders>
          </w:tcPr>
          <w:p w:rsidR="00A22CD6" w:rsidRPr="00342D61" w:rsidRDefault="00F4272E" w:rsidP="00C51669">
            <w:pPr>
              <w:jc w:val="right"/>
              <w:rPr>
                <w:bCs/>
              </w:rPr>
            </w:pPr>
            <w:r w:rsidRPr="00342D61">
              <w:rPr>
                <w:bCs/>
              </w:rPr>
              <w:t>0,00</w:t>
            </w:r>
          </w:p>
        </w:tc>
      </w:tr>
      <w:tr w:rsidR="00013132" w:rsidRPr="00342D61" w:rsidTr="00342D61">
        <w:tc>
          <w:tcPr>
            <w:tcW w:w="710" w:type="dxa"/>
            <w:tcBorders>
              <w:top w:val="single" w:sz="4" w:space="0" w:color="auto"/>
              <w:left w:val="single" w:sz="4" w:space="0" w:color="auto"/>
              <w:bottom w:val="single" w:sz="4" w:space="0" w:color="auto"/>
              <w:right w:val="single" w:sz="4" w:space="0" w:color="auto"/>
            </w:tcBorders>
          </w:tcPr>
          <w:p w:rsidR="00013132" w:rsidRPr="00342D61" w:rsidRDefault="00013132" w:rsidP="009B63DD">
            <w:pPr>
              <w:pStyle w:val="Heading1"/>
              <w:jc w:val="center"/>
              <w:rPr>
                <w:b w:val="0"/>
              </w:rPr>
            </w:pPr>
            <w:r w:rsidRPr="00342D61">
              <w:rPr>
                <w:b w:val="0"/>
              </w:rPr>
              <w:t>5.</w:t>
            </w:r>
          </w:p>
        </w:tc>
        <w:tc>
          <w:tcPr>
            <w:tcW w:w="2410" w:type="dxa"/>
            <w:tcBorders>
              <w:top w:val="single" w:sz="4" w:space="0" w:color="auto"/>
              <w:left w:val="single" w:sz="4" w:space="0" w:color="auto"/>
              <w:bottom w:val="single" w:sz="4" w:space="0" w:color="auto"/>
              <w:right w:val="single" w:sz="4" w:space="0" w:color="auto"/>
            </w:tcBorders>
          </w:tcPr>
          <w:p w:rsidR="00013132" w:rsidRPr="00342D61" w:rsidRDefault="00013132" w:rsidP="00BC6457">
            <w:pPr>
              <w:pStyle w:val="NoSpacing"/>
            </w:pPr>
            <w:r w:rsidRPr="00342D61">
              <w:t xml:space="preserve">Impozit </w:t>
            </w:r>
            <w:r w:rsidR="00BC6457" w:rsidRPr="00342D61">
              <w:t>ș</w:t>
            </w:r>
            <w:r w:rsidRPr="00342D61">
              <w:t>i tax</w:t>
            </w:r>
            <w:r w:rsidR="00BC6457" w:rsidRPr="00342D61">
              <w:t>ă</w:t>
            </w:r>
            <w:r w:rsidRPr="00342D61">
              <w:t xml:space="preserve"> cl</w:t>
            </w:r>
            <w:r w:rsidR="00BC6457" w:rsidRPr="00342D61">
              <w:t>ă</w:t>
            </w:r>
            <w:r w:rsidRPr="00342D61">
              <w:t>diri</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013132" w:rsidP="0018049C">
            <w:pPr>
              <w:jc w:val="both"/>
            </w:pPr>
            <w:r w:rsidRPr="00342D61">
              <w:t>07.02.01</w:t>
            </w:r>
          </w:p>
        </w:tc>
        <w:tc>
          <w:tcPr>
            <w:tcW w:w="1275" w:type="dxa"/>
            <w:tcBorders>
              <w:top w:val="single" w:sz="4" w:space="0" w:color="auto"/>
              <w:left w:val="single" w:sz="4" w:space="0" w:color="auto"/>
              <w:bottom w:val="single" w:sz="4" w:space="0" w:color="auto"/>
              <w:right w:val="single" w:sz="4" w:space="0" w:color="auto"/>
            </w:tcBorders>
          </w:tcPr>
          <w:p w:rsidR="00013132" w:rsidRPr="00342D61" w:rsidRDefault="0018347F" w:rsidP="00C51669">
            <w:pPr>
              <w:jc w:val="right"/>
              <w:rPr>
                <w:bCs/>
              </w:rPr>
            </w:pPr>
            <w:r w:rsidRPr="00342D61">
              <w:rPr>
                <w:bCs/>
              </w:rPr>
              <w:t>923,00</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230,75</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230,75</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230,75</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C51669">
            <w:pPr>
              <w:jc w:val="right"/>
              <w:rPr>
                <w:bCs/>
              </w:rPr>
            </w:pPr>
            <w:r w:rsidRPr="00342D61">
              <w:rPr>
                <w:bCs/>
              </w:rPr>
              <w:t>230,75</w:t>
            </w:r>
          </w:p>
        </w:tc>
      </w:tr>
      <w:tr w:rsidR="00013132" w:rsidRPr="00342D61" w:rsidTr="00342D61">
        <w:tc>
          <w:tcPr>
            <w:tcW w:w="710" w:type="dxa"/>
            <w:tcBorders>
              <w:top w:val="single" w:sz="4" w:space="0" w:color="auto"/>
              <w:left w:val="single" w:sz="4" w:space="0" w:color="auto"/>
              <w:bottom w:val="single" w:sz="4" w:space="0" w:color="auto"/>
              <w:right w:val="single" w:sz="4" w:space="0" w:color="auto"/>
            </w:tcBorders>
          </w:tcPr>
          <w:p w:rsidR="00013132" w:rsidRPr="00342D61" w:rsidRDefault="00013132" w:rsidP="009B63DD">
            <w:pPr>
              <w:pStyle w:val="Heading1"/>
              <w:jc w:val="center"/>
              <w:rPr>
                <w:b w:val="0"/>
              </w:rPr>
            </w:pPr>
            <w:r w:rsidRPr="00342D61">
              <w:rPr>
                <w:b w:val="0"/>
              </w:rPr>
              <w:t>6.</w:t>
            </w:r>
          </w:p>
        </w:tc>
        <w:tc>
          <w:tcPr>
            <w:tcW w:w="2410" w:type="dxa"/>
            <w:tcBorders>
              <w:top w:val="single" w:sz="4" w:space="0" w:color="auto"/>
              <w:left w:val="single" w:sz="4" w:space="0" w:color="auto"/>
              <w:bottom w:val="single" w:sz="4" w:space="0" w:color="auto"/>
              <w:right w:val="single" w:sz="4" w:space="0" w:color="auto"/>
            </w:tcBorders>
          </w:tcPr>
          <w:p w:rsidR="00013132" w:rsidRPr="00342D61" w:rsidRDefault="00013132" w:rsidP="00BC6457">
            <w:pPr>
              <w:pStyle w:val="NoSpacing"/>
            </w:pPr>
            <w:r w:rsidRPr="00342D61">
              <w:t xml:space="preserve">Impozit </w:t>
            </w:r>
            <w:r w:rsidR="00BC6457" w:rsidRPr="00342D61">
              <w:t>ș</w:t>
            </w:r>
            <w:r w:rsidRPr="00342D61">
              <w:t>i taxa pe teren</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013132" w:rsidP="0018049C">
            <w:pPr>
              <w:jc w:val="both"/>
            </w:pPr>
            <w:r w:rsidRPr="00342D61">
              <w:t>07.02.02</w:t>
            </w:r>
          </w:p>
        </w:tc>
        <w:tc>
          <w:tcPr>
            <w:tcW w:w="1275" w:type="dxa"/>
            <w:tcBorders>
              <w:top w:val="single" w:sz="4" w:space="0" w:color="auto"/>
              <w:left w:val="single" w:sz="4" w:space="0" w:color="auto"/>
              <w:bottom w:val="single" w:sz="4" w:space="0" w:color="auto"/>
              <w:right w:val="single" w:sz="4" w:space="0" w:color="auto"/>
            </w:tcBorders>
          </w:tcPr>
          <w:p w:rsidR="00013132" w:rsidRPr="00342D61" w:rsidRDefault="0018347F" w:rsidP="00C51669">
            <w:pPr>
              <w:jc w:val="right"/>
              <w:rPr>
                <w:bCs/>
              </w:rPr>
            </w:pPr>
            <w:r w:rsidRPr="00342D61">
              <w:rPr>
                <w:bCs/>
              </w:rPr>
              <w:t>330,68</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82,67</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82,67</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013132">
            <w:pPr>
              <w:jc w:val="right"/>
              <w:rPr>
                <w:bCs/>
              </w:rPr>
            </w:pPr>
            <w:r w:rsidRPr="00342D61">
              <w:rPr>
                <w:bCs/>
              </w:rPr>
              <w:t>82,67</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C51669">
            <w:pPr>
              <w:jc w:val="right"/>
              <w:rPr>
                <w:bCs/>
              </w:rPr>
            </w:pPr>
            <w:r w:rsidRPr="00342D61">
              <w:rPr>
                <w:bCs/>
              </w:rPr>
              <w:t>82,67</w:t>
            </w:r>
          </w:p>
        </w:tc>
      </w:tr>
      <w:tr w:rsidR="00013132" w:rsidRPr="00342D61" w:rsidTr="00342D61">
        <w:tc>
          <w:tcPr>
            <w:tcW w:w="710" w:type="dxa"/>
            <w:tcBorders>
              <w:top w:val="single" w:sz="4" w:space="0" w:color="auto"/>
              <w:left w:val="single" w:sz="4" w:space="0" w:color="auto"/>
              <w:bottom w:val="single" w:sz="4" w:space="0" w:color="auto"/>
              <w:right w:val="single" w:sz="4" w:space="0" w:color="auto"/>
            </w:tcBorders>
          </w:tcPr>
          <w:p w:rsidR="00013132" w:rsidRPr="00342D61" w:rsidRDefault="008F586F" w:rsidP="009B63DD">
            <w:pPr>
              <w:pStyle w:val="Heading1"/>
              <w:jc w:val="center"/>
              <w:rPr>
                <w:b w:val="0"/>
              </w:rPr>
            </w:pPr>
            <w:r w:rsidRPr="00342D61">
              <w:rPr>
                <w:b w:val="0"/>
              </w:rPr>
              <w:t>7.</w:t>
            </w:r>
          </w:p>
        </w:tc>
        <w:tc>
          <w:tcPr>
            <w:tcW w:w="2410" w:type="dxa"/>
            <w:tcBorders>
              <w:top w:val="single" w:sz="4" w:space="0" w:color="auto"/>
              <w:left w:val="single" w:sz="4" w:space="0" w:color="auto"/>
              <w:bottom w:val="single" w:sz="4" w:space="0" w:color="auto"/>
              <w:right w:val="single" w:sz="4" w:space="0" w:color="auto"/>
            </w:tcBorders>
          </w:tcPr>
          <w:p w:rsidR="00013132" w:rsidRPr="00342D61" w:rsidRDefault="008F586F" w:rsidP="00BC6457">
            <w:pPr>
              <w:pStyle w:val="NoSpacing"/>
            </w:pPr>
            <w:r w:rsidRPr="00342D61">
              <w:t>Taxe judiciare de timbr</w:t>
            </w:r>
            <w:r w:rsidR="00BC6457" w:rsidRPr="00342D61">
              <w:t>u</w:t>
            </w:r>
            <w:r w:rsidRPr="00342D61">
              <w:t xml:space="preserve"> </w:t>
            </w:r>
            <w:r w:rsidR="00BC6457" w:rsidRPr="00342D61">
              <w:t>ș</w:t>
            </w:r>
            <w:r w:rsidRPr="00342D61">
              <w:t>i alte taxe de timbru</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F586F" w:rsidP="0018049C">
            <w:pPr>
              <w:jc w:val="both"/>
            </w:pPr>
            <w:r w:rsidRPr="00342D61">
              <w:t>07.02.03</w:t>
            </w:r>
          </w:p>
        </w:tc>
        <w:tc>
          <w:tcPr>
            <w:tcW w:w="1275" w:type="dxa"/>
            <w:tcBorders>
              <w:top w:val="single" w:sz="4" w:space="0" w:color="auto"/>
              <w:left w:val="single" w:sz="4" w:space="0" w:color="auto"/>
              <w:bottom w:val="single" w:sz="4" w:space="0" w:color="auto"/>
              <w:right w:val="single" w:sz="4" w:space="0" w:color="auto"/>
            </w:tcBorders>
          </w:tcPr>
          <w:p w:rsidR="00013132" w:rsidRPr="00342D61" w:rsidRDefault="0018347F" w:rsidP="00C51669">
            <w:pPr>
              <w:jc w:val="right"/>
              <w:rPr>
                <w:bCs/>
              </w:rPr>
            </w:pPr>
            <w:r w:rsidRPr="00342D61">
              <w:rPr>
                <w:bCs/>
              </w:rPr>
              <w:t>74,00</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18,50</w:t>
            </w:r>
          </w:p>
        </w:tc>
        <w:tc>
          <w:tcPr>
            <w:tcW w:w="1276" w:type="dxa"/>
            <w:tcBorders>
              <w:top w:val="single" w:sz="4" w:space="0" w:color="auto"/>
              <w:left w:val="single" w:sz="4" w:space="0" w:color="auto"/>
              <w:bottom w:val="single" w:sz="4" w:space="0" w:color="auto"/>
              <w:right w:val="single" w:sz="4" w:space="0" w:color="auto"/>
            </w:tcBorders>
          </w:tcPr>
          <w:p w:rsidR="00013132" w:rsidRPr="00342D61" w:rsidRDefault="008E470C" w:rsidP="00EE1831">
            <w:pPr>
              <w:jc w:val="right"/>
              <w:rPr>
                <w:bCs/>
              </w:rPr>
            </w:pPr>
            <w:r w:rsidRPr="00342D61">
              <w:rPr>
                <w:bCs/>
              </w:rPr>
              <w:t>18,50</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013132">
            <w:pPr>
              <w:jc w:val="right"/>
              <w:rPr>
                <w:bCs/>
              </w:rPr>
            </w:pPr>
            <w:r w:rsidRPr="00342D61">
              <w:rPr>
                <w:bCs/>
              </w:rPr>
              <w:t>18,50</w:t>
            </w:r>
          </w:p>
        </w:tc>
        <w:tc>
          <w:tcPr>
            <w:tcW w:w="1134" w:type="dxa"/>
            <w:tcBorders>
              <w:top w:val="single" w:sz="4" w:space="0" w:color="auto"/>
              <w:left w:val="single" w:sz="4" w:space="0" w:color="auto"/>
              <w:bottom w:val="single" w:sz="4" w:space="0" w:color="auto"/>
              <w:right w:val="single" w:sz="4" w:space="0" w:color="auto"/>
            </w:tcBorders>
          </w:tcPr>
          <w:p w:rsidR="00013132" w:rsidRPr="00342D61" w:rsidRDefault="008E470C" w:rsidP="00C51669">
            <w:pPr>
              <w:jc w:val="right"/>
              <w:rPr>
                <w:bCs/>
              </w:rPr>
            </w:pPr>
            <w:r w:rsidRPr="00342D61">
              <w:rPr>
                <w:bCs/>
              </w:rPr>
              <w:t>18,50</w:t>
            </w:r>
          </w:p>
        </w:tc>
      </w:tr>
      <w:tr w:rsidR="008F586F" w:rsidRPr="00342D61" w:rsidTr="00342D61">
        <w:tc>
          <w:tcPr>
            <w:tcW w:w="710" w:type="dxa"/>
            <w:tcBorders>
              <w:top w:val="single" w:sz="4" w:space="0" w:color="auto"/>
              <w:left w:val="single" w:sz="4" w:space="0" w:color="auto"/>
              <w:bottom w:val="single" w:sz="4" w:space="0" w:color="auto"/>
              <w:right w:val="single" w:sz="4" w:space="0" w:color="auto"/>
            </w:tcBorders>
          </w:tcPr>
          <w:p w:rsidR="008F586F" w:rsidRPr="00342D61" w:rsidRDefault="008F586F" w:rsidP="009B63DD">
            <w:pPr>
              <w:pStyle w:val="Heading1"/>
              <w:jc w:val="center"/>
              <w:rPr>
                <w:b w:val="0"/>
              </w:rPr>
            </w:pPr>
            <w:r w:rsidRPr="00342D61">
              <w:rPr>
                <w:b w:val="0"/>
              </w:rPr>
              <w:t>8.</w:t>
            </w:r>
          </w:p>
        </w:tc>
        <w:tc>
          <w:tcPr>
            <w:tcW w:w="2410" w:type="dxa"/>
            <w:tcBorders>
              <w:top w:val="single" w:sz="4" w:space="0" w:color="auto"/>
              <w:left w:val="single" w:sz="4" w:space="0" w:color="auto"/>
              <w:bottom w:val="single" w:sz="4" w:space="0" w:color="auto"/>
              <w:right w:val="single" w:sz="4" w:space="0" w:color="auto"/>
            </w:tcBorders>
          </w:tcPr>
          <w:p w:rsidR="008F586F" w:rsidRPr="00342D61" w:rsidRDefault="00BC6457" w:rsidP="00D76486">
            <w:pPr>
              <w:pStyle w:val="NoSpacing"/>
            </w:pPr>
            <w:r w:rsidRPr="00342D61">
              <w:t xml:space="preserve">Alte impozite </w:t>
            </w:r>
            <w:r w:rsidR="00D76486" w:rsidRPr="00342D61">
              <w:t>ș</w:t>
            </w:r>
            <w:r w:rsidRPr="00342D61">
              <w:t>i</w:t>
            </w:r>
            <w:r w:rsidR="008F586F" w:rsidRPr="00342D61">
              <w:t xml:space="preserve"> </w:t>
            </w:r>
            <w:r w:rsidRPr="00342D61">
              <w:t>t</w:t>
            </w:r>
            <w:r w:rsidR="008F586F" w:rsidRPr="00342D61">
              <w:t>axe pe proprietate</w:t>
            </w:r>
          </w:p>
        </w:tc>
        <w:tc>
          <w:tcPr>
            <w:tcW w:w="1134" w:type="dxa"/>
            <w:tcBorders>
              <w:top w:val="single" w:sz="4" w:space="0" w:color="auto"/>
              <w:left w:val="single" w:sz="4" w:space="0" w:color="auto"/>
              <w:bottom w:val="single" w:sz="4" w:space="0" w:color="auto"/>
              <w:right w:val="single" w:sz="4" w:space="0" w:color="auto"/>
            </w:tcBorders>
          </w:tcPr>
          <w:p w:rsidR="008F586F" w:rsidRPr="00342D61" w:rsidRDefault="008F586F" w:rsidP="0018049C">
            <w:pPr>
              <w:jc w:val="both"/>
            </w:pPr>
            <w:r w:rsidRPr="00342D61">
              <w:t>07.02.50</w:t>
            </w:r>
          </w:p>
        </w:tc>
        <w:tc>
          <w:tcPr>
            <w:tcW w:w="1275" w:type="dxa"/>
            <w:tcBorders>
              <w:top w:val="single" w:sz="4" w:space="0" w:color="auto"/>
              <w:left w:val="single" w:sz="4" w:space="0" w:color="auto"/>
              <w:bottom w:val="single" w:sz="4" w:space="0" w:color="auto"/>
              <w:right w:val="single" w:sz="4" w:space="0" w:color="auto"/>
            </w:tcBorders>
          </w:tcPr>
          <w:p w:rsidR="008F586F" w:rsidRPr="00342D61" w:rsidRDefault="0018347F" w:rsidP="00C51669">
            <w:pPr>
              <w:jc w:val="right"/>
              <w:rPr>
                <w:bCs/>
              </w:rPr>
            </w:pPr>
            <w:r w:rsidRPr="00342D61">
              <w:rPr>
                <w:bCs/>
              </w:rPr>
              <w:t>1,28</w:t>
            </w:r>
          </w:p>
        </w:tc>
        <w:tc>
          <w:tcPr>
            <w:tcW w:w="1276" w:type="dxa"/>
            <w:tcBorders>
              <w:top w:val="single" w:sz="4" w:space="0" w:color="auto"/>
              <w:left w:val="single" w:sz="4" w:space="0" w:color="auto"/>
              <w:bottom w:val="single" w:sz="4" w:space="0" w:color="auto"/>
              <w:right w:val="single" w:sz="4" w:space="0" w:color="auto"/>
            </w:tcBorders>
          </w:tcPr>
          <w:p w:rsidR="008F586F" w:rsidRPr="00342D61" w:rsidRDefault="008E470C" w:rsidP="008E470C">
            <w:pPr>
              <w:jc w:val="right"/>
              <w:rPr>
                <w:bCs/>
              </w:rPr>
            </w:pPr>
            <w:r w:rsidRPr="00342D61">
              <w:rPr>
                <w:bCs/>
              </w:rPr>
              <w:t>0,32</w:t>
            </w:r>
          </w:p>
        </w:tc>
        <w:tc>
          <w:tcPr>
            <w:tcW w:w="1276" w:type="dxa"/>
            <w:tcBorders>
              <w:top w:val="single" w:sz="4" w:space="0" w:color="auto"/>
              <w:left w:val="single" w:sz="4" w:space="0" w:color="auto"/>
              <w:bottom w:val="single" w:sz="4" w:space="0" w:color="auto"/>
              <w:right w:val="single" w:sz="4" w:space="0" w:color="auto"/>
            </w:tcBorders>
          </w:tcPr>
          <w:p w:rsidR="008F586F" w:rsidRPr="00342D61" w:rsidRDefault="008E470C" w:rsidP="00EE1831">
            <w:pPr>
              <w:jc w:val="right"/>
              <w:rPr>
                <w:bCs/>
              </w:rPr>
            </w:pPr>
            <w:r w:rsidRPr="00342D61">
              <w:rPr>
                <w:bCs/>
              </w:rPr>
              <w:t>0,32</w:t>
            </w:r>
          </w:p>
        </w:tc>
        <w:tc>
          <w:tcPr>
            <w:tcW w:w="1134" w:type="dxa"/>
            <w:tcBorders>
              <w:top w:val="single" w:sz="4" w:space="0" w:color="auto"/>
              <w:left w:val="single" w:sz="4" w:space="0" w:color="auto"/>
              <w:bottom w:val="single" w:sz="4" w:space="0" w:color="auto"/>
              <w:right w:val="single" w:sz="4" w:space="0" w:color="auto"/>
            </w:tcBorders>
          </w:tcPr>
          <w:p w:rsidR="008F586F" w:rsidRPr="00342D61" w:rsidRDefault="008E470C" w:rsidP="00013132">
            <w:pPr>
              <w:jc w:val="right"/>
              <w:rPr>
                <w:bCs/>
              </w:rPr>
            </w:pPr>
            <w:r w:rsidRPr="00342D61">
              <w:rPr>
                <w:bCs/>
              </w:rPr>
              <w:t>0,32</w:t>
            </w:r>
          </w:p>
        </w:tc>
        <w:tc>
          <w:tcPr>
            <w:tcW w:w="1134" w:type="dxa"/>
            <w:tcBorders>
              <w:top w:val="single" w:sz="4" w:space="0" w:color="auto"/>
              <w:left w:val="single" w:sz="4" w:space="0" w:color="auto"/>
              <w:bottom w:val="single" w:sz="4" w:space="0" w:color="auto"/>
              <w:right w:val="single" w:sz="4" w:space="0" w:color="auto"/>
            </w:tcBorders>
          </w:tcPr>
          <w:p w:rsidR="008F586F" w:rsidRPr="00342D61" w:rsidRDefault="008E470C" w:rsidP="00C51669">
            <w:pPr>
              <w:jc w:val="right"/>
              <w:rPr>
                <w:bCs/>
              </w:rPr>
            </w:pPr>
            <w:r w:rsidRPr="00342D61">
              <w:rPr>
                <w:bCs/>
              </w:rPr>
              <w:t>0,32</w:t>
            </w:r>
          </w:p>
        </w:tc>
      </w:tr>
      <w:tr w:rsidR="00033478" w:rsidRPr="00342D61" w:rsidTr="00342D61">
        <w:tc>
          <w:tcPr>
            <w:tcW w:w="710" w:type="dxa"/>
            <w:tcBorders>
              <w:top w:val="single" w:sz="4" w:space="0" w:color="auto"/>
              <w:left w:val="single" w:sz="4" w:space="0" w:color="auto"/>
              <w:bottom w:val="single" w:sz="4" w:space="0" w:color="auto"/>
              <w:right w:val="single" w:sz="4" w:space="0" w:color="auto"/>
            </w:tcBorders>
          </w:tcPr>
          <w:p w:rsidR="00033478" w:rsidRPr="00342D61" w:rsidRDefault="008F586F" w:rsidP="009B63DD">
            <w:pPr>
              <w:jc w:val="center"/>
            </w:pPr>
            <w:r w:rsidRPr="00342D61">
              <w:t>9</w:t>
            </w:r>
            <w:r w:rsidR="004B67AD" w:rsidRPr="00342D61">
              <w:t>.</w:t>
            </w:r>
          </w:p>
        </w:tc>
        <w:tc>
          <w:tcPr>
            <w:tcW w:w="2410" w:type="dxa"/>
            <w:tcBorders>
              <w:top w:val="single" w:sz="4" w:space="0" w:color="auto"/>
              <w:left w:val="single" w:sz="4" w:space="0" w:color="auto"/>
              <w:bottom w:val="single" w:sz="4" w:space="0" w:color="auto"/>
              <w:right w:val="single" w:sz="4" w:space="0" w:color="auto"/>
            </w:tcBorders>
          </w:tcPr>
          <w:p w:rsidR="00033478" w:rsidRPr="00342D61" w:rsidRDefault="00DF2696" w:rsidP="00644192">
            <w:pPr>
              <w:pStyle w:val="NoSpacing"/>
            </w:pPr>
            <w:r w:rsidRPr="00342D61">
              <w:t>Sume defalc</w:t>
            </w:r>
            <w:r w:rsidR="00BC6457" w:rsidRPr="00342D61">
              <w:t xml:space="preserve">ate </w:t>
            </w:r>
            <w:r w:rsidRPr="00342D61">
              <w:t>din TVA p</w:t>
            </w:r>
            <w:r w:rsidR="00BC6457" w:rsidRPr="00342D61">
              <w:t>en</w:t>
            </w:r>
            <w:r w:rsidRPr="00342D61">
              <w:t>t</w:t>
            </w:r>
            <w:r w:rsidR="00644192" w:rsidRPr="00342D61">
              <w:t>r</w:t>
            </w:r>
            <w:r w:rsidR="00BC6457" w:rsidRPr="00342D61">
              <w:t>u</w:t>
            </w:r>
            <w:r w:rsidR="00033478" w:rsidRPr="00342D61">
              <w:t xml:space="preserve"> </w:t>
            </w:r>
            <w:r w:rsidR="00644192" w:rsidRPr="00342D61">
              <w:t>f</w:t>
            </w:r>
            <w:r w:rsidR="00033478" w:rsidRPr="00342D61">
              <w:t>in</w:t>
            </w:r>
            <w:r w:rsidR="00644192" w:rsidRPr="00342D61">
              <w:t>an</w:t>
            </w:r>
            <w:r w:rsidR="00BC6457" w:rsidRPr="00342D61">
              <w:t>ț</w:t>
            </w:r>
            <w:r w:rsidR="00644192" w:rsidRPr="00342D61">
              <w:t xml:space="preserve">area </w:t>
            </w:r>
            <w:r w:rsidR="00033478" w:rsidRPr="00342D61">
              <w:t xml:space="preserve"> chelt</w:t>
            </w:r>
            <w:r w:rsidR="00644192" w:rsidRPr="00342D61">
              <w:t xml:space="preserve">uielilor </w:t>
            </w:r>
            <w:r w:rsidR="00033478" w:rsidRPr="00342D61">
              <w:t>descentr</w:t>
            </w:r>
            <w:r w:rsidR="00644192" w:rsidRPr="00342D61">
              <w:t>alizate</w:t>
            </w:r>
          </w:p>
          <w:p w:rsidR="00033478" w:rsidRPr="00342D61" w:rsidRDefault="00F60AD9" w:rsidP="00644192">
            <w:pPr>
              <w:pStyle w:val="NoSpacing"/>
            </w:pPr>
            <w:r w:rsidRPr="00342D61">
              <w:t xml:space="preserve">Total, </w:t>
            </w:r>
            <w:r w:rsidR="00033478" w:rsidRPr="00342D61">
              <w:t>din care:</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18049C">
            <w:pPr>
              <w:jc w:val="both"/>
              <w:rPr>
                <w:bCs/>
              </w:rPr>
            </w:pPr>
            <w:r w:rsidRPr="00342D61">
              <w:rPr>
                <w:bCs/>
              </w:rPr>
              <w:t>11.02.02</w:t>
            </w:r>
          </w:p>
        </w:tc>
        <w:tc>
          <w:tcPr>
            <w:tcW w:w="1275" w:type="dxa"/>
            <w:tcBorders>
              <w:top w:val="single" w:sz="4" w:space="0" w:color="auto"/>
              <w:left w:val="single" w:sz="4" w:space="0" w:color="auto"/>
              <w:bottom w:val="single" w:sz="4" w:space="0" w:color="auto"/>
              <w:right w:val="single" w:sz="4" w:space="0" w:color="auto"/>
            </w:tcBorders>
          </w:tcPr>
          <w:p w:rsidR="00033478" w:rsidRPr="00342D61" w:rsidRDefault="0018347F" w:rsidP="00AE57FC">
            <w:pPr>
              <w:jc w:val="right"/>
              <w:rPr>
                <w:bCs/>
              </w:rPr>
            </w:pPr>
            <w:r w:rsidRPr="00342D61">
              <w:rPr>
                <w:bCs/>
              </w:rPr>
              <w:t>1.756,10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8E470C" w:rsidP="00EE1831">
            <w:pPr>
              <w:jc w:val="right"/>
              <w:rPr>
                <w:bCs/>
              </w:rPr>
            </w:pPr>
            <w:r w:rsidRPr="00342D61">
              <w:rPr>
                <w:bCs/>
              </w:rPr>
              <w:t>826,00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8E470C" w:rsidP="00EE1831">
            <w:pPr>
              <w:jc w:val="right"/>
              <w:rPr>
                <w:bCs/>
              </w:rPr>
            </w:pPr>
            <w:r w:rsidRPr="00342D61">
              <w:rPr>
                <w:bCs/>
              </w:rPr>
              <w:t>579,00</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8E470C" w:rsidP="00EE1831">
            <w:pPr>
              <w:jc w:val="right"/>
              <w:rPr>
                <w:bCs/>
              </w:rPr>
            </w:pPr>
            <w:r w:rsidRPr="00342D61">
              <w:rPr>
                <w:bCs/>
              </w:rPr>
              <w:t>184,00</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8E470C" w:rsidP="00EE1831">
            <w:pPr>
              <w:jc w:val="right"/>
              <w:rPr>
                <w:bCs/>
              </w:rPr>
            </w:pPr>
            <w:r w:rsidRPr="00342D61">
              <w:rPr>
                <w:bCs/>
              </w:rPr>
              <w:t>167,10</w:t>
            </w:r>
          </w:p>
        </w:tc>
      </w:tr>
      <w:tr w:rsidR="00033478" w:rsidRPr="00342D61" w:rsidTr="00342D61">
        <w:tc>
          <w:tcPr>
            <w:tcW w:w="710" w:type="dxa"/>
            <w:tcBorders>
              <w:top w:val="single" w:sz="4" w:space="0" w:color="auto"/>
              <w:left w:val="single" w:sz="4" w:space="0" w:color="auto"/>
              <w:bottom w:val="single" w:sz="4" w:space="0" w:color="auto"/>
              <w:right w:val="single" w:sz="4" w:space="0" w:color="auto"/>
            </w:tcBorders>
          </w:tcPr>
          <w:p w:rsidR="00033478" w:rsidRPr="00342D61" w:rsidRDefault="008F586F" w:rsidP="009B63DD">
            <w:pPr>
              <w:jc w:val="center"/>
            </w:pPr>
            <w:r w:rsidRPr="00342D61">
              <w:t>9</w:t>
            </w:r>
            <w:r w:rsidR="00033478" w:rsidRPr="00342D61">
              <w:t>.1</w:t>
            </w:r>
          </w:p>
        </w:tc>
        <w:tc>
          <w:tcPr>
            <w:tcW w:w="2410" w:type="dxa"/>
            <w:tcBorders>
              <w:top w:val="single" w:sz="4" w:space="0" w:color="auto"/>
              <w:left w:val="single" w:sz="4" w:space="0" w:color="auto"/>
              <w:bottom w:val="single" w:sz="4" w:space="0" w:color="auto"/>
              <w:right w:val="single" w:sz="4" w:space="0" w:color="auto"/>
            </w:tcBorders>
          </w:tcPr>
          <w:p w:rsidR="00033478" w:rsidRPr="00342D61" w:rsidRDefault="00033478" w:rsidP="00D76486">
            <w:pPr>
              <w:pStyle w:val="NoSpacing"/>
            </w:pPr>
            <w:r w:rsidRPr="00342D61">
              <w:t>Finan</w:t>
            </w:r>
            <w:r w:rsidR="00DF2696" w:rsidRPr="00342D61">
              <w:t>țarea de baz</w:t>
            </w:r>
            <w:r w:rsidR="00D76486" w:rsidRPr="00342D61">
              <w:t>ă</w:t>
            </w:r>
            <w:r w:rsidR="00DF2696" w:rsidRPr="00342D61">
              <w:t xml:space="preserve"> a uni</w:t>
            </w:r>
            <w:r w:rsidR="00644192" w:rsidRPr="00342D61">
              <w:t>t</w:t>
            </w:r>
            <w:r w:rsidR="00DF2696" w:rsidRPr="00342D61">
              <w:t>ăț</w:t>
            </w:r>
            <w:r w:rsidRPr="00342D61">
              <w:t xml:space="preserve">ilor de </w:t>
            </w:r>
            <w:r w:rsidR="00DF2696" w:rsidRPr="00342D61">
              <w:t>î</w:t>
            </w:r>
            <w:r w:rsidRPr="00342D61">
              <w:t>nv</w:t>
            </w:r>
            <w:r w:rsidR="00DF2696" w:rsidRPr="00342D61">
              <w:t>ățămâ</w:t>
            </w:r>
            <w:r w:rsidRPr="00342D61">
              <w:t>nt preuniversitar de stat</w:t>
            </w:r>
            <w:r w:rsidR="00454B58" w:rsidRPr="00342D61">
              <w:t xml:space="preserve"> pentru cheltuieli prev</w:t>
            </w:r>
            <w:r w:rsidR="00D76486" w:rsidRPr="00342D61">
              <w:t>ă</w:t>
            </w:r>
            <w:r w:rsidR="00454B58" w:rsidRPr="00342D61">
              <w:t xml:space="preserve">zute la art.104 alin.2 lit.b)-d) </w:t>
            </w:r>
            <w:r w:rsidR="00F724B7" w:rsidRPr="00342D61">
              <w:t xml:space="preserve"> din </w:t>
            </w:r>
            <w:r w:rsidR="00454B58" w:rsidRPr="00342D61">
              <w:t>Legea educa</w:t>
            </w:r>
            <w:r w:rsidR="00D76486" w:rsidRPr="00342D61">
              <w:t>ț</w:t>
            </w:r>
            <w:r w:rsidR="00454B58" w:rsidRPr="00342D61">
              <w:t>iei na</w:t>
            </w:r>
            <w:r w:rsidR="006C37ED" w:rsidRPr="00342D61">
              <w:t>ț</w:t>
            </w:r>
            <w:r w:rsidR="00454B58" w:rsidRPr="00342D61">
              <w:t>ionale nr.1/2011</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18049C">
            <w:pPr>
              <w:jc w:val="both"/>
              <w:rPr>
                <w:bCs/>
                <w:i/>
              </w:rPr>
            </w:pPr>
          </w:p>
        </w:tc>
        <w:tc>
          <w:tcPr>
            <w:tcW w:w="1275" w:type="dxa"/>
            <w:tcBorders>
              <w:top w:val="single" w:sz="4" w:space="0" w:color="auto"/>
              <w:left w:val="single" w:sz="4" w:space="0" w:color="auto"/>
              <w:bottom w:val="single" w:sz="4" w:space="0" w:color="auto"/>
              <w:right w:val="single" w:sz="4" w:space="0" w:color="auto"/>
            </w:tcBorders>
          </w:tcPr>
          <w:p w:rsidR="00033478" w:rsidRPr="00342D61" w:rsidRDefault="00F724B7" w:rsidP="00EE1831">
            <w:pPr>
              <w:jc w:val="right"/>
              <w:rPr>
                <w:bCs/>
              </w:rPr>
            </w:pPr>
            <w:r w:rsidRPr="00342D61">
              <w:rPr>
                <w:bCs/>
              </w:rPr>
              <w:t>938,00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rPr>
                <w:bCs/>
              </w:rPr>
            </w:pPr>
          </w:p>
        </w:tc>
      </w:tr>
      <w:tr w:rsidR="00033478" w:rsidRPr="00342D61" w:rsidTr="00342D61">
        <w:tc>
          <w:tcPr>
            <w:tcW w:w="710" w:type="dxa"/>
            <w:tcBorders>
              <w:top w:val="single" w:sz="4" w:space="0" w:color="auto"/>
              <w:left w:val="single" w:sz="4" w:space="0" w:color="auto"/>
              <w:bottom w:val="single" w:sz="4" w:space="0" w:color="auto"/>
              <w:right w:val="single" w:sz="4" w:space="0" w:color="auto"/>
            </w:tcBorders>
          </w:tcPr>
          <w:p w:rsidR="00033478" w:rsidRPr="00342D61" w:rsidRDefault="008F586F" w:rsidP="00F724B7">
            <w:pPr>
              <w:jc w:val="center"/>
            </w:pPr>
            <w:r w:rsidRPr="00342D61">
              <w:t>9</w:t>
            </w:r>
            <w:r w:rsidR="00033478" w:rsidRPr="00342D61">
              <w:t>.2</w:t>
            </w:r>
          </w:p>
        </w:tc>
        <w:tc>
          <w:tcPr>
            <w:tcW w:w="2410" w:type="dxa"/>
            <w:tcBorders>
              <w:top w:val="single" w:sz="4" w:space="0" w:color="auto"/>
              <w:left w:val="single" w:sz="4" w:space="0" w:color="auto"/>
              <w:bottom w:val="single" w:sz="4" w:space="0" w:color="auto"/>
              <w:right w:val="single" w:sz="4" w:space="0" w:color="auto"/>
            </w:tcBorders>
          </w:tcPr>
          <w:p w:rsidR="00033478" w:rsidRPr="00342D61" w:rsidRDefault="00644192" w:rsidP="006C37ED">
            <w:pPr>
              <w:pStyle w:val="NoSpacing"/>
            </w:pPr>
            <w:r w:rsidRPr="00342D61">
              <w:t>Drepturile copiilor cu cerin</w:t>
            </w:r>
            <w:r w:rsidR="006C37ED" w:rsidRPr="00342D61">
              <w:t>ț</w:t>
            </w:r>
            <w:r w:rsidRPr="00342D61">
              <w:t>e educa</w:t>
            </w:r>
            <w:r w:rsidR="006C37ED" w:rsidRPr="00342D61">
              <w:t>ț</w:t>
            </w:r>
            <w:r w:rsidRPr="00342D61">
              <w:t>ionale special integra</w:t>
            </w:r>
            <w:r w:rsidR="006C37ED" w:rsidRPr="00342D61">
              <w:t>ț</w:t>
            </w:r>
            <w:r w:rsidRPr="00342D61">
              <w:t xml:space="preserve">i </w:t>
            </w:r>
            <w:r w:rsidR="006C37ED" w:rsidRPr="00342D61">
              <w:t>î</w:t>
            </w:r>
            <w:r w:rsidRPr="00342D61">
              <w:t xml:space="preserve">n </w:t>
            </w:r>
            <w:r w:rsidR="006C37ED" w:rsidRPr="00342D61">
              <w:t>î</w:t>
            </w:r>
            <w:r w:rsidRPr="00342D61">
              <w:t>nv</w:t>
            </w:r>
            <w:r w:rsidR="006C37ED" w:rsidRPr="00342D61">
              <w:t>ăță</w:t>
            </w:r>
            <w:r w:rsidRPr="00342D61">
              <w:t>m</w:t>
            </w:r>
            <w:r w:rsidR="006C37ED" w:rsidRPr="00342D61">
              <w:t>â</w:t>
            </w:r>
            <w:r w:rsidRPr="00342D61">
              <w:t>ntul de mas</w:t>
            </w:r>
            <w:r w:rsidR="006C37ED" w:rsidRPr="00342D61">
              <w:t>ă</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18049C">
            <w:pPr>
              <w:jc w:val="both"/>
              <w:rPr>
                <w:i/>
              </w:rPr>
            </w:pPr>
          </w:p>
        </w:tc>
        <w:tc>
          <w:tcPr>
            <w:tcW w:w="1275" w:type="dxa"/>
            <w:tcBorders>
              <w:top w:val="single" w:sz="4" w:space="0" w:color="auto"/>
              <w:left w:val="single" w:sz="4" w:space="0" w:color="auto"/>
              <w:bottom w:val="single" w:sz="4" w:space="0" w:color="auto"/>
              <w:right w:val="single" w:sz="4" w:space="0" w:color="auto"/>
            </w:tcBorders>
          </w:tcPr>
          <w:p w:rsidR="00033478" w:rsidRPr="00342D61" w:rsidRDefault="00F724B7" w:rsidP="00644192">
            <w:pPr>
              <w:jc w:val="right"/>
            </w:pPr>
            <w:r w:rsidRPr="00342D61">
              <w:t>37,60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EE1831">
            <w:pPr>
              <w:jc w:val="right"/>
            </w:pPr>
          </w:p>
        </w:tc>
      </w:tr>
      <w:tr w:rsidR="00303F85" w:rsidRPr="00342D61" w:rsidTr="00342D61">
        <w:tc>
          <w:tcPr>
            <w:tcW w:w="710" w:type="dxa"/>
            <w:tcBorders>
              <w:top w:val="single" w:sz="4" w:space="0" w:color="auto"/>
              <w:left w:val="single" w:sz="4" w:space="0" w:color="auto"/>
              <w:bottom w:val="single" w:sz="4" w:space="0" w:color="auto"/>
              <w:right w:val="single" w:sz="4" w:space="0" w:color="auto"/>
            </w:tcBorders>
          </w:tcPr>
          <w:p w:rsidR="00303F85" w:rsidRPr="00342D61" w:rsidRDefault="008F586F" w:rsidP="00F724B7">
            <w:pPr>
              <w:jc w:val="center"/>
            </w:pPr>
            <w:r w:rsidRPr="00342D61">
              <w:t>9</w:t>
            </w:r>
            <w:r w:rsidR="00303F85" w:rsidRPr="00342D61">
              <w:t>.</w:t>
            </w:r>
            <w:r w:rsidR="00F724B7" w:rsidRPr="00342D61">
              <w:t>3</w:t>
            </w:r>
          </w:p>
        </w:tc>
        <w:tc>
          <w:tcPr>
            <w:tcW w:w="2410" w:type="dxa"/>
            <w:tcBorders>
              <w:top w:val="single" w:sz="4" w:space="0" w:color="auto"/>
              <w:left w:val="single" w:sz="4" w:space="0" w:color="auto"/>
              <w:bottom w:val="single" w:sz="4" w:space="0" w:color="auto"/>
              <w:right w:val="single" w:sz="4" w:space="0" w:color="auto"/>
            </w:tcBorders>
          </w:tcPr>
          <w:p w:rsidR="00303F85" w:rsidRPr="00342D61" w:rsidRDefault="00303F85" w:rsidP="00B076A9">
            <w:pPr>
              <w:pStyle w:val="NoSpacing"/>
            </w:pPr>
            <w:r w:rsidRPr="00342D61">
              <w:t>Finan</w:t>
            </w:r>
            <w:r w:rsidR="00B076A9" w:rsidRPr="00342D61">
              <w:t>ț</w:t>
            </w:r>
            <w:r w:rsidRPr="00342D61">
              <w:t>area ajutorului p</w:t>
            </w:r>
            <w:r w:rsidR="00B076A9" w:rsidRPr="00342D61">
              <w:t>en</w:t>
            </w:r>
            <w:r w:rsidRPr="00342D61">
              <w:t>tr</w:t>
            </w:r>
            <w:r w:rsidR="00B076A9" w:rsidRPr="00342D61">
              <w:t>u</w:t>
            </w:r>
            <w:r w:rsidRPr="00342D61">
              <w:t xml:space="preserve"> </w:t>
            </w:r>
            <w:r w:rsidR="00B076A9" w:rsidRPr="00342D61">
              <w:t>î</w:t>
            </w:r>
            <w:r w:rsidRPr="00342D61">
              <w:t>nc</w:t>
            </w:r>
            <w:r w:rsidR="00B076A9" w:rsidRPr="00342D61">
              <w:t>ă</w:t>
            </w:r>
            <w:r w:rsidRPr="00342D61">
              <w:t>lzirea locuin</w:t>
            </w:r>
            <w:r w:rsidR="00B076A9" w:rsidRPr="00342D61">
              <w:t>ț</w:t>
            </w:r>
            <w:r w:rsidRPr="00342D61">
              <w:t>ei cu lemne, c</w:t>
            </w:r>
            <w:r w:rsidR="00B076A9" w:rsidRPr="00342D61">
              <w:t>ă</w:t>
            </w:r>
            <w:r w:rsidRPr="00342D61">
              <w:t xml:space="preserve">rbuni </w:t>
            </w:r>
            <w:r w:rsidR="00B076A9" w:rsidRPr="00342D61">
              <w:t>ș</w:t>
            </w:r>
            <w:r w:rsidRPr="00342D61">
              <w:t>i petrolieri</w:t>
            </w: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18049C">
            <w:pPr>
              <w:jc w:val="both"/>
              <w:rPr>
                <w:i/>
              </w:rPr>
            </w:pPr>
          </w:p>
        </w:tc>
        <w:tc>
          <w:tcPr>
            <w:tcW w:w="1275" w:type="dxa"/>
            <w:tcBorders>
              <w:top w:val="single" w:sz="4" w:space="0" w:color="auto"/>
              <w:left w:val="single" w:sz="4" w:space="0" w:color="auto"/>
              <w:bottom w:val="single" w:sz="4" w:space="0" w:color="auto"/>
              <w:right w:val="single" w:sz="4" w:space="0" w:color="auto"/>
            </w:tcBorders>
          </w:tcPr>
          <w:p w:rsidR="00303F85" w:rsidRPr="00342D61" w:rsidRDefault="00F724B7" w:rsidP="00644192">
            <w:pPr>
              <w:jc w:val="right"/>
            </w:pPr>
            <w:r w:rsidRPr="00342D61">
              <w:t>20,00</w:t>
            </w:r>
          </w:p>
        </w:tc>
        <w:tc>
          <w:tcPr>
            <w:tcW w:w="1276"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r>
      <w:tr w:rsidR="00303F85" w:rsidRPr="00342D61" w:rsidTr="00342D61">
        <w:tc>
          <w:tcPr>
            <w:tcW w:w="710" w:type="dxa"/>
            <w:tcBorders>
              <w:top w:val="single" w:sz="4" w:space="0" w:color="auto"/>
              <w:left w:val="single" w:sz="4" w:space="0" w:color="auto"/>
              <w:bottom w:val="single" w:sz="4" w:space="0" w:color="auto"/>
              <w:right w:val="single" w:sz="4" w:space="0" w:color="auto"/>
            </w:tcBorders>
          </w:tcPr>
          <w:p w:rsidR="00303F85" w:rsidRPr="00342D61" w:rsidRDefault="008F586F" w:rsidP="00F724B7">
            <w:pPr>
              <w:jc w:val="center"/>
            </w:pPr>
            <w:r w:rsidRPr="00342D61">
              <w:t>9</w:t>
            </w:r>
            <w:r w:rsidR="00303F85" w:rsidRPr="00342D61">
              <w:t>.</w:t>
            </w:r>
            <w:r w:rsidR="00F724B7" w:rsidRPr="00342D61">
              <w:t>4</w:t>
            </w:r>
          </w:p>
        </w:tc>
        <w:tc>
          <w:tcPr>
            <w:tcW w:w="2410" w:type="dxa"/>
            <w:tcBorders>
              <w:top w:val="single" w:sz="4" w:space="0" w:color="auto"/>
              <w:left w:val="single" w:sz="4" w:space="0" w:color="auto"/>
              <w:bottom w:val="single" w:sz="4" w:space="0" w:color="auto"/>
              <w:right w:val="single" w:sz="4" w:space="0" w:color="auto"/>
            </w:tcBorders>
          </w:tcPr>
          <w:p w:rsidR="00303F85" w:rsidRPr="00342D61" w:rsidRDefault="00303F85" w:rsidP="00B076A9">
            <w:pPr>
              <w:pStyle w:val="NoSpacing"/>
            </w:pPr>
            <w:r w:rsidRPr="00342D61">
              <w:t>Finan</w:t>
            </w:r>
            <w:r w:rsidR="00B076A9" w:rsidRPr="00342D61">
              <w:t>ț</w:t>
            </w:r>
            <w:r w:rsidRPr="00342D61">
              <w:t>area cheltuielilor descentralizate prev</w:t>
            </w:r>
            <w:r w:rsidR="00B076A9" w:rsidRPr="00342D61">
              <w:t>ă</w:t>
            </w:r>
            <w:r w:rsidRPr="00342D61">
              <w:t xml:space="preserve">zute la art.5,alin(3) lit.c) </w:t>
            </w:r>
            <w:r w:rsidR="00B076A9" w:rsidRPr="00342D61">
              <w:t>ș</w:t>
            </w:r>
            <w:r w:rsidRPr="00342D61">
              <w:t>i d) din Legea nr.50/2019</w:t>
            </w: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18049C">
            <w:pPr>
              <w:jc w:val="both"/>
              <w:rPr>
                <w:i/>
              </w:rPr>
            </w:pPr>
          </w:p>
        </w:tc>
        <w:tc>
          <w:tcPr>
            <w:tcW w:w="1275" w:type="dxa"/>
            <w:tcBorders>
              <w:top w:val="single" w:sz="4" w:space="0" w:color="auto"/>
              <w:left w:val="single" w:sz="4" w:space="0" w:color="auto"/>
              <w:bottom w:val="single" w:sz="4" w:space="0" w:color="auto"/>
              <w:right w:val="single" w:sz="4" w:space="0" w:color="auto"/>
            </w:tcBorders>
          </w:tcPr>
          <w:p w:rsidR="00303F85" w:rsidRPr="00342D61" w:rsidRDefault="00F724B7" w:rsidP="00644192">
            <w:pPr>
              <w:jc w:val="right"/>
            </w:pPr>
            <w:r w:rsidRPr="00342D61">
              <w:t>27,00</w:t>
            </w:r>
          </w:p>
        </w:tc>
        <w:tc>
          <w:tcPr>
            <w:tcW w:w="1276"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303F85" w:rsidRPr="00342D61" w:rsidRDefault="00303F85" w:rsidP="00EE1831">
            <w:pPr>
              <w:jc w:val="right"/>
            </w:pPr>
          </w:p>
        </w:tc>
      </w:tr>
      <w:tr w:rsidR="0093434C" w:rsidRPr="00342D61" w:rsidTr="00342D61">
        <w:tc>
          <w:tcPr>
            <w:tcW w:w="710" w:type="dxa"/>
            <w:tcBorders>
              <w:top w:val="single" w:sz="4" w:space="0" w:color="auto"/>
              <w:left w:val="single" w:sz="4" w:space="0" w:color="auto"/>
              <w:bottom w:val="single" w:sz="4" w:space="0" w:color="auto"/>
              <w:right w:val="single" w:sz="4" w:space="0" w:color="auto"/>
            </w:tcBorders>
          </w:tcPr>
          <w:p w:rsidR="0093434C" w:rsidRPr="00342D61" w:rsidRDefault="0093434C" w:rsidP="00F724B7">
            <w:pPr>
              <w:jc w:val="center"/>
            </w:pPr>
            <w:r w:rsidRPr="00342D61">
              <w:lastRenderedPageBreak/>
              <w:t>9.</w:t>
            </w:r>
            <w:r w:rsidR="00F724B7" w:rsidRPr="00342D61">
              <w:t>5</w:t>
            </w:r>
          </w:p>
        </w:tc>
        <w:tc>
          <w:tcPr>
            <w:tcW w:w="2410" w:type="dxa"/>
            <w:tcBorders>
              <w:top w:val="single" w:sz="4" w:space="0" w:color="auto"/>
              <w:left w:val="single" w:sz="4" w:space="0" w:color="auto"/>
              <w:bottom w:val="single" w:sz="4" w:space="0" w:color="auto"/>
              <w:right w:val="single" w:sz="4" w:space="0" w:color="auto"/>
            </w:tcBorders>
          </w:tcPr>
          <w:p w:rsidR="0093434C" w:rsidRPr="00342D61" w:rsidRDefault="0093434C" w:rsidP="004564E2">
            <w:pPr>
              <w:pStyle w:val="NoSpacing"/>
            </w:pPr>
            <w:r w:rsidRPr="00342D61">
              <w:t>Plata stimulentelor educa</w:t>
            </w:r>
            <w:r w:rsidR="004564E2" w:rsidRPr="00342D61">
              <w:t>ț</w:t>
            </w:r>
            <w:r w:rsidRPr="00342D61">
              <w:t>ionale</w:t>
            </w:r>
          </w:p>
        </w:tc>
        <w:tc>
          <w:tcPr>
            <w:tcW w:w="1134" w:type="dxa"/>
            <w:tcBorders>
              <w:top w:val="single" w:sz="4" w:space="0" w:color="auto"/>
              <w:left w:val="single" w:sz="4" w:space="0" w:color="auto"/>
              <w:bottom w:val="single" w:sz="4" w:space="0" w:color="auto"/>
              <w:right w:val="single" w:sz="4" w:space="0" w:color="auto"/>
            </w:tcBorders>
          </w:tcPr>
          <w:p w:rsidR="0093434C" w:rsidRPr="00342D61" w:rsidRDefault="0093434C" w:rsidP="0018049C">
            <w:pPr>
              <w:jc w:val="both"/>
              <w:rPr>
                <w:i/>
              </w:rPr>
            </w:pPr>
          </w:p>
        </w:tc>
        <w:tc>
          <w:tcPr>
            <w:tcW w:w="1275" w:type="dxa"/>
            <w:tcBorders>
              <w:top w:val="single" w:sz="4" w:space="0" w:color="auto"/>
              <w:left w:val="single" w:sz="4" w:space="0" w:color="auto"/>
              <w:bottom w:val="single" w:sz="4" w:space="0" w:color="auto"/>
              <w:right w:val="single" w:sz="4" w:space="0" w:color="auto"/>
            </w:tcBorders>
          </w:tcPr>
          <w:p w:rsidR="0093434C" w:rsidRPr="00342D61" w:rsidRDefault="0093434C" w:rsidP="00644192">
            <w:pPr>
              <w:jc w:val="right"/>
            </w:pPr>
            <w:r w:rsidRPr="00342D61">
              <w:t>12,50</w:t>
            </w:r>
          </w:p>
        </w:tc>
        <w:tc>
          <w:tcPr>
            <w:tcW w:w="1276" w:type="dxa"/>
            <w:tcBorders>
              <w:top w:val="single" w:sz="4" w:space="0" w:color="auto"/>
              <w:left w:val="single" w:sz="4" w:space="0" w:color="auto"/>
              <w:bottom w:val="single" w:sz="4" w:space="0" w:color="auto"/>
              <w:right w:val="single" w:sz="4" w:space="0" w:color="auto"/>
            </w:tcBorders>
          </w:tcPr>
          <w:p w:rsidR="0093434C" w:rsidRPr="00342D61" w:rsidRDefault="0093434C"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93434C" w:rsidRPr="00342D61" w:rsidRDefault="0093434C"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93434C" w:rsidRPr="00342D61" w:rsidRDefault="0093434C"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93434C" w:rsidRPr="00342D61" w:rsidRDefault="0093434C" w:rsidP="00EE1831">
            <w:pPr>
              <w:jc w:val="right"/>
            </w:pPr>
          </w:p>
        </w:tc>
      </w:tr>
      <w:tr w:rsidR="00F724B7" w:rsidRPr="00342D61" w:rsidTr="00342D61">
        <w:tc>
          <w:tcPr>
            <w:tcW w:w="710" w:type="dxa"/>
            <w:tcBorders>
              <w:top w:val="single" w:sz="4" w:space="0" w:color="auto"/>
              <w:left w:val="single" w:sz="4" w:space="0" w:color="auto"/>
              <w:bottom w:val="single" w:sz="4" w:space="0" w:color="auto"/>
              <w:right w:val="single" w:sz="4" w:space="0" w:color="auto"/>
            </w:tcBorders>
          </w:tcPr>
          <w:p w:rsidR="00F724B7" w:rsidRPr="00342D61" w:rsidRDefault="00F724B7" w:rsidP="00F724B7">
            <w:pPr>
              <w:jc w:val="center"/>
            </w:pPr>
            <w:r w:rsidRPr="00342D61">
              <w:t>9.6.</w:t>
            </w:r>
          </w:p>
        </w:tc>
        <w:tc>
          <w:tcPr>
            <w:tcW w:w="2410" w:type="dxa"/>
            <w:tcBorders>
              <w:top w:val="single" w:sz="4" w:space="0" w:color="auto"/>
              <w:left w:val="single" w:sz="4" w:space="0" w:color="auto"/>
              <w:bottom w:val="single" w:sz="4" w:space="0" w:color="auto"/>
              <w:right w:val="single" w:sz="4" w:space="0" w:color="auto"/>
            </w:tcBorders>
          </w:tcPr>
          <w:p w:rsidR="00F724B7" w:rsidRPr="00342D61" w:rsidRDefault="00F724B7" w:rsidP="004564E2">
            <w:pPr>
              <w:pStyle w:val="NoSpacing"/>
            </w:pPr>
            <w:r w:rsidRPr="00342D61">
              <w:t>Finan</w:t>
            </w:r>
            <w:r w:rsidR="004564E2" w:rsidRPr="00342D61">
              <w:t>ț</w:t>
            </w:r>
            <w:r w:rsidRPr="00342D61">
              <w:t>area drepturilor asisten</w:t>
            </w:r>
            <w:r w:rsidR="004564E2" w:rsidRPr="00342D61">
              <w:t>ț</w:t>
            </w:r>
            <w:r w:rsidRPr="00342D61">
              <w:t>ilor personali ai persoanelor cu handicap grav sau indemniza</w:t>
            </w:r>
            <w:r w:rsidR="004564E2" w:rsidRPr="00342D61">
              <w:t>ț</w:t>
            </w:r>
            <w:r w:rsidRPr="00342D61">
              <w:t>iilor lunare</w:t>
            </w:r>
          </w:p>
        </w:tc>
        <w:tc>
          <w:tcPr>
            <w:tcW w:w="1134" w:type="dxa"/>
            <w:tcBorders>
              <w:top w:val="single" w:sz="4" w:space="0" w:color="auto"/>
              <w:left w:val="single" w:sz="4" w:space="0" w:color="auto"/>
              <w:bottom w:val="single" w:sz="4" w:space="0" w:color="auto"/>
              <w:right w:val="single" w:sz="4" w:space="0" w:color="auto"/>
            </w:tcBorders>
          </w:tcPr>
          <w:p w:rsidR="00F724B7" w:rsidRPr="00342D61" w:rsidRDefault="00F724B7" w:rsidP="0018049C">
            <w:pPr>
              <w:jc w:val="both"/>
              <w:rPr>
                <w:i/>
              </w:rPr>
            </w:pPr>
          </w:p>
        </w:tc>
        <w:tc>
          <w:tcPr>
            <w:tcW w:w="1275" w:type="dxa"/>
            <w:tcBorders>
              <w:top w:val="single" w:sz="4" w:space="0" w:color="auto"/>
              <w:left w:val="single" w:sz="4" w:space="0" w:color="auto"/>
              <w:bottom w:val="single" w:sz="4" w:space="0" w:color="auto"/>
              <w:right w:val="single" w:sz="4" w:space="0" w:color="auto"/>
            </w:tcBorders>
          </w:tcPr>
          <w:p w:rsidR="00F724B7" w:rsidRPr="00342D61" w:rsidRDefault="00F724B7" w:rsidP="00644192">
            <w:pPr>
              <w:jc w:val="right"/>
            </w:pPr>
            <w:r w:rsidRPr="00342D61">
              <w:t>721,00</w:t>
            </w:r>
          </w:p>
        </w:tc>
        <w:tc>
          <w:tcPr>
            <w:tcW w:w="1276" w:type="dxa"/>
            <w:tcBorders>
              <w:top w:val="single" w:sz="4" w:space="0" w:color="auto"/>
              <w:left w:val="single" w:sz="4" w:space="0" w:color="auto"/>
              <w:bottom w:val="single" w:sz="4" w:space="0" w:color="auto"/>
              <w:right w:val="single" w:sz="4" w:space="0" w:color="auto"/>
            </w:tcBorders>
          </w:tcPr>
          <w:p w:rsidR="00F724B7" w:rsidRPr="00342D61" w:rsidRDefault="00F724B7"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F724B7" w:rsidRPr="00342D61" w:rsidRDefault="00F724B7"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F724B7" w:rsidRPr="00342D61" w:rsidRDefault="00F724B7"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F724B7" w:rsidRPr="00342D61" w:rsidRDefault="00F724B7" w:rsidP="00EE1831">
            <w:pPr>
              <w:jc w:val="right"/>
            </w:pPr>
          </w:p>
        </w:tc>
      </w:tr>
      <w:tr w:rsidR="00644192" w:rsidRPr="00342D61" w:rsidTr="00342D61">
        <w:tc>
          <w:tcPr>
            <w:tcW w:w="710" w:type="dxa"/>
            <w:tcBorders>
              <w:top w:val="single" w:sz="4" w:space="0" w:color="auto"/>
              <w:left w:val="single" w:sz="4" w:space="0" w:color="auto"/>
              <w:bottom w:val="single" w:sz="4" w:space="0" w:color="auto"/>
              <w:right w:val="single" w:sz="4" w:space="0" w:color="auto"/>
            </w:tcBorders>
          </w:tcPr>
          <w:p w:rsidR="00644192" w:rsidRPr="00342D61" w:rsidRDefault="00CA280B" w:rsidP="009B63DD">
            <w:pPr>
              <w:jc w:val="center"/>
            </w:pPr>
            <w:r w:rsidRPr="00342D61">
              <w:t>10</w:t>
            </w:r>
            <w:r w:rsidR="00F01415" w:rsidRPr="00342D61">
              <w:t>.</w:t>
            </w:r>
          </w:p>
        </w:tc>
        <w:tc>
          <w:tcPr>
            <w:tcW w:w="2410" w:type="dxa"/>
            <w:tcBorders>
              <w:top w:val="single" w:sz="4" w:space="0" w:color="auto"/>
              <w:left w:val="single" w:sz="4" w:space="0" w:color="auto"/>
              <w:bottom w:val="single" w:sz="4" w:space="0" w:color="auto"/>
              <w:right w:val="single" w:sz="4" w:space="0" w:color="auto"/>
            </w:tcBorders>
          </w:tcPr>
          <w:p w:rsidR="00644192" w:rsidRPr="00342D61" w:rsidRDefault="00F01415" w:rsidP="00644192">
            <w:pPr>
              <w:pStyle w:val="NoSpacing"/>
            </w:pPr>
            <w:r w:rsidRPr="00342D61">
              <w:t>Sume defalcate din TVA pentru drumuri</w:t>
            </w:r>
          </w:p>
        </w:tc>
        <w:tc>
          <w:tcPr>
            <w:tcW w:w="1134" w:type="dxa"/>
            <w:tcBorders>
              <w:top w:val="single" w:sz="4" w:space="0" w:color="auto"/>
              <w:left w:val="single" w:sz="4" w:space="0" w:color="auto"/>
              <w:bottom w:val="single" w:sz="4" w:space="0" w:color="auto"/>
              <w:right w:val="single" w:sz="4" w:space="0" w:color="auto"/>
            </w:tcBorders>
          </w:tcPr>
          <w:p w:rsidR="00644192" w:rsidRPr="00342D61" w:rsidRDefault="00F01415" w:rsidP="0018049C">
            <w:pPr>
              <w:jc w:val="both"/>
            </w:pPr>
            <w:r w:rsidRPr="00342D61">
              <w:t>11.02.05</w:t>
            </w:r>
          </w:p>
        </w:tc>
        <w:tc>
          <w:tcPr>
            <w:tcW w:w="1275" w:type="dxa"/>
            <w:tcBorders>
              <w:top w:val="single" w:sz="4" w:space="0" w:color="auto"/>
              <w:left w:val="single" w:sz="4" w:space="0" w:color="auto"/>
              <w:bottom w:val="single" w:sz="4" w:space="0" w:color="auto"/>
              <w:right w:val="single" w:sz="4" w:space="0" w:color="auto"/>
            </w:tcBorders>
          </w:tcPr>
          <w:p w:rsidR="00644192" w:rsidRPr="00342D61" w:rsidRDefault="003F00C7" w:rsidP="00644192">
            <w:pPr>
              <w:jc w:val="right"/>
            </w:pPr>
            <w:r w:rsidRPr="00342D61">
              <w:t>0,00</w:t>
            </w:r>
          </w:p>
        </w:tc>
        <w:tc>
          <w:tcPr>
            <w:tcW w:w="1276" w:type="dxa"/>
            <w:tcBorders>
              <w:top w:val="single" w:sz="4" w:space="0" w:color="auto"/>
              <w:left w:val="single" w:sz="4" w:space="0" w:color="auto"/>
              <w:bottom w:val="single" w:sz="4" w:space="0" w:color="auto"/>
              <w:right w:val="single" w:sz="4" w:space="0" w:color="auto"/>
            </w:tcBorders>
          </w:tcPr>
          <w:p w:rsidR="00644192" w:rsidRPr="00342D61" w:rsidRDefault="00644192" w:rsidP="00EE1831">
            <w:pPr>
              <w:jc w:val="right"/>
            </w:pPr>
          </w:p>
        </w:tc>
        <w:tc>
          <w:tcPr>
            <w:tcW w:w="1276" w:type="dxa"/>
            <w:tcBorders>
              <w:top w:val="single" w:sz="4" w:space="0" w:color="auto"/>
              <w:left w:val="single" w:sz="4" w:space="0" w:color="auto"/>
              <w:bottom w:val="single" w:sz="4" w:space="0" w:color="auto"/>
              <w:right w:val="single" w:sz="4" w:space="0" w:color="auto"/>
            </w:tcBorders>
          </w:tcPr>
          <w:p w:rsidR="00644192" w:rsidRPr="00342D61" w:rsidRDefault="00644192"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644192" w:rsidRPr="00342D61" w:rsidRDefault="00644192" w:rsidP="00EE1831">
            <w:pPr>
              <w:jc w:val="right"/>
            </w:pPr>
          </w:p>
        </w:tc>
        <w:tc>
          <w:tcPr>
            <w:tcW w:w="1134" w:type="dxa"/>
            <w:tcBorders>
              <w:top w:val="single" w:sz="4" w:space="0" w:color="auto"/>
              <w:left w:val="single" w:sz="4" w:space="0" w:color="auto"/>
              <w:bottom w:val="single" w:sz="4" w:space="0" w:color="auto"/>
              <w:right w:val="single" w:sz="4" w:space="0" w:color="auto"/>
            </w:tcBorders>
          </w:tcPr>
          <w:p w:rsidR="00644192" w:rsidRPr="00342D61" w:rsidRDefault="00644192" w:rsidP="00EE1831">
            <w:pPr>
              <w:jc w:val="right"/>
            </w:pPr>
          </w:p>
        </w:tc>
      </w:tr>
      <w:tr w:rsidR="00033478" w:rsidRPr="00342D61" w:rsidTr="00342D61">
        <w:tc>
          <w:tcPr>
            <w:tcW w:w="710" w:type="dxa"/>
            <w:tcBorders>
              <w:top w:val="single" w:sz="4" w:space="0" w:color="auto"/>
              <w:left w:val="single" w:sz="4" w:space="0" w:color="auto"/>
              <w:bottom w:val="single" w:sz="4" w:space="0" w:color="auto"/>
              <w:right w:val="single" w:sz="4" w:space="0" w:color="auto"/>
            </w:tcBorders>
          </w:tcPr>
          <w:p w:rsidR="00033478" w:rsidRPr="00342D61" w:rsidRDefault="00CA280B" w:rsidP="009B63DD">
            <w:pPr>
              <w:jc w:val="center"/>
            </w:pPr>
            <w:r w:rsidRPr="00342D61">
              <w:t>11</w:t>
            </w:r>
            <w:r w:rsidR="00F01415" w:rsidRPr="00342D61">
              <w:t>.</w:t>
            </w:r>
          </w:p>
        </w:tc>
        <w:tc>
          <w:tcPr>
            <w:tcW w:w="2410" w:type="dxa"/>
            <w:tcBorders>
              <w:top w:val="single" w:sz="4" w:space="0" w:color="auto"/>
              <w:left w:val="single" w:sz="4" w:space="0" w:color="auto"/>
              <w:bottom w:val="single" w:sz="4" w:space="0" w:color="auto"/>
              <w:right w:val="single" w:sz="4" w:space="0" w:color="auto"/>
            </w:tcBorders>
          </w:tcPr>
          <w:p w:rsidR="00033478" w:rsidRPr="00342D61" w:rsidRDefault="00033478" w:rsidP="00F01415">
            <w:pPr>
              <w:pStyle w:val="NoSpacing"/>
            </w:pPr>
            <w:r w:rsidRPr="00342D61">
              <w:t>Sume def</w:t>
            </w:r>
            <w:r w:rsidR="00DF2696" w:rsidRPr="00342D61">
              <w:t>alc</w:t>
            </w:r>
            <w:r w:rsidR="00F01415" w:rsidRPr="00342D61">
              <w:t xml:space="preserve">ate </w:t>
            </w:r>
            <w:r w:rsidR="00DF2696" w:rsidRPr="00342D61">
              <w:t>din TVA pt e</w:t>
            </w:r>
            <w:r w:rsidRPr="00342D61">
              <w:t>chilibrarea</w:t>
            </w:r>
            <w:r w:rsidR="00F01415" w:rsidRPr="00342D61">
              <w:t xml:space="preserve"> bugetelor locale din care:</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033478" w:rsidP="0018049C">
            <w:pPr>
              <w:jc w:val="both"/>
              <w:rPr>
                <w:bCs/>
              </w:rPr>
            </w:pPr>
            <w:r w:rsidRPr="00342D61">
              <w:rPr>
                <w:bCs/>
              </w:rPr>
              <w:t>11.02.06</w:t>
            </w:r>
          </w:p>
        </w:tc>
        <w:tc>
          <w:tcPr>
            <w:tcW w:w="1275" w:type="dxa"/>
            <w:tcBorders>
              <w:top w:val="single" w:sz="4" w:space="0" w:color="auto"/>
              <w:left w:val="single" w:sz="4" w:space="0" w:color="auto"/>
              <w:bottom w:val="single" w:sz="4" w:space="0" w:color="auto"/>
              <w:right w:val="single" w:sz="4" w:space="0" w:color="auto"/>
            </w:tcBorders>
          </w:tcPr>
          <w:p w:rsidR="00033478" w:rsidRPr="00342D61" w:rsidRDefault="00893609" w:rsidP="00EE1831">
            <w:pPr>
              <w:jc w:val="right"/>
              <w:rPr>
                <w:bCs/>
              </w:rPr>
            </w:pPr>
            <w:r w:rsidRPr="00342D61">
              <w:rPr>
                <w:bCs/>
              </w:rPr>
              <w:t>3.715</w:t>
            </w:r>
            <w:r w:rsidR="00A22CD6" w:rsidRPr="00342D61">
              <w:rPr>
                <w:bCs/>
              </w:rPr>
              <w:t>,00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3F00C7" w:rsidP="00EE1831">
            <w:pPr>
              <w:jc w:val="right"/>
              <w:rPr>
                <w:bCs/>
              </w:rPr>
            </w:pPr>
            <w:r w:rsidRPr="00342D61">
              <w:rPr>
                <w:bCs/>
              </w:rPr>
              <w:t>929,00</w:t>
            </w:r>
          </w:p>
        </w:tc>
        <w:tc>
          <w:tcPr>
            <w:tcW w:w="1276" w:type="dxa"/>
            <w:tcBorders>
              <w:top w:val="single" w:sz="4" w:space="0" w:color="auto"/>
              <w:left w:val="single" w:sz="4" w:space="0" w:color="auto"/>
              <w:bottom w:val="single" w:sz="4" w:space="0" w:color="auto"/>
              <w:right w:val="single" w:sz="4" w:space="0" w:color="auto"/>
            </w:tcBorders>
          </w:tcPr>
          <w:p w:rsidR="00033478" w:rsidRPr="00342D61" w:rsidRDefault="003F00C7" w:rsidP="00EE1831">
            <w:pPr>
              <w:jc w:val="right"/>
              <w:rPr>
                <w:bCs/>
              </w:rPr>
            </w:pPr>
            <w:r w:rsidRPr="00342D61">
              <w:rPr>
                <w:bCs/>
              </w:rPr>
              <w:t>929,00</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3F00C7" w:rsidP="00EE1831">
            <w:pPr>
              <w:jc w:val="right"/>
              <w:rPr>
                <w:bCs/>
              </w:rPr>
            </w:pPr>
            <w:r w:rsidRPr="00342D61">
              <w:rPr>
                <w:bCs/>
              </w:rPr>
              <w:t>929,00</w:t>
            </w:r>
          </w:p>
        </w:tc>
        <w:tc>
          <w:tcPr>
            <w:tcW w:w="1134" w:type="dxa"/>
            <w:tcBorders>
              <w:top w:val="single" w:sz="4" w:space="0" w:color="auto"/>
              <w:left w:val="single" w:sz="4" w:space="0" w:color="auto"/>
              <w:bottom w:val="single" w:sz="4" w:space="0" w:color="auto"/>
              <w:right w:val="single" w:sz="4" w:space="0" w:color="auto"/>
            </w:tcBorders>
          </w:tcPr>
          <w:p w:rsidR="00033478" w:rsidRPr="00342D61" w:rsidRDefault="003F00C7" w:rsidP="00EE1831">
            <w:pPr>
              <w:jc w:val="right"/>
              <w:rPr>
                <w:bCs/>
              </w:rPr>
            </w:pPr>
            <w:r w:rsidRPr="00342D61">
              <w:rPr>
                <w:bCs/>
              </w:rPr>
              <w:t>928,00</w:t>
            </w:r>
          </w:p>
        </w:tc>
      </w:tr>
      <w:tr w:rsidR="00EB69E1" w:rsidRPr="00342D61" w:rsidTr="00342D61">
        <w:tc>
          <w:tcPr>
            <w:tcW w:w="710" w:type="dxa"/>
            <w:tcBorders>
              <w:top w:val="single" w:sz="4" w:space="0" w:color="auto"/>
              <w:left w:val="single" w:sz="4" w:space="0" w:color="auto"/>
              <w:bottom w:val="single" w:sz="4" w:space="0" w:color="auto"/>
              <w:right w:val="single" w:sz="4" w:space="0" w:color="auto"/>
            </w:tcBorders>
          </w:tcPr>
          <w:p w:rsidR="00EB69E1" w:rsidRPr="00342D61" w:rsidRDefault="00CA280B" w:rsidP="009B63DD">
            <w:pPr>
              <w:jc w:val="center"/>
            </w:pPr>
            <w:r w:rsidRPr="00342D61">
              <w:t>11</w:t>
            </w:r>
            <w:r w:rsidR="00F01415" w:rsidRPr="00342D61">
              <w:t>.1</w:t>
            </w:r>
            <w:r w:rsidR="00342D61">
              <w:t>.</w:t>
            </w:r>
          </w:p>
        </w:tc>
        <w:tc>
          <w:tcPr>
            <w:tcW w:w="2410" w:type="dxa"/>
            <w:tcBorders>
              <w:top w:val="single" w:sz="4" w:space="0" w:color="auto"/>
              <w:left w:val="single" w:sz="4" w:space="0" w:color="auto"/>
              <w:bottom w:val="single" w:sz="4" w:space="0" w:color="auto"/>
              <w:right w:val="single" w:sz="4" w:space="0" w:color="auto"/>
            </w:tcBorders>
          </w:tcPr>
          <w:p w:rsidR="00EB69E1" w:rsidRPr="00342D61" w:rsidRDefault="0056606C" w:rsidP="00D76486">
            <w:pPr>
              <w:pStyle w:val="NoSpacing"/>
            </w:pPr>
            <w:r w:rsidRPr="00342D61">
              <w:t>Sume pentru asigurarea bugetului de func</w:t>
            </w:r>
            <w:r w:rsidR="00D76486" w:rsidRPr="00342D61">
              <w:t>ț</w:t>
            </w:r>
            <w:r w:rsidRPr="00342D61">
              <w:t>ionate</w:t>
            </w: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18049C">
            <w:pPr>
              <w:jc w:val="both"/>
              <w:rPr>
                <w:bCs/>
              </w:rPr>
            </w:pPr>
          </w:p>
        </w:tc>
        <w:tc>
          <w:tcPr>
            <w:tcW w:w="1275"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56606C">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AE57FC">
            <w:pPr>
              <w:jc w:val="right"/>
              <w:rPr>
                <w:bCs/>
              </w:rPr>
            </w:pPr>
          </w:p>
        </w:tc>
      </w:tr>
      <w:tr w:rsidR="00EB69E1" w:rsidRPr="00342D61" w:rsidTr="00342D61">
        <w:tc>
          <w:tcPr>
            <w:tcW w:w="710" w:type="dxa"/>
            <w:tcBorders>
              <w:top w:val="single" w:sz="4" w:space="0" w:color="auto"/>
              <w:left w:val="single" w:sz="4" w:space="0" w:color="auto"/>
              <w:bottom w:val="single" w:sz="4" w:space="0" w:color="auto"/>
              <w:right w:val="single" w:sz="4" w:space="0" w:color="auto"/>
            </w:tcBorders>
          </w:tcPr>
          <w:p w:rsidR="00EB69E1" w:rsidRPr="00342D61" w:rsidRDefault="00CA280B" w:rsidP="009B63DD">
            <w:pPr>
              <w:jc w:val="center"/>
            </w:pPr>
            <w:r w:rsidRPr="00342D61">
              <w:t>11</w:t>
            </w:r>
            <w:r w:rsidR="0056606C" w:rsidRPr="00342D61">
              <w:t>.2</w:t>
            </w:r>
            <w:r w:rsidR="00342D61">
              <w:t>.</w:t>
            </w:r>
          </w:p>
        </w:tc>
        <w:tc>
          <w:tcPr>
            <w:tcW w:w="2410" w:type="dxa"/>
            <w:tcBorders>
              <w:top w:val="single" w:sz="4" w:space="0" w:color="auto"/>
              <w:left w:val="single" w:sz="4" w:space="0" w:color="auto"/>
              <w:bottom w:val="single" w:sz="4" w:space="0" w:color="auto"/>
              <w:right w:val="single" w:sz="4" w:space="0" w:color="auto"/>
            </w:tcBorders>
          </w:tcPr>
          <w:p w:rsidR="00EB69E1" w:rsidRPr="00342D61" w:rsidRDefault="0056606C" w:rsidP="00D76486">
            <w:pPr>
              <w:pStyle w:val="NoSpacing"/>
            </w:pPr>
            <w:r w:rsidRPr="00342D61">
              <w:t>Sume pentru acoperirea diferen</w:t>
            </w:r>
            <w:r w:rsidR="00D76486" w:rsidRPr="00342D61">
              <w:t>ț</w:t>
            </w:r>
            <w:r w:rsidRPr="00342D61">
              <w:t>elor 2019-2018</w:t>
            </w: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18049C">
            <w:pPr>
              <w:jc w:val="both"/>
              <w:rPr>
                <w:bCs/>
              </w:rPr>
            </w:pPr>
          </w:p>
        </w:tc>
        <w:tc>
          <w:tcPr>
            <w:tcW w:w="1275" w:type="dxa"/>
            <w:tcBorders>
              <w:top w:val="single" w:sz="4" w:space="0" w:color="auto"/>
              <w:left w:val="single" w:sz="4" w:space="0" w:color="auto"/>
              <w:bottom w:val="single" w:sz="4" w:space="0" w:color="auto"/>
              <w:right w:val="single" w:sz="4" w:space="0" w:color="auto"/>
            </w:tcBorders>
          </w:tcPr>
          <w:p w:rsidR="0033793F" w:rsidRPr="00342D61" w:rsidRDefault="0033793F"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B69E1" w:rsidRPr="00342D61" w:rsidRDefault="00EB69E1" w:rsidP="00AE57FC">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B69E1" w:rsidRPr="00342D61" w:rsidRDefault="00EB69E1" w:rsidP="00EE1831">
            <w:pPr>
              <w:jc w:val="right"/>
              <w:rPr>
                <w:bCs/>
              </w:rPr>
            </w:pPr>
          </w:p>
        </w:tc>
      </w:tr>
      <w:tr w:rsidR="003152DA" w:rsidRPr="00342D61" w:rsidTr="00342D61">
        <w:tc>
          <w:tcPr>
            <w:tcW w:w="710" w:type="dxa"/>
            <w:tcBorders>
              <w:top w:val="single" w:sz="4" w:space="0" w:color="auto"/>
              <w:left w:val="single" w:sz="4" w:space="0" w:color="auto"/>
              <w:bottom w:val="single" w:sz="4" w:space="0" w:color="auto"/>
              <w:right w:val="single" w:sz="4" w:space="0" w:color="auto"/>
            </w:tcBorders>
          </w:tcPr>
          <w:p w:rsidR="003152DA" w:rsidRPr="00342D61" w:rsidRDefault="00CA280B" w:rsidP="009B63DD">
            <w:pPr>
              <w:jc w:val="center"/>
            </w:pPr>
            <w:r w:rsidRPr="00342D61">
              <w:t>11</w:t>
            </w:r>
            <w:r w:rsidR="003152DA" w:rsidRPr="00342D61">
              <w:t>.3</w:t>
            </w:r>
            <w:r w:rsidR="00342D61">
              <w:t>.</w:t>
            </w:r>
          </w:p>
        </w:tc>
        <w:tc>
          <w:tcPr>
            <w:tcW w:w="2410" w:type="dxa"/>
            <w:tcBorders>
              <w:top w:val="single" w:sz="4" w:space="0" w:color="auto"/>
              <w:left w:val="single" w:sz="4" w:space="0" w:color="auto"/>
              <w:bottom w:val="single" w:sz="4" w:space="0" w:color="auto"/>
              <w:right w:val="single" w:sz="4" w:space="0" w:color="auto"/>
            </w:tcBorders>
          </w:tcPr>
          <w:p w:rsidR="003152DA" w:rsidRPr="00342D61" w:rsidRDefault="003152DA" w:rsidP="00D76486">
            <w:pPr>
              <w:pStyle w:val="NoSpacing"/>
            </w:pPr>
            <w:r w:rsidRPr="00342D61">
              <w:t>Sume p</w:t>
            </w:r>
            <w:r w:rsidR="00D76486" w:rsidRPr="00342D61">
              <w:t>en</w:t>
            </w:r>
            <w:r w:rsidRPr="00342D61">
              <w:t>tr</w:t>
            </w:r>
            <w:r w:rsidR="00D76486" w:rsidRPr="00342D61">
              <w:t xml:space="preserve">u </w:t>
            </w:r>
            <w:r w:rsidRPr="00342D61">
              <w:t>acoperirea chelt</w:t>
            </w:r>
            <w:r w:rsidR="00D76486" w:rsidRPr="00342D61">
              <w:t xml:space="preserve">uielilor </w:t>
            </w:r>
            <w:r w:rsidRPr="00342D61">
              <w:t>p</w:t>
            </w:r>
            <w:r w:rsidR="00D76486" w:rsidRPr="00342D61">
              <w:t xml:space="preserve">entru </w:t>
            </w:r>
            <w:r w:rsidRPr="00342D61">
              <w:t>protec</w:t>
            </w:r>
            <w:r w:rsidR="00D76486" w:rsidRPr="00342D61">
              <w:t>ț</w:t>
            </w:r>
            <w:r w:rsidRPr="00342D61">
              <w:t>ia copilului, centre p</w:t>
            </w:r>
            <w:r w:rsidR="00D76486" w:rsidRPr="00342D61">
              <w:t xml:space="preserve">entru </w:t>
            </w:r>
            <w:r w:rsidRPr="00342D61">
              <w:t xml:space="preserve">persoane adulte cu handicap </w:t>
            </w:r>
            <w:r w:rsidR="00D76486" w:rsidRPr="00342D61">
              <w:t>ș</w:t>
            </w:r>
            <w:r w:rsidRPr="00342D61">
              <w:t>i inso</w:t>
            </w:r>
            <w:r w:rsidR="00D76486" w:rsidRPr="00342D61">
              <w:t>ț</w:t>
            </w:r>
            <w:r w:rsidRPr="00342D61">
              <w:t>itori sau indemniza</w:t>
            </w:r>
            <w:r w:rsidR="00D76486" w:rsidRPr="00342D61">
              <w:t>ț</w:t>
            </w:r>
            <w:r w:rsidRPr="00342D61">
              <w:t>ii lunare ale pers</w:t>
            </w:r>
            <w:r w:rsidR="00D76486" w:rsidRPr="00342D61">
              <w:t xml:space="preserve">oanelor </w:t>
            </w:r>
            <w:r w:rsidRPr="00342D61">
              <w:t>cu handicap grav</w:t>
            </w:r>
          </w:p>
        </w:tc>
        <w:tc>
          <w:tcPr>
            <w:tcW w:w="1134" w:type="dxa"/>
            <w:tcBorders>
              <w:top w:val="single" w:sz="4" w:space="0" w:color="auto"/>
              <w:left w:val="single" w:sz="4" w:space="0" w:color="auto"/>
              <w:bottom w:val="single" w:sz="4" w:space="0" w:color="auto"/>
              <w:right w:val="single" w:sz="4" w:space="0" w:color="auto"/>
            </w:tcBorders>
          </w:tcPr>
          <w:p w:rsidR="003152DA" w:rsidRPr="00342D61" w:rsidRDefault="003152DA" w:rsidP="0018049C">
            <w:pPr>
              <w:jc w:val="both"/>
              <w:rPr>
                <w:bCs/>
              </w:rPr>
            </w:pPr>
          </w:p>
        </w:tc>
        <w:tc>
          <w:tcPr>
            <w:tcW w:w="1275" w:type="dxa"/>
            <w:tcBorders>
              <w:top w:val="single" w:sz="4" w:space="0" w:color="auto"/>
              <w:left w:val="single" w:sz="4" w:space="0" w:color="auto"/>
              <w:bottom w:val="single" w:sz="4" w:space="0" w:color="auto"/>
              <w:right w:val="single" w:sz="4" w:space="0" w:color="auto"/>
            </w:tcBorders>
          </w:tcPr>
          <w:p w:rsidR="003152DA" w:rsidRPr="00342D61" w:rsidRDefault="003152DA"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3152DA" w:rsidRPr="00342D61" w:rsidRDefault="003152DA" w:rsidP="00AE57FC">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3152DA" w:rsidRPr="00342D61" w:rsidRDefault="003152DA"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3152DA" w:rsidRPr="00342D61" w:rsidRDefault="003152DA" w:rsidP="00EE1831">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3152DA" w:rsidRPr="00342D61" w:rsidRDefault="003152DA" w:rsidP="00EE1831">
            <w:pPr>
              <w:jc w:val="right"/>
              <w:rPr>
                <w:bCs/>
              </w:rPr>
            </w:pPr>
          </w:p>
        </w:tc>
      </w:tr>
      <w:tr w:rsidR="00CA280B" w:rsidRPr="00342D61" w:rsidTr="00342D61">
        <w:tc>
          <w:tcPr>
            <w:tcW w:w="710" w:type="dxa"/>
            <w:tcBorders>
              <w:top w:val="single" w:sz="4" w:space="0" w:color="auto"/>
              <w:left w:val="single" w:sz="4" w:space="0" w:color="auto"/>
              <w:bottom w:val="single" w:sz="4" w:space="0" w:color="auto"/>
              <w:right w:val="single" w:sz="4" w:space="0" w:color="auto"/>
            </w:tcBorders>
          </w:tcPr>
          <w:p w:rsidR="00CA280B" w:rsidRPr="00342D61" w:rsidRDefault="00CA280B" w:rsidP="009B63DD">
            <w:pPr>
              <w:jc w:val="center"/>
            </w:pPr>
            <w:r w:rsidRPr="00342D61">
              <w:t>12.</w:t>
            </w:r>
          </w:p>
        </w:tc>
        <w:tc>
          <w:tcPr>
            <w:tcW w:w="2410" w:type="dxa"/>
            <w:tcBorders>
              <w:top w:val="single" w:sz="4" w:space="0" w:color="auto"/>
              <w:left w:val="single" w:sz="4" w:space="0" w:color="auto"/>
              <w:bottom w:val="single" w:sz="4" w:space="0" w:color="auto"/>
              <w:right w:val="single" w:sz="4" w:space="0" w:color="auto"/>
            </w:tcBorders>
          </w:tcPr>
          <w:p w:rsidR="00CA280B" w:rsidRPr="00342D61" w:rsidRDefault="00CA280B" w:rsidP="003152DA">
            <w:pPr>
              <w:pStyle w:val="NoSpacing"/>
            </w:pPr>
            <w:r w:rsidRPr="00342D61">
              <w:t>Impozit pe mijloace de transport</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CA280B" w:rsidP="0018049C">
            <w:pPr>
              <w:jc w:val="both"/>
              <w:rPr>
                <w:bCs/>
              </w:rPr>
            </w:pPr>
            <w:r w:rsidRPr="00342D61">
              <w:rPr>
                <w:bCs/>
              </w:rPr>
              <w:t>16.02.02</w:t>
            </w:r>
          </w:p>
        </w:tc>
        <w:tc>
          <w:tcPr>
            <w:tcW w:w="1275" w:type="dxa"/>
            <w:tcBorders>
              <w:top w:val="single" w:sz="4" w:space="0" w:color="auto"/>
              <w:left w:val="single" w:sz="4" w:space="0" w:color="auto"/>
              <w:bottom w:val="single" w:sz="4" w:space="0" w:color="auto"/>
              <w:right w:val="single" w:sz="4" w:space="0" w:color="auto"/>
            </w:tcBorders>
          </w:tcPr>
          <w:p w:rsidR="00CA280B" w:rsidRPr="00342D61" w:rsidRDefault="00AF2466" w:rsidP="00EE1831">
            <w:pPr>
              <w:jc w:val="right"/>
              <w:rPr>
                <w:bCs/>
              </w:rPr>
            </w:pPr>
            <w:r w:rsidRPr="00342D61">
              <w:rPr>
                <w:bCs/>
              </w:rPr>
              <w:t>893,60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F57CA0" w:rsidP="00AE57FC">
            <w:pPr>
              <w:jc w:val="right"/>
              <w:rPr>
                <w:bCs/>
              </w:rPr>
            </w:pPr>
            <w:r w:rsidRPr="00342D61">
              <w:rPr>
                <w:bCs/>
              </w:rPr>
              <w:t>223,40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223,40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223,40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223,40</w:t>
            </w:r>
          </w:p>
        </w:tc>
      </w:tr>
      <w:tr w:rsidR="00CA280B" w:rsidRPr="00342D61" w:rsidTr="00342D61">
        <w:tc>
          <w:tcPr>
            <w:tcW w:w="710" w:type="dxa"/>
            <w:tcBorders>
              <w:top w:val="single" w:sz="4" w:space="0" w:color="auto"/>
              <w:left w:val="single" w:sz="4" w:space="0" w:color="auto"/>
              <w:bottom w:val="single" w:sz="4" w:space="0" w:color="auto"/>
              <w:right w:val="single" w:sz="4" w:space="0" w:color="auto"/>
            </w:tcBorders>
          </w:tcPr>
          <w:p w:rsidR="00CA280B" w:rsidRPr="00342D61" w:rsidRDefault="00CA280B" w:rsidP="009B63DD">
            <w:pPr>
              <w:jc w:val="center"/>
            </w:pPr>
            <w:r w:rsidRPr="00342D61">
              <w:t>13.</w:t>
            </w:r>
          </w:p>
        </w:tc>
        <w:tc>
          <w:tcPr>
            <w:tcW w:w="2410" w:type="dxa"/>
            <w:tcBorders>
              <w:top w:val="single" w:sz="4" w:space="0" w:color="auto"/>
              <w:left w:val="single" w:sz="4" w:space="0" w:color="auto"/>
              <w:bottom w:val="single" w:sz="4" w:space="0" w:color="auto"/>
              <w:right w:val="single" w:sz="4" w:space="0" w:color="auto"/>
            </w:tcBorders>
          </w:tcPr>
          <w:p w:rsidR="00CA280B" w:rsidRPr="00342D61" w:rsidRDefault="00CA280B" w:rsidP="00D76486">
            <w:pPr>
              <w:pStyle w:val="NoSpacing"/>
            </w:pPr>
            <w:r w:rsidRPr="00342D61">
              <w:t xml:space="preserve">Taxe </w:t>
            </w:r>
            <w:r w:rsidR="00D76486" w:rsidRPr="00342D61">
              <w:t>ș</w:t>
            </w:r>
            <w:r w:rsidRPr="00342D61">
              <w:t>i tarife p</w:t>
            </w:r>
            <w:r w:rsidR="00D76486" w:rsidRPr="00342D61">
              <w:t>en</w:t>
            </w:r>
            <w:r w:rsidRPr="00342D61">
              <w:t>tr</w:t>
            </w:r>
            <w:r w:rsidR="00D76486" w:rsidRPr="00342D61">
              <w:t xml:space="preserve">u </w:t>
            </w:r>
            <w:r w:rsidRPr="00342D61">
              <w:t>eliberarea de licen</w:t>
            </w:r>
            <w:r w:rsidR="00D76486" w:rsidRPr="00342D61">
              <w:t>ț</w:t>
            </w:r>
            <w:r w:rsidRPr="00342D61">
              <w:t xml:space="preserve">e </w:t>
            </w:r>
            <w:r w:rsidR="00D76486" w:rsidRPr="00342D61">
              <w:t>ș</w:t>
            </w:r>
            <w:r w:rsidRPr="00342D61">
              <w:t>i aut</w:t>
            </w:r>
            <w:r w:rsidR="00D76486" w:rsidRPr="00342D61">
              <w:t xml:space="preserve">orizații </w:t>
            </w:r>
            <w:r w:rsidRPr="00342D61">
              <w:t>de func</w:t>
            </w:r>
            <w:r w:rsidR="00D76486" w:rsidRPr="00342D61">
              <w:t>ț</w:t>
            </w:r>
            <w:r w:rsidRPr="00342D61">
              <w:t>ionare</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CA280B" w:rsidP="0018049C">
            <w:pPr>
              <w:jc w:val="both"/>
              <w:rPr>
                <w:bCs/>
              </w:rPr>
            </w:pPr>
            <w:r w:rsidRPr="00342D61">
              <w:rPr>
                <w:bCs/>
              </w:rPr>
              <w:t>16.02.03</w:t>
            </w:r>
          </w:p>
        </w:tc>
        <w:tc>
          <w:tcPr>
            <w:tcW w:w="1275" w:type="dxa"/>
            <w:tcBorders>
              <w:top w:val="single" w:sz="4" w:space="0" w:color="auto"/>
              <w:left w:val="single" w:sz="4" w:space="0" w:color="auto"/>
              <w:bottom w:val="single" w:sz="4" w:space="0" w:color="auto"/>
              <w:right w:val="single" w:sz="4" w:space="0" w:color="auto"/>
            </w:tcBorders>
          </w:tcPr>
          <w:p w:rsidR="00CA280B" w:rsidRPr="00342D61" w:rsidRDefault="00AF2466" w:rsidP="00EE1831">
            <w:pPr>
              <w:jc w:val="right"/>
              <w:rPr>
                <w:bCs/>
              </w:rPr>
            </w:pPr>
            <w:r w:rsidRPr="00342D61">
              <w:rPr>
                <w:bCs/>
              </w:rPr>
              <w:t>18,80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F57CA0" w:rsidP="00AE57FC">
            <w:pPr>
              <w:jc w:val="right"/>
              <w:rPr>
                <w:bCs/>
              </w:rPr>
            </w:pPr>
            <w:r w:rsidRPr="00342D61">
              <w:rPr>
                <w:bCs/>
              </w:rPr>
              <w:t>4,70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4,70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4,70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F57CA0" w:rsidP="00EE1831">
            <w:pPr>
              <w:jc w:val="right"/>
              <w:rPr>
                <w:bCs/>
              </w:rPr>
            </w:pPr>
            <w:r w:rsidRPr="00342D61">
              <w:rPr>
                <w:bCs/>
              </w:rPr>
              <w:t>4,70</w:t>
            </w:r>
          </w:p>
        </w:tc>
      </w:tr>
      <w:tr w:rsidR="00CA280B" w:rsidRPr="00342D61" w:rsidTr="00342D61">
        <w:tc>
          <w:tcPr>
            <w:tcW w:w="710" w:type="dxa"/>
            <w:tcBorders>
              <w:top w:val="single" w:sz="4" w:space="0" w:color="auto"/>
              <w:left w:val="single" w:sz="4" w:space="0" w:color="auto"/>
              <w:bottom w:val="single" w:sz="4" w:space="0" w:color="auto"/>
              <w:right w:val="single" w:sz="4" w:space="0" w:color="auto"/>
            </w:tcBorders>
          </w:tcPr>
          <w:p w:rsidR="00CA280B" w:rsidRPr="00342D61" w:rsidRDefault="00CA280B" w:rsidP="009B63DD">
            <w:pPr>
              <w:jc w:val="center"/>
            </w:pPr>
            <w:r w:rsidRPr="00342D61">
              <w:t>14.</w:t>
            </w:r>
          </w:p>
        </w:tc>
        <w:tc>
          <w:tcPr>
            <w:tcW w:w="2410" w:type="dxa"/>
            <w:tcBorders>
              <w:top w:val="single" w:sz="4" w:space="0" w:color="auto"/>
              <w:left w:val="single" w:sz="4" w:space="0" w:color="auto"/>
              <w:bottom w:val="single" w:sz="4" w:space="0" w:color="auto"/>
              <w:right w:val="single" w:sz="4" w:space="0" w:color="auto"/>
            </w:tcBorders>
          </w:tcPr>
          <w:p w:rsidR="00CA280B" w:rsidRPr="00342D61" w:rsidRDefault="00CA280B" w:rsidP="00D76486">
            <w:pPr>
              <w:pStyle w:val="NoSpacing"/>
            </w:pPr>
            <w:r w:rsidRPr="00342D61">
              <w:t xml:space="preserve">Alte impozite </w:t>
            </w:r>
            <w:r w:rsidR="00D76486" w:rsidRPr="00342D61">
              <w:t>ș</w:t>
            </w:r>
            <w:r w:rsidRPr="00342D61">
              <w:t>i taxe</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CA280B" w:rsidP="0018049C">
            <w:pPr>
              <w:jc w:val="both"/>
              <w:rPr>
                <w:bCs/>
              </w:rPr>
            </w:pPr>
            <w:r w:rsidRPr="00342D61">
              <w:rPr>
                <w:bCs/>
              </w:rPr>
              <w:t>18.02.50</w:t>
            </w:r>
          </w:p>
        </w:tc>
        <w:tc>
          <w:tcPr>
            <w:tcW w:w="1275" w:type="dxa"/>
            <w:tcBorders>
              <w:top w:val="single" w:sz="4" w:space="0" w:color="auto"/>
              <w:left w:val="single" w:sz="4" w:space="0" w:color="auto"/>
              <w:bottom w:val="single" w:sz="4" w:space="0" w:color="auto"/>
              <w:right w:val="single" w:sz="4" w:space="0" w:color="auto"/>
            </w:tcBorders>
          </w:tcPr>
          <w:p w:rsidR="00CA280B" w:rsidRPr="00342D61" w:rsidRDefault="00AF2466" w:rsidP="00EE1831">
            <w:pPr>
              <w:jc w:val="right"/>
              <w:rPr>
                <w:bCs/>
              </w:rPr>
            </w:pPr>
            <w:r w:rsidRPr="00342D61">
              <w:rPr>
                <w:bCs/>
              </w:rPr>
              <w:t>32,40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6B43E0" w:rsidP="00AE57FC">
            <w:pPr>
              <w:jc w:val="right"/>
              <w:rPr>
                <w:bCs/>
              </w:rPr>
            </w:pPr>
            <w:r w:rsidRPr="00342D61">
              <w:rPr>
                <w:bCs/>
              </w:rPr>
              <w:t>8,10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6B43E0" w:rsidP="00EE1831">
            <w:pPr>
              <w:jc w:val="right"/>
              <w:rPr>
                <w:bCs/>
              </w:rPr>
            </w:pPr>
            <w:r w:rsidRPr="00342D61">
              <w:rPr>
                <w:bCs/>
              </w:rPr>
              <w:t>8,10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6B43E0" w:rsidP="00EE1831">
            <w:pPr>
              <w:jc w:val="right"/>
              <w:rPr>
                <w:bCs/>
              </w:rPr>
            </w:pPr>
            <w:r w:rsidRPr="00342D61">
              <w:rPr>
                <w:bCs/>
              </w:rPr>
              <w:t>8,10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6B43E0" w:rsidP="00EE1831">
            <w:pPr>
              <w:jc w:val="right"/>
              <w:rPr>
                <w:bCs/>
              </w:rPr>
            </w:pPr>
            <w:r w:rsidRPr="00342D61">
              <w:rPr>
                <w:bCs/>
              </w:rPr>
              <w:t>8,10</w:t>
            </w:r>
          </w:p>
        </w:tc>
      </w:tr>
      <w:tr w:rsidR="00CA280B" w:rsidRPr="00342D61" w:rsidTr="00342D61">
        <w:tc>
          <w:tcPr>
            <w:tcW w:w="710" w:type="dxa"/>
            <w:tcBorders>
              <w:top w:val="single" w:sz="4" w:space="0" w:color="auto"/>
              <w:left w:val="single" w:sz="4" w:space="0" w:color="auto"/>
              <w:bottom w:val="single" w:sz="4" w:space="0" w:color="auto"/>
              <w:right w:val="single" w:sz="4" w:space="0" w:color="auto"/>
            </w:tcBorders>
          </w:tcPr>
          <w:p w:rsidR="00CA280B" w:rsidRPr="00342D61" w:rsidRDefault="000D377B" w:rsidP="009B63DD">
            <w:pPr>
              <w:jc w:val="center"/>
            </w:pPr>
            <w:r w:rsidRPr="00342D61">
              <w:t>15.</w:t>
            </w:r>
          </w:p>
        </w:tc>
        <w:tc>
          <w:tcPr>
            <w:tcW w:w="2410" w:type="dxa"/>
            <w:tcBorders>
              <w:top w:val="single" w:sz="4" w:space="0" w:color="auto"/>
              <w:left w:val="single" w:sz="4" w:space="0" w:color="auto"/>
              <w:bottom w:val="single" w:sz="4" w:space="0" w:color="auto"/>
              <w:right w:val="single" w:sz="4" w:space="0" w:color="auto"/>
            </w:tcBorders>
          </w:tcPr>
          <w:p w:rsidR="00CA280B" w:rsidRPr="00342D61" w:rsidRDefault="000D377B" w:rsidP="00D76486">
            <w:pPr>
              <w:pStyle w:val="NoSpacing"/>
            </w:pPr>
            <w:r w:rsidRPr="00342D61">
              <w:t xml:space="preserve">Venituri din concesiuni </w:t>
            </w:r>
            <w:r w:rsidR="00D76486" w:rsidRPr="00342D61">
              <w:t>ș</w:t>
            </w:r>
            <w:r w:rsidRPr="00342D61">
              <w:t xml:space="preserve">i </w:t>
            </w:r>
            <w:r w:rsidR="00D76486" w:rsidRPr="00342D61">
              <w:t>î</w:t>
            </w:r>
            <w:r w:rsidRPr="00342D61">
              <w:t>nchirieri</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0D377B" w:rsidP="0018049C">
            <w:pPr>
              <w:jc w:val="both"/>
              <w:rPr>
                <w:bCs/>
              </w:rPr>
            </w:pPr>
            <w:r w:rsidRPr="00342D61">
              <w:rPr>
                <w:bCs/>
              </w:rPr>
              <w:t>30.02.05</w:t>
            </w:r>
          </w:p>
        </w:tc>
        <w:tc>
          <w:tcPr>
            <w:tcW w:w="1275" w:type="dxa"/>
            <w:tcBorders>
              <w:top w:val="single" w:sz="4" w:space="0" w:color="auto"/>
              <w:left w:val="single" w:sz="4" w:space="0" w:color="auto"/>
              <w:bottom w:val="single" w:sz="4" w:space="0" w:color="auto"/>
              <w:right w:val="single" w:sz="4" w:space="0" w:color="auto"/>
            </w:tcBorders>
          </w:tcPr>
          <w:p w:rsidR="00CA280B" w:rsidRPr="00342D61" w:rsidRDefault="00AF2466" w:rsidP="00EE1831">
            <w:pPr>
              <w:jc w:val="right"/>
              <w:rPr>
                <w:bCs/>
              </w:rPr>
            </w:pPr>
            <w:r w:rsidRPr="00342D61">
              <w:rPr>
                <w:bCs/>
              </w:rPr>
              <w:t>434,80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6B43E0" w:rsidP="00AE57FC">
            <w:pPr>
              <w:jc w:val="right"/>
              <w:rPr>
                <w:bCs/>
              </w:rPr>
            </w:pPr>
            <w:r w:rsidRPr="00342D61">
              <w:rPr>
                <w:bCs/>
              </w:rPr>
              <w:t>108,70</w:t>
            </w:r>
          </w:p>
        </w:tc>
        <w:tc>
          <w:tcPr>
            <w:tcW w:w="1276" w:type="dxa"/>
            <w:tcBorders>
              <w:top w:val="single" w:sz="4" w:space="0" w:color="auto"/>
              <w:left w:val="single" w:sz="4" w:space="0" w:color="auto"/>
              <w:bottom w:val="single" w:sz="4" w:space="0" w:color="auto"/>
              <w:right w:val="single" w:sz="4" w:space="0" w:color="auto"/>
            </w:tcBorders>
          </w:tcPr>
          <w:p w:rsidR="00CA280B" w:rsidRPr="00342D61" w:rsidRDefault="006B43E0" w:rsidP="000D377B">
            <w:pPr>
              <w:jc w:val="right"/>
              <w:rPr>
                <w:bCs/>
              </w:rPr>
            </w:pPr>
            <w:r w:rsidRPr="00342D61">
              <w:rPr>
                <w:bCs/>
              </w:rPr>
              <w:t>108,70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6B43E0" w:rsidP="00F579EA">
            <w:pPr>
              <w:jc w:val="right"/>
              <w:rPr>
                <w:bCs/>
              </w:rPr>
            </w:pPr>
            <w:r w:rsidRPr="00342D61">
              <w:rPr>
                <w:bCs/>
              </w:rPr>
              <w:t>108,70</w:t>
            </w:r>
          </w:p>
        </w:tc>
        <w:tc>
          <w:tcPr>
            <w:tcW w:w="1134" w:type="dxa"/>
            <w:tcBorders>
              <w:top w:val="single" w:sz="4" w:space="0" w:color="auto"/>
              <w:left w:val="single" w:sz="4" w:space="0" w:color="auto"/>
              <w:bottom w:val="single" w:sz="4" w:space="0" w:color="auto"/>
              <w:right w:val="single" w:sz="4" w:space="0" w:color="auto"/>
            </w:tcBorders>
          </w:tcPr>
          <w:p w:rsidR="00CA280B" w:rsidRPr="00342D61" w:rsidRDefault="006B43E0" w:rsidP="00EE1831">
            <w:pPr>
              <w:jc w:val="right"/>
              <w:rPr>
                <w:bCs/>
              </w:rPr>
            </w:pPr>
            <w:r w:rsidRPr="00342D61">
              <w:rPr>
                <w:bCs/>
              </w:rPr>
              <w:t>108,70</w:t>
            </w:r>
          </w:p>
        </w:tc>
      </w:tr>
      <w:tr w:rsidR="00A2307C" w:rsidRPr="00342D61" w:rsidTr="00342D61">
        <w:tc>
          <w:tcPr>
            <w:tcW w:w="710" w:type="dxa"/>
            <w:tcBorders>
              <w:top w:val="single" w:sz="4" w:space="0" w:color="auto"/>
              <w:left w:val="single" w:sz="4" w:space="0" w:color="auto"/>
              <w:bottom w:val="single" w:sz="4" w:space="0" w:color="auto"/>
              <w:right w:val="single" w:sz="4" w:space="0" w:color="auto"/>
            </w:tcBorders>
          </w:tcPr>
          <w:p w:rsidR="00A2307C" w:rsidRPr="00342D61" w:rsidRDefault="00A2307C" w:rsidP="009B63DD">
            <w:pPr>
              <w:jc w:val="center"/>
            </w:pPr>
            <w:r w:rsidRPr="00342D61">
              <w:t>16.</w:t>
            </w:r>
          </w:p>
        </w:tc>
        <w:tc>
          <w:tcPr>
            <w:tcW w:w="2410" w:type="dxa"/>
            <w:tcBorders>
              <w:top w:val="single" w:sz="4" w:space="0" w:color="auto"/>
              <w:left w:val="single" w:sz="4" w:space="0" w:color="auto"/>
              <w:bottom w:val="single" w:sz="4" w:space="0" w:color="auto"/>
              <w:right w:val="single" w:sz="4" w:space="0" w:color="auto"/>
            </w:tcBorders>
          </w:tcPr>
          <w:p w:rsidR="00A2307C" w:rsidRPr="00342D61" w:rsidRDefault="00A2307C" w:rsidP="00D76486">
            <w:pPr>
              <w:pStyle w:val="NoSpacing"/>
            </w:pPr>
            <w:r w:rsidRPr="00342D61">
              <w:t xml:space="preserve">Venituri </w:t>
            </w:r>
            <w:r w:rsidR="00D76486" w:rsidRPr="00342D61">
              <w:t>ș</w:t>
            </w:r>
            <w:r w:rsidRPr="00342D61">
              <w:t>i prest</w:t>
            </w:r>
            <w:r w:rsidR="00D76486" w:rsidRPr="00342D61">
              <w:t>ă</w:t>
            </w:r>
            <w:r w:rsidRPr="00342D61">
              <w:t>ri servicii</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A2307C" w:rsidP="0018049C">
            <w:pPr>
              <w:jc w:val="both"/>
              <w:rPr>
                <w:bCs/>
              </w:rPr>
            </w:pPr>
            <w:r w:rsidRPr="00342D61">
              <w:rPr>
                <w:bCs/>
              </w:rPr>
              <w:t>33.02.08</w:t>
            </w:r>
          </w:p>
        </w:tc>
        <w:tc>
          <w:tcPr>
            <w:tcW w:w="1275" w:type="dxa"/>
            <w:tcBorders>
              <w:top w:val="single" w:sz="4" w:space="0" w:color="auto"/>
              <w:left w:val="single" w:sz="4" w:space="0" w:color="auto"/>
              <w:bottom w:val="single" w:sz="4" w:space="0" w:color="auto"/>
              <w:right w:val="single" w:sz="4" w:space="0" w:color="auto"/>
            </w:tcBorders>
          </w:tcPr>
          <w:p w:rsidR="00A2307C" w:rsidRPr="00342D61" w:rsidRDefault="00AF2466" w:rsidP="00AF2466">
            <w:pPr>
              <w:jc w:val="right"/>
              <w:rPr>
                <w:bCs/>
              </w:rPr>
            </w:pPr>
            <w:r w:rsidRPr="00342D61">
              <w:rPr>
                <w:bCs/>
              </w:rPr>
              <w:t>208,40</w:t>
            </w:r>
          </w:p>
        </w:tc>
        <w:tc>
          <w:tcPr>
            <w:tcW w:w="1276" w:type="dxa"/>
            <w:tcBorders>
              <w:top w:val="single" w:sz="4" w:space="0" w:color="auto"/>
              <w:left w:val="single" w:sz="4" w:space="0" w:color="auto"/>
              <w:bottom w:val="single" w:sz="4" w:space="0" w:color="auto"/>
              <w:right w:val="single" w:sz="4" w:space="0" w:color="auto"/>
            </w:tcBorders>
          </w:tcPr>
          <w:p w:rsidR="00A2307C" w:rsidRPr="00342D61" w:rsidRDefault="006B43E0" w:rsidP="00AE57FC">
            <w:pPr>
              <w:jc w:val="right"/>
              <w:rPr>
                <w:bCs/>
              </w:rPr>
            </w:pPr>
            <w:r w:rsidRPr="00342D61">
              <w:rPr>
                <w:bCs/>
              </w:rPr>
              <w:t>52,10</w:t>
            </w:r>
          </w:p>
        </w:tc>
        <w:tc>
          <w:tcPr>
            <w:tcW w:w="1276" w:type="dxa"/>
            <w:tcBorders>
              <w:top w:val="single" w:sz="4" w:space="0" w:color="auto"/>
              <w:left w:val="single" w:sz="4" w:space="0" w:color="auto"/>
              <w:bottom w:val="single" w:sz="4" w:space="0" w:color="auto"/>
              <w:right w:val="single" w:sz="4" w:space="0" w:color="auto"/>
            </w:tcBorders>
          </w:tcPr>
          <w:p w:rsidR="00A2307C" w:rsidRPr="00342D61" w:rsidRDefault="006B43E0" w:rsidP="000D377B">
            <w:pPr>
              <w:jc w:val="right"/>
              <w:rPr>
                <w:bCs/>
              </w:rPr>
            </w:pPr>
            <w:r w:rsidRPr="00342D61">
              <w:rPr>
                <w:bCs/>
              </w:rPr>
              <w:t>52,10</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6B43E0" w:rsidP="00F579EA">
            <w:pPr>
              <w:jc w:val="right"/>
              <w:rPr>
                <w:bCs/>
              </w:rPr>
            </w:pPr>
            <w:r w:rsidRPr="00342D61">
              <w:rPr>
                <w:bCs/>
              </w:rPr>
              <w:t>52,10</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6B43E0" w:rsidP="00EE1831">
            <w:pPr>
              <w:jc w:val="right"/>
              <w:rPr>
                <w:bCs/>
              </w:rPr>
            </w:pPr>
            <w:r w:rsidRPr="00342D61">
              <w:rPr>
                <w:bCs/>
              </w:rPr>
              <w:t>52,10</w:t>
            </w:r>
          </w:p>
        </w:tc>
      </w:tr>
      <w:tr w:rsidR="00A2307C" w:rsidRPr="00342D61" w:rsidTr="00342D61">
        <w:tc>
          <w:tcPr>
            <w:tcW w:w="710" w:type="dxa"/>
            <w:tcBorders>
              <w:top w:val="single" w:sz="4" w:space="0" w:color="auto"/>
              <w:left w:val="single" w:sz="4" w:space="0" w:color="auto"/>
              <w:bottom w:val="single" w:sz="4" w:space="0" w:color="auto"/>
              <w:right w:val="single" w:sz="4" w:space="0" w:color="auto"/>
            </w:tcBorders>
          </w:tcPr>
          <w:p w:rsidR="00A2307C" w:rsidRPr="00342D61" w:rsidRDefault="00A2307C" w:rsidP="009B63DD">
            <w:pPr>
              <w:jc w:val="center"/>
            </w:pPr>
            <w:r w:rsidRPr="00342D61">
              <w:t>17.</w:t>
            </w:r>
          </w:p>
        </w:tc>
        <w:tc>
          <w:tcPr>
            <w:tcW w:w="2410" w:type="dxa"/>
            <w:tcBorders>
              <w:top w:val="single" w:sz="4" w:space="0" w:color="auto"/>
              <w:left w:val="single" w:sz="4" w:space="0" w:color="auto"/>
              <w:bottom w:val="single" w:sz="4" w:space="0" w:color="auto"/>
              <w:right w:val="single" w:sz="4" w:space="0" w:color="auto"/>
            </w:tcBorders>
          </w:tcPr>
          <w:p w:rsidR="00A2307C" w:rsidRPr="00342D61" w:rsidRDefault="00A2307C" w:rsidP="003152DA">
            <w:pPr>
              <w:pStyle w:val="NoSpacing"/>
            </w:pPr>
            <w:r w:rsidRPr="00342D61">
              <w:t>Taxe extrajudiciare de timbru</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A2307C" w:rsidP="0018049C">
            <w:pPr>
              <w:jc w:val="both"/>
              <w:rPr>
                <w:bCs/>
              </w:rPr>
            </w:pPr>
            <w:r w:rsidRPr="00342D61">
              <w:rPr>
                <w:bCs/>
              </w:rPr>
              <w:t>34.02.02</w:t>
            </w:r>
          </w:p>
        </w:tc>
        <w:tc>
          <w:tcPr>
            <w:tcW w:w="1275" w:type="dxa"/>
            <w:tcBorders>
              <w:top w:val="single" w:sz="4" w:space="0" w:color="auto"/>
              <w:left w:val="single" w:sz="4" w:space="0" w:color="auto"/>
              <w:bottom w:val="single" w:sz="4" w:space="0" w:color="auto"/>
              <w:right w:val="single" w:sz="4" w:space="0" w:color="auto"/>
            </w:tcBorders>
          </w:tcPr>
          <w:p w:rsidR="00A2307C" w:rsidRPr="00342D61" w:rsidRDefault="00AF2466" w:rsidP="00EE1831">
            <w:pPr>
              <w:jc w:val="right"/>
              <w:rPr>
                <w:bCs/>
              </w:rPr>
            </w:pPr>
            <w:r w:rsidRPr="00342D61">
              <w:rPr>
                <w:bCs/>
              </w:rPr>
              <w:t>0,04</w:t>
            </w:r>
          </w:p>
        </w:tc>
        <w:tc>
          <w:tcPr>
            <w:tcW w:w="1276" w:type="dxa"/>
            <w:tcBorders>
              <w:top w:val="single" w:sz="4" w:space="0" w:color="auto"/>
              <w:left w:val="single" w:sz="4" w:space="0" w:color="auto"/>
              <w:bottom w:val="single" w:sz="4" w:space="0" w:color="auto"/>
              <w:right w:val="single" w:sz="4" w:space="0" w:color="auto"/>
            </w:tcBorders>
          </w:tcPr>
          <w:p w:rsidR="00A2307C" w:rsidRPr="00342D61" w:rsidRDefault="006B43E0" w:rsidP="00AE57FC">
            <w:pPr>
              <w:jc w:val="right"/>
              <w:rPr>
                <w:bCs/>
              </w:rPr>
            </w:pPr>
            <w:r w:rsidRPr="00342D61">
              <w:rPr>
                <w:bCs/>
              </w:rPr>
              <w:t>0 ,01</w:t>
            </w:r>
          </w:p>
        </w:tc>
        <w:tc>
          <w:tcPr>
            <w:tcW w:w="1276" w:type="dxa"/>
            <w:tcBorders>
              <w:top w:val="single" w:sz="4" w:space="0" w:color="auto"/>
              <w:left w:val="single" w:sz="4" w:space="0" w:color="auto"/>
              <w:bottom w:val="single" w:sz="4" w:space="0" w:color="auto"/>
              <w:right w:val="single" w:sz="4" w:space="0" w:color="auto"/>
            </w:tcBorders>
          </w:tcPr>
          <w:p w:rsidR="00A2307C" w:rsidRPr="00342D61" w:rsidRDefault="006B43E0" w:rsidP="000D377B">
            <w:pPr>
              <w:jc w:val="right"/>
              <w:rPr>
                <w:bCs/>
              </w:rPr>
            </w:pPr>
            <w:r w:rsidRPr="00342D61">
              <w:rPr>
                <w:bCs/>
              </w:rPr>
              <w:t>0 ,01</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6B43E0" w:rsidP="00F579EA">
            <w:pPr>
              <w:jc w:val="right"/>
              <w:rPr>
                <w:bCs/>
              </w:rPr>
            </w:pPr>
            <w:r w:rsidRPr="00342D61">
              <w:rPr>
                <w:bCs/>
              </w:rPr>
              <w:t>0,01</w:t>
            </w:r>
          </w:p>
        </w:tc>
        <w:tc>
          <w:tcPr>
            <w:tcW w:w="1134" w:type="dxa"/>
            <w:tcBorders>
              <w:top w:val="single" w:sz="4" w:space="0" w:color="auto"/>
              <w:left w:val="single" w:sz="4" w:space="0" w:color="auto"/>
              <w:bottom w:val="single" w:sz="4" w:space="0" w:color="auto"/>
              <w:right w:val="single" w:sz="4" w:space="0" w:color="auto"/>
            </w:tcBorders>
          </w:tcPr>
          <w:p w:rsidR="00A2307C" w:rsidRPr="00342D61" w:rsidRDefault="006B43E0" w:rsidP="00EE1831">
            <w:pPr>
              <w:jc w:val="right"/>
              <w:rPr>
                <w:bCs/>
              </w:rPr>
            </w:pPr>
            <w:r w:rsidRPr="00342D61">
              <w:rPr>
                <w:bCs/>
              </w:rPr>
              <w:t>0,01</w:t>
            </w:r>
          </w:p>
        </w:tc>
      </w:tr>
      <w:tr w:rsidR="00E16B5A" w:rsidRPr="00342D61" w:rsidTr="00342D61">
        <w:tc>
          <w:tcPr>
            <w:tcW w:w="710" w:type="dxa"/>
            <w:tcBorders>
              <w:top w:val="single" w:sz="4" w:space="0" w:color="auto"/>
              <w:left w:val="single" w:sz="4" w:space="0" w:color="auto"/>
              <w:bottom w:val="single" w:sz="4" w:space="0" w:color="auto"/>
              <w:right w:val="single" w:sz="4" w:space="0" w:color="auto"/>
            </w:tcBorders>
          </w:tcPr>
          <w:p w:rsidR="00E16B5A" w:rsidRPr="00342D61" w:rsidRDefault="00E16B5A" w:rsidP="009B63DD">
            <w:pPr>
              <w:jc w:val="center"/>
            </w:pPr>
            <w:r w:rsidRPr="00342D61">
              <w:t>18.</w:t>
            </w:r>
          </w:p>
        </w:tc>
        <w:tc>
          <w:tcPr>
            <w:tcW w:w="2410" w:type="dxa"/>
            <w:tcBorders>
              <w:top w:val="single" w:sz="4" w:space="0" w:color="auto"/>
              <w:left w:val="single" w:sz="4" w:space="0" w:color="auto"/>
              <w:bottom w:val="single" w:sz="4" w:space="0" w:color="auto"/>
              <w:right w:val="single" w:sz="4" w:space="0" w:color="auto"/>
            </w:tcBorders>
          </w:tcPr>
          <w:p w:rsidR="00E16B5A" w:rsidRPr="00342D61" w:rsidRDefault="00E16B5A" w:rsidP="00D76486">
            <w:pPr>
              <w:pStyle w:val="NoSpacing"/>
            </w:pPr>
            <w:r w:rsidRPr="00342D61">
              <w:t xml:space="preserve">Alt </w:t>
            </w:r>
            <w:r w:rsidR="00D76486" w:rsidRPr="00342D61">
              <w:t xml:space="preserve">venituri </w:t>
            </w:r>
            <w:r w:rsidRPr="00342D61">
              <w:t>din taxe adm</w:t>
            </w:r>
            <w:r w:rsidR="00D76486" w:rsidRPr="00342D61">
              <w:t xml:space="preserve">inistrative </w:t>
            </w:r>
            <w:r w:rsidRPr="00342D61">
              <w:t>eliber</w:t>
            </w:r>
            <w:r w:rsidR="00D76486" w:rsidRPr="00342D61">
              <w:t>ă</w:t>
            </w:r>
            <w:r w:rsidRPr="00342D61">
              <w:t>ri permise</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E16B5A" w:rsidP="0018049C">
            <w:pPr>
              <w:jc w:val="both"/>
              <w:rPr>
                <w:bCs/>
              </w:rPr>
            </w:pPr>
            <w:r w:rsidRPr="00342D61">
              <w:rPr>
                <w:bCs/>
              </w:rPr>
              <w:t>34.02.50</w:t>
            </w:r>
          </w:p>
        </w:tc>
        <w:tc>
          <w:tcPr>
            <w:tcW w:w="1275" w:type="dxa"/>
            <w:tcBorders>
              <w:top w:val="single" w:sz="4" w:space="0" w:color="auto"/>
              <w:left w:val="single" w:sz="4" w:space="0" w:color="auto"/>
              <w:bottom w:val="single" w:sz="4" w:space="0" w:color="auto"/>
              <w:right w:val="single" w:sz="4" w:space="0" w:color="auto"/>
            </w:tcBorders>
          </w:tcPr>
          <w:p w:rsidR="00E16B5A" w:rsidRPr="00342D61" w:rsidRDefault="00E16B5A" w:rsidP="00EE1831">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E16B5A" w:rsidP="00AE57FC">
            <w:pPr>
              <w:jc w:val="right"/>
              <w:rPr>
                <w:bCs/>
              </w:rPr>
            </w:pP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E16B5A" w:rsidP="000D377B">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E16B5A" w:rsidP="00F579EA">
            <w:pPr>
              <w:jc w:val="right"/>
              <w:rPr>
                <w:bCs/>
              </w:rPr>
            </w:pP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E16B5A" w:rsidP="00EE1831">
            <w:pPr>
              <w:jc w:val="right"/>
              <w:rPr>
                <w:bCs/>
              </w:rPr>
            </w:pPr>
          </w:p>
        </w:tc>
      </w:tr>
      <w:tr w:rsidR="00E16B5A" w:rsidRPr="00342D61" w:rsidTr="00342D61">
        <w:tc>
          <w:tcPr>
            <w:tcW w:w="710" w:type="dxa"/>
            <w:tcBorders>
              <w:top w:val="single" w:sz="4" w:space="0" w:color="auto"/>
              <w:left w:val="single" w:sz="4" w:space="0" w:color="auto"/>
              <w:bottom w:val="single" w:sz="4" w:space="0" w:color="auto"/>
              <w:right w:val="single" w:sz="4" w:space="0" w:color="auto"/>
            </w:tcBorders>
          </w:tcPr>
          <w:p w:rsidR="00E16B5A" w:rsidRPr="00342D61" w:rsidRDefault="00E16B5A" w:rsidP="009B63DD">
            <w:pPr>
              <w:jc w:val="center"/>
            </w:pPr>
            <w:r w:rsidRPr="00342D61">
              <w:t>19.</w:t>
            </w:r>
          </w:p>
        </w:tc>
        <w:tc>
          <w:tcPr>
            <w:tcW w:w="2410" w:type="dxa"/>
            <w:tcBorders>
              <w:top w:val="single" w:sz="4" w:space="0" w:color="auto"/>
              <w:left w:val="single" w:sz="4" w:space="0" w:color="auto"/>
              <w:bottom w:val="single" w:sz="4" w:space="0" w:color="auto"/>
              <w:right w:val="single" w:sz="4" w:space="0" w:color="auto"/>
            </w:tcBorders>
          </w:tcPr>
          <w:p w:rsidR="00E16B5A" w:rsidRPr="00342D61" w:rsidRDefault="00E16B5A" w:rsidP="00B038DF">
            <w:pPr>
              <w:pStyle w:val="NoSpacing"/>
            </w:pPr>
            <w:r w:rsidRPr="00342D61">
              <w:t>Venituri din amenzi si alte sanciuni c</w:t>
            </w:r>
            <w:r w:rsidR="00B038DF" w:rsidRPr="00342D61">
              <w:t xml:space="preserve">onform </w:t>
            </w:r>
            <w:r w:rsidRPr="00342D61">
              <w:t>legii</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E16B5A" w:rsidP="0018049C">
            <w:pPr>
              <w:jc w:val="both"/>
              <w:rPr>
                <w:bCs/>
              </w:rPr>
            </w:pPr>
            <w:r w:rsidRPr="00342D61">
              <w:rPr>
                <w:bCs/>
              </w:rPr>
              <w:t>35.02.01</w:t>
            </w:r>
          </w:p>
        </w:tc>
        <w:tc>
          <w:tcPr>
            <w:tcW w:w="1275" w:type="dxa"/>
            <w:tcBorders>
              <w:top w:val="single" w:sz="4" w:space="0" w:color="auto"/>
              <w:left w:val="single" w:sz="4" w:space="0" w:color="auto"/>
              <w:bottom w:val="single" w:sz="4" w:space="0" w:color="auto"/>
              <w:right w:val="single" w:sz="4" w:space="0" w:color="auto"/>
            </w:tcBorders>
          </w:tcPr>
          <w:p w:rsidR="00E16B5A" w:rsidRPr="00342D61" w:rsidRDefault="00AF2466" w:rsidP="00EE1831">
            <w:pPr>
              <w:jc w:val="right"/>
              <w:rPr>
                <w:bCs/>
              </w:rPr>
            </w:pPr>
            <w:r w:rsidRPr="00342D61">
              <w:rPr>
                <w:bCs/>
              </w:rPr>
              <w:t>478,00</w:t>
            </w: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6B43E0" w:rsidP="00AE57FC">
            <w:pPr>
              <w:jc w:val="right"/>
              <w:rPr>
                <w:bCs/>
              </w:rPr>
            </w:pPr>
            <w:r w:rsidRPr="00342D61">
              <w:rPr>
                <w:bCs/>
              </w:rPr>
              <w:t>119,50</w:t>
            </w: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6B43E0" w:rsidP="000D377B">
            <w:pPr>
              <w:jc w:val="right"/>
              <w:rPr>
                <w:bCs/>
              </w:rPr>
            </w:pPr>
            <w:r w:rsidRPr="00342D61">
              <w:rPr>
                <w:bCs/>
              </w:rPr>
              <w:t>119,50</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6B43E0" w:rsidP="00F579EA">
            <w:pPr>
              <w:jc w:val="right"/>
              <w:rPr>
                <w:bCs/>
              </w:rPr>
            </w:pPr>
            <w:r w:rsidRPr="00342D61">
              <w:rPr>
                <w:bCs/>
              </w:rPr>
              <w:t>119,50</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6B43E0" w:rsidP="00EE1831">
            <w:pPr>
              <w:jc w:val="right"/>
              <w:rPr>
                <w:bCs/>
              </w:rPr>
            </w:pPr>
            <w:r w:rsidRPr="00342D61">
              <w:rPr>
                <w:bCs/>
              </w:rPr>
              <w:t>119,50</w:t>
            </w:r>
          </w:p>
        </w:tc>
      </w:tr>
      <w:tr w:rsidR="00E16B5A" w:rsidRPr="00342D61" w:rsidTr="00342D61">
        <w:tc>
          <w:tcPr>
            <w:tcW w:w="710" w:type="dxa"/>
            <w:tcBorders>
              <w:top w:val="single" w:sz="4" w:space="0" w:color="auto"/>
              <w:left w:val="single" w:sz="4" w:space="0" w:color="auto"/>
              <w:bottom w:val="single" w:sz="4" w:space="0" w:color="auto"/>
              <w:right w:val="single" w:sz="4" w:space="0" w:color="auto"/>
            </w:tcBorders>
          </w:tcPr>
          <w:p w:rsidR="00E16B5A" w:rsidRPr="00342D61" w:rsidRDefault="00E16B5A" w:rsidP="009B63DD">
            <w:pPr>
              <w:jc w:val="center"/>
            </w:pPr>
            <w:r w:rsidRPr="00342D61">
              <w:t>20.</w:t>
            </w:r>
          </w:p>
        </w:tc>
        <w:tc>
          <w:tcPr>
            <w:tcW w:w="2410" w:type="dxa"/>
            <w:tcBorders>
              <w:top w:val="single" w:sz="4" w:space="0" w:color="auto"/>
              <w:left w:val="single" w:sz="4" w:space="0" w:color="auto"/>
              <w:bottom w:val="single" w:sz="4" w:space="0" w:color="auto"/>
              <w:right w:val="single" w:sz="4" w:space="0" w:color="auto"/>
            </w:tcBorders>
          </w:tcPr>
          <w:p w:rsidR="00E16B5A" w:rsidRPr="00342D61" w:rsidRDefault="00E16B5A" w:rsidP="003152DA">
            <w:pPr>
              <w:pStyle w:val="NoSpacing"/>
            </w:pPr>
            <w:r w:rsidRPr="00342D61">
              <w:t>Alte venituri</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E16B5A" w:rsidP="0018049C">
            <w:pPr>
              <w:jc w:val="both"/>
              <w:rPr>
                <w:bCs/>
              </w:rPr>
            </w:pPr>
            <w:r w:rsidRPr="00342D61">
              <w:rPr>
                <w:bCs/>
              </w:rPr>
              <w:t>36.02.50</w:t>
            </w:r>
          </w:p>
        </w:tc>
        <w:tc>
          <w:tcPr>
            <w:tcW w:w="1275" w:type="dxa"/>
            <w:tcBorders>
              <w:top w:val="single" w:sz="4" w:space="0" w:color="auto"/>
              <w:left w:val="single" w:sz="4" w:space="0" w:color="auto"/>
              <w:bottom w:val="single" w:sz="4" w:space="0" w:color="auto"/>
              <w:right w:val="single" w:sz="4" w:space="0" w:color="auto"/>
            </w:tcBorders>
          </w:tcPr>
          <w:p w:rsidR="00E16B5A" w:rsidRPr="00342D61" w:rsidRDefault="00AF2466" w:rsidP="00EE1831">
            <w:pPr>
              <w:jc w:val="right"/>
              <w:rPr>
                <w:bCs/>
              </w:rPr>
            </w:pPr>
            <w:r w:rsidRPr="00342D61">
              <w:rPr>
                <w:bCs/>
              </w:rPr>
              <w:t>120,00</w:t>
            </w: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6B43E0" w:rsidP="00AE57FC">
            <w:pPr>
              <w:jc w:val="right"/>
              <w:rPr>
                <w:bCs/>
              </w:rPr>
            </w:pPr>
            <w:r w:rsidRPr="00342D61">
              <w:rPr>
                <w:bCs/>
              </w:rPr>
              <w:t>30,00</w:t>
            </w:r>
          </w:p>
        </w:tc>
        <w:tc>
          <w:tcPr>
            <w:tcW w:w="1276" w:type="dxa"/>
            <w:tcBorders>
              <w:top w:val="single" w:sz="4" w:space="0" w:color="auto"/>
              <w:left w:val="single" w:sz="4" w:space="0" w:color="auto"/>
              <w:bottom w:val="single" w:sz="4" w:space="0" w:color="auto"/>
              <w:right w:val="single" w:sz="4" w:space="0" w:color="auto"/>
            </w:tcBorders>
          </w:tcPr>
          <w:p w:rsidR="00E16B5A" w:rsidRPr="00342D61" w:rsidRDefault="006B43E0" w:rsidP="000D377B">
            <w:pPr>
              <w:jc w:val="right"/>
              <w:rPr>
                <w:bCs/>
              </w:rPr>
            </w:pPr>
            <w:r w:rsidRPr="00342D61">
              <w:rPr>
                <w:bCs/>
              </w:rPr>
              <w:t>30,00</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6B43E0" w:rsidP="00F579EA">
            <w:pPr>
              <w:jc w:val="right"/>
              <w:rPr>
                <w:bCs/>
              </w:rPr>
            </w:pPr>
            <w:r w:rsidRPr="00342D61">
              <w:rPr>
                <w:bCs/>
              </w:rPr>
              <w:t>30,00</w:t>
            </w:r>
          </w:p>
        </w:tc>
        <w:tc>
          <w:tcPr>
            <w:tcW w:w="1134" w:type="dxa"/>
            <w:tcBorders>
              <w:top w:val="single" w:sz="4" w:space="0" w:color="auto"/>
              <w:left w:val="single" w:sz="4" w:space="0" w:color="auto"/>
              <w:bottom w:val="single" w:sz="4" w:space="0" w:color="auto"/>
              <w:right w:val="single" w:sz="4" w:space="0" w:color="auto"/>
            </w:tcBorders>
          </w:tcPr>
          <w:p w:rsidR="00E16B5A" w:rsidRPr="00342D61" w:rsidRDefault="006B43E0" w:rsidP="00EE1831">
            <w:pPr>
              <w:jc w:val="right"/>
              <w:rPr>
                <w:bCs/>
              </w:rPr>
            </w:pPr>
            <w:r w:rsidRPr="00342D61">
              <w:rPr>
                <w:bCs/>
              </w:rPr>
              <w:t>30,00</w:t>
            </w:r>
          </w:p>
        </w:tc>
      </w:tr>
      <w:tr w:rsidR="005A13DE" w:rsidRPr="00342D61" w:rsidTr="00342D61">
        <w:tc>
          <w:tcPr>
            <w:tcW w:w="710" w:type="dxa"/>
            <w:tcBorders>
              <w:top w:val="single" w:sz="4" w:space="0" w:color="auto"/>
              <w:left w:val="single" w:sz="4" w:space="0" w:color="auto"/>
              <w:bottom w:val="single" w:sz="4" w:space="0" w:color="auto"/>
              <w:right w:val="single" w:sz="4" w:space="0" w:color="auto"/>
            </w:tcBorders>
          </w:tcPr>
          <w:p w:rsidR="005A13DE" w:rsidRPr="00342D61" w:rsidRDefault="005A13DE" w:rsidP="009B63DD">
            <w:pPr>
              <w:jc w:val="center"/>
            </w:pPr>
            <w:r w:rsidRPr="00342D61">
              <w:t>21.</w:t>
            </w:r>
          </w:p>
        </w:tc>
        <w:tc>
          <w:tcPr>
            <w:tcW w:w="2410" w:type="dxa"/>
            <w:tcBorders>
              <w:top w:val="single" w:sz="4" w:space="0" w:color="auto"/>
              <w:left w:val="single" w:sz="4" w:space="0" w:color="auto"/>
              <w:bottom w:val="single" w:sz="4" w:space="0" w:color="auto"/>
              <w:right w:val="single" w:sz="4" w:space="0" w:color="auto"/>
            </w:tcBorders>
          </w:tcPr>
          <w:p w:rsidR="005A13DE" w:rsidRPr="00342D61" w:rsidRDefault="005A13DE" w:rsidP="00B038DF">
            <w:pPr>
              <w:pStyle w:val="NoSpacing"/>
            </w:pPr>
            <w:r w:rsidRPr="00342D61">
              <w:t>Subven</w:t>
            </w:r>
            <w:r w:rsidR="00B038DF" w:rsidRPr="00342D61">
              <w:t>ț</w:t>
            </w:r>
            <w:r w:rsidRPr="00342D61">
              <w:t>ii p</w:t>
            </w:r>
            <w:r w:rsidR="00B038DF" w:rsidRPr="00342D61">
              <w:t xml:space="preserve">entru </w:t>
            </w:r>
            <w:r w:rsidRPr="00342D61">
              <w:t>acordarea aj</w:t>
            </w:r>
            <w:r w:rsidR="00B038DF" w:rsidRPr="00342D61">
              <w:t xml:space="preserve">utorului </w:t>
            </w:r>
            <w:r w:rsidRPr="00342D61">
              <w:t>p</w:t>
            </w:r>
            <w:r w:rsidR="00B038DF" w:rsidRPr="00342D61">
              <w:t>entru î</w:t>
            </w:r>
            <w:r w:rsidRPr="00342D61">
              <w:t>nc</w:t>
            </w:r>
            <w:r w:rsidR="00B038DF" w:rsidRPr="00342D61">
              <w:t>ă</w:t>
            </w:r>
            <w:r w:rsidRPr="00342D61">
              <w:t>l</w:t>
            </w:r>
            <w:r w:rsidR="00B038DF" w:rsidRPr="00342D61">
              <w:t xml:space="preserve">zirea </w:t>
            </w:r>
            <w:r w:rsidRPr="00342D61">
              <w:t>locuin</w:t>
            </w:r>
            <w:r w:rsidR="00B038DF" w:rsidRPr="00342D61">
              <w:t>ț</w:t>
            </w:r>
            <w:r w:rsidRPr="00342D61">
              <w:t>ei</w:t>
            </w:r>
          </w:p>
        </w:tc>
        <w:tc>
          <w:tcPr>
            <w:tcW w:w="1134" w:type="dxa"/>
            <w:tcBorders>
              <w:top w:val="single" w:sz="4" w:space="0" w:color="auto"/>
              <w:left w:val="single" w:sz="4" w:space="0" w:color="auto"/>
              <w:bottom w:val="single" w:sz="4" w:space="0" w:color="auto"/>
              <w:right w:val="single" w:sz="4" w:space="0" w:color="auto"/>
            </w:tcBorders>
          </w:tcPr>
          <w:p w:rsidR="005A13DE" w:rsidRPr="00342D61" w:rsidRDefault="005A13DE" w:rsidP="0018049C">
            <w:pPr>
              <w:jc w:val="both"/>
              <w:rPr>
                <w:bCs/>
              </w:rPr>
            </w:pPr>
            <w:r w:rsidRPr="00342D61">
              <w:rPr>
                <w:bCs/>
              </w:rPr>
              <w:t>42.02.34</w:t>
            </w:r>
          </w:p>
        </w:tc>
        <w:tc>
          <w:tcPr>
            <w:tcW w:w="1275" w:type="dxa"/>
            <w:tcBorders>
              <w:top w:val="single" w:sz="4" w:space="0" w:color="auto"/>
              <w:left w:val="single" w:sz="4" w:space="0" w:color="auto"/>
              <w:bottom w:val="single" w:sz="4" w:space="0" w:color="auto"/>
              <w:right w:val="single" w:sz="4" w:space="0" w:color="auto"/>
            </w:tcBorders>
          </w:tcPr>
          <w:p w:rsidR="005A13DE" w:rsidRPr="00342D61" w:rsidRDefault="00AF2466" w:rsidP="00EE1831">
            <w:pPr>
              <w:jc w:val="right"/>
              <w:rPr>
                <w:bCs/>
              </w:rPr>
            </w:pPr>
            <w:r w:rsidRPr="00342D61">
              <w:rPr>
                <w:bCs/>
              </w:rPr>
              <w:t>5,30</w:t>
            </w:r>
          </w:p>
        </w:tc>
        <w:tc>
          <w:tcPr>
            <w:tcW w:w="1276" w:type="dxa"/>
            <w:tcBorders>
              <w:top w:val="single" w:sz="4" w:space="0" w:color="auto"/>
              <w:left w:val="single" w:sz="4" w:space="0" w:color="auto"/>
              <w:bottom w:val="single" w:sz="4" w:space="0" w:color="auto"/>
              <w:right w:val="single" w:sz="4" w:space="0" w:color="auto"/>
            </w:tcBorders>
          </w:tcPr>
          <w:p w:rsidR="005A13DE" w:rsidRPr="00342D61" w:rsidRDefault="002B3FE2" w:rsidP="00AE57FC">
            <w:pPr>
              <w:jc w:val="right"/>
              <w:rPr>
                <w:bCs/>
              </w:rPr>
            </w:pPr>
            <w:r w:rsidRPr="00342D61">
              <w:rPr>
                <w:bCs/>
              </w:rPr>
              <w:t>1,33</w:t>
            </w:r>
          </w:p>
        </w:tc>
        <w:tc>
          <w:tcPr>
            <w:tcW w:w="1276" w:type="dxa"/>
            <w:tcBorders>
              <w:top w:val="single" w:sz="4" w:space="0" w:color="auto"/>
              <w:left w:val="single" w:sz="4" w:space="0" w:color="auto"/>
              <w:bottom w:val="single" w:sz="4" w:space="0" w:color="auto"/>
              <w:right w:val="single" w:sz="4" w:space="0" w:color="auto"/>
            </w:tcBorders>
          </w:tcPr>
          <w:p w:rsidR="005A13DE" w:rsidRPr="00342D61" w:rsidRDefault="002B3FE2" w:rsidP="000D377B">
            <w:pPr>
              <w:jc w:val="right"/>
              <w:rPr>
                <w:bCs/>
              </w:rPr>
            </w:pPr>
            <w:r w:rsidRPr="00342D61">
              <w:rPr>
                <w:bCs/>
              </w:rPr>
              <w:t>1,32</w:t>
            </w:r>
          </w:p>
        </w:tc>
        <w:tc>
          <w:tcPr>
            <w:tcW w:w="1134" w:type="dxa"/>
            <w:tcBorders>
              <w:top w:val="single" w:sz="4" w:space="0" w:color="auto"/>
              <w:left w:val="single" w:sz="4" w:space="0" w:color="auto"/>
              <w:bottom w:val="single" w:sz="4" w:space="0" w:color="auto"/>
              <w:right w:val="single" w:sz="4" w:space="0" w:color="auto"/>
            </w:tcBorders>
          </w:tcPr>
          <w:p w:rsidR="005A13DE" w:rsidRPr="00342D61" w:rsidRDefault="002B3FE2" w:rsidP="00F579EA">
            <w:pPr>
              <w:jc w:val="right"/>
              <w:rPr>
                <w:bCs/>
              </w:rPr>
            </w:pPr>
            <w:r w:rsidRPr="00342D61">
              <w:rPr>
                <w:bCs/>
              </w:rPr>
              <w:t>1,33</w:t>
            </w:r>
          </w:p>
        </w:tc>
        <w:tc>
          <w:tcPr>
            <w:tcW w:w="1134" w:type="dxa"/>
            <w:tcBorders>
              <w:top w:val="single" w:sz="4" w:space="0" w:color="auto"/>
              <w:left w:val="single" w:sz="4" w:space="0" w:color="auto"/>
              <w:bottom w:val="single" w:sz="4" w:space="0" w:color="auto"/>
              <w:right w:val="single" w:sz="4" w:space="0" w:color="auto"/>
            </w:tcBorders>
          </w:tcPr>
          <w:p w:rsidR="005A13DE" w:rsidRPr="00342D61" w:rsidRDefault="002B3FE2" w:rsidP="00EE1831">
            <w:pPr>
              <w:jc w:val="right"/>
              <w:rPr>
                <w:bCs/>
              </w:rPr>
            </w:pPr>
            <w:r w:rsidRPr="00342D61">
              <w:rPr>
                <w:bCs/>
              </w:rPr>
              <w:t>1,32</w:t>
            </w:r>
          </w:p>
        </w:tc>
      </w:tr>
      <w:tr w:rsidR="0033793F" w:rsidRPr="00342D61" w:rsidTr="00342D61">
        <w:tc>
          <w:tcPr>
            <w:tcW w:w="710" w:type="dxa"/>
            <w:tcBorders>
              <w:top w:val="single" w:sz="4" w:space="0" w:color="auto"/>
              <w:left w:val="single" w:sz="4" w:space="0" w:color="auto"/>
              <w:bottom w:val="single" w:sz="4" w:space="0" w:color="auto"/>
              <w:right w:val="single" w:sz="4" w:space="0" w:color="auto"/>
            </w:tcBorders>
          </w:tcPr>
          <w:p w:rsidR="0033793F" w:rsidRPr="00342D61" w:rsidRDefault="00EC4CAE" w:rsidP="009B63DD">
            <w:pPr>
              <w:jc w:val="center"/>
            </w:pPr>
            <w:r w:rsidRPr="00342D61">
              <w:lastRenderedPageBreak/>
              <w:t>22.</w:t>
            </w:r>
          </w:p>
        </w:tc>
        <w:tc>
          <w:tcPr>
            <w:tcW w:w="2410" w:type="dxa"/>
            <w:tcBorders>
              <w:top w:val="single" w:sz="4" w:space="0" w:color="auto"/>
              <w:left w:val="single" w:sz="4" w:space="0" w:color="auto"/>
              <w:bottom w:val="single" w:sz="4" w:space="0" w:color="auto"/>
              <w:right w:val="single" w:sz="4" w:space="0" w:color="auto"/>
            </w:tcBorders>
          </w:tcPr>
          <w:p w:rsidR="0033793F" w:rsidRPr="00342D61" w:rsidRDefault="00436195" w:rsidP="009E4549">
            <w:pPr>
              <w:pStyle w:val="NoSpacing"/>
            </w:pPr>
            <w:r w:rsidRPr="00342D61">
              <w:t>Subven</w:t>
            </w:r>
            <w:r w:rsidR="009E4549" w:rsidRPr="00342D61">
              <w:t>ț</w:t>
            </w:r>
            <w:r w:rsidRPr="00342D61">
              <w:t>ii din bugetul de stat pentru finan</w:t>
            </w:r>
            <w:r w:rsidR="009E4549" w:rsidRPr="00342D61">
              <w:t>ț</w:t>
            </w:r>
            <w:r w:rsidRPr="00342D61">
              <w:t>area s</w:t>
            </w:r>
            <w:r w:rsidR="009E4549" w:rsidRPr="00342D61">
              <w:t>ă</w:t>
            </w:r>
            <w:r w:rsidRPr="00342D61">
              <w:t>n</w:t>
            </w:r>
            <w:r w:rsidR="009E4549" w:rsidRPr="00342D61">
              <w:t>ă</w:t>
            </w:r>
            <w:r w:rsidRPr="00342D61">
              <w:t>t</w:t>
            </w:r>
            <w:r w:rsidR="009E4549" w:rsidRPr="00342D61">
              <w:t>ăț</w:t>
            </w:r>
            <w:r w:rsidRPr="00342D61">
              <w:t>ii</w:t>
            </w:r>
          </w:p>
        </w:tc>
        <w:tc>
          <w:tcPr>
            <w:tcW w:w="1134" w:type="dxa"/>
            <w:tcBorders>
              <w:top w:val="single" w:sz="4" w:space="0" w:color="auto"/>
              <w:left w:val="single" w:sz="4" w:space="0" w:color="auto"/>
              <w:bottom w:val="single" w:sz="4" w:space="0" w:color="auto"/>
              <w:right w:val="single" w:sz="4" w:space="0" w:color="auto"/>
            </w:tcBorders>
          </w:tcPr>
          <w:p w:rsidR="0033793F" w:rsidRPr="00342D61" w:rsidRDefault="00436195" w:rsidP="00EC4CAE">
            <w:pPr>
              <w:jc w:val="both"/>
              <w:rPr>
                <w:bCs/>
              </w:rPr>
            </w:pPr>
            <w:r w:rsidRPr="00342D61">
              <w:rPr>
                <w:bCs/>
              </w:rPr>
              <w:t>42.02.41</w:t>
            </w:r>
          </w:p>
        </w:tc>
        <w:tc>
          <w:tcPr>
            <w:tcW w:w="1275" w:type="dxa"/>
            <w:tcBorders>
              <w:top w:val="single" w:sz="4" w:space="0" w:color="auto"/>
              <w:left w:val="single" w:sz="4" w:space="0" w:color="auto"/>
              <w:bottom w:val="single" w:sz="4" w:space="0" w:color="auto"/>
              <w:right w:val="single" w:sz="4" w:space="0" w:color="auto"/>
            </w:tcBorders>
          </w:tcPr>
          <w:p w:rsidR="0033793F" w:rsidRPr="00342D61" w:rsidRDefault="00436195" w:rsidP="00EE1831">
            <w:pPr>
              <w:jc w:val="right"/>
              <w:rPr>
                <w:bCs/>
              </w:rPr>
            </w:pPr>
            <w:r w:rsidRPr="00342D61">
              <w:rPr>
                <w:bCs/>
              </w:rPr>
              <w:t>21,90</w:t>
            </w:r>
          </w:p>
        </w:tc>
        <w:tc>
          <w:tcPr>
            <w:tcW w:w="1276" w:type="dxa"/>
            <w:tcBorders>
              <w:top w:val="single" w:sz="4" w:space="0" w:color="auto"/>
              <w:left w:val="single" w:sz="4" w:space="0" w:color="auto"/>
              <w:bottom w:val="single" w:sz="4" w:space="0" w:color="auto"/>
              <w:right w:val="single" w:sz="4" w:space="0" w:color="auto"/>
            </w:tcBorders>
          </w:tcPr>
          <w:p w:rsidR="0033793F" w:rsidRPr="00342D61" w:rsidRDefault="003217D4" w:rsidP="00EE1831">
            <w:pPr>
              <w:jc w:val="right"/>
              <w:rPr>
                <w:bCs/>
              </w:rPr>
            </w:pPr>
            <w:r w:rsidRPr="00342D61">
              <w:rPr>
                <w:bCs/>
              </w:rPr>
              <w:t>5,48</w:t>
            </w:r>
          </w:p>
        </w:tc>
        <w:tc>
          <w:tcPr>
            <w:tcW w:w="1276" w:type="dxa"/>
            <w:tcBorders>
              <w:top w:val="single" w:sz="4" w:space="0" w:color="auto"/>
              <w:left w:val="single" w:sz="4" w:space="0" w:color="auto"/>
              <w:bottom w:val="single" w:sz="4" w:space="0" w:color="auto"/>
              <w:right w:val="single" w:sz="4" w:space="0" w:color="auto"/>
            </w:tcBorders>
          </w:tcPr>
          <w:p w:rsidR="0033793F" w:rsidRPr="00342D61" w:rsidRDefault="003217D4" w:rsidP="00EE1831">
            <w:pPr>
              <w:jc w:val="right"/>
              <w:rPr>
                <w:bCs/>
              </w:rPr>
            </w:pPr>
            <w:r w:rsidRPr="00342D61">
              <w:rPr>
                <w:bCs/>
              </w:rPr>
              <w:t>5,47</w:t>
            </w:r>
          </w:p>
        </w:tc>
        <w:tc>
          <w:tcPr>
            <w:tcW w:w="1134" w:type="dxa"/>
            <w:tcBorders>
              <w:top w:val="single" w:sz="4" w:space="0" w:color="auto"/>
              <w:left w:val="single" w:sz="4" w:space="0" w:color="auto"/>
              <w:bottom w:val="single" w:sz="4" w:space="0" w:color="auto"/>
              <w:right w:val="single" w:sz="4" w:space="0" w:color="auto"/>
            </w:tcBorders>
          </w:tcPr>
          <w:p w:rsidR="0033793F" w:rsidRPr="00342D61" w:rsidRDefault="003217D4" w:rsidP="00EE1831">
            <w:pPr>
              <w:jc w:val="right"/>
              <w:rPr>
                <w:bCs/>
              </w:rPr>
            </w:pPr>
            <w:r w:rsidRPr="00342D61">
              <w:rPr>
                <w:bCs/>
              </w:rPr>
              <w:t>5,48</w:t>
            </w:r>
          </w:p>
        </w:tc>
        <w:tc>
          <w:tcPr>
            <w:tcW w:w="1134" w:type="dxa"/>
            <w:tcBorders>
              <w:top w:val="single" w:sz="4" w:space="0" w:color="auto"/>
              <w:left w:val="single" w:sz="4" w:space="0" w:color="auto"/>
              <w:bottom w:val="single" w:sz="4" w:space="0" w:color="auto"/>
              <w:right w:val="single" w:sz="4" w:space="0" w:color="auto"/>
            </w:tcBorders>
          </w:tcPr>
          <w:p w:rsidR="0033793F" w:rsidRPr="00342D61" w:rsidRDefault="003217D4" w:rsidP="00EE1831">
            <w:pPr>
              <w:jc w:val="right"/>
              <w:rPr>
                <w:bCs/>
              </w:rPr>
            </w:pPr>
            <w:r w:rsidRPr="00342D61">
              <w:rPr>
                <w:bCs/>
              </w:rPr>
              <w:t>5,47</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9E4549" w:rsidP="009B63DD">
            <w:pPr>
              <w:jc w:val="center"/>
            </w:pPr>
            <w:r w:rsidRPr="00342D61">
              <w:t>23.</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9E4549">
            <w:pPr>
              <w:pStyle w:val="NoSpacing"/>
            </w:pPr>
            <w:r w:rsidRPr="00342D61">
              <w:t>Finan</w:t>
            </w:r>
            <w:r w:rsidR="009E4549" w:rsidRPr="00342D61">
              <w:t xml:space="preserve">țarea </w:t>
            </w:r>
            <w:r w:rsidRPr="00342D61">
              <w:t>P</w:t>
            </w:r>
            <w:r w:rsidR="009E4549" w:rsidRPr="00342D61">
              <w:t xml:space="preserve">rogramului </w:t>
            </w:r>
            <w:r w:rsidRPr="00342D61">
              <w:t>N</w:t>
            </w:r>
            <w:r w:rsidR="009E4549" w:rsidRPr="00342D61">
              <w:t xml:space="preserve">ațional de </w:t>
            </w:r>
            <w:r w:rsidRPr="00342D61">
              <w:t>D</w:t>
            </w:r>
            <w:r w:rsidR="009E4549" w:rsidRPr="00342D61">
              <w:t xml:space="preserve">ezvoltare </w:t>
            </w:r>
            <w:r w:rsidRPr="00342D61">
              <w:t>L</w:t>
            </w:r>
            <w:r w:rsidR="009E4549" w:rsidRPr="00342D61">
              <w:t>ocală (PNDL)</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AB5BA4">
            <w:pPr>
              <w:jc w:val="both"/>
              <w:rPr>
                <w:bCs/>
              </w:rPr>
            </w:pPr>
            <w:r w:rsidRPr="00342D61">
              <w:rPr>
                <w:bCs/>
              </w:rPr>
              <w:t>42.02.65</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436195" w:rsidP="00EE1831">
            <w:pPr>
              <w:jc w:val="right"/>
              <w:rPr>
                <w:bCs/>
              </w:rPr>
            </w:pPr>
            <w:r w:rsidRPr="00342D61">
              <w:rPr>
                <w:bCs/>
              </w:rPr>
              <w:t>15.235,10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3217D4" w:rsidP="00EE1831">
            <w:pPr>
              <w:jc w:val="right"/>
              <w:rPr>
                <w:bCs/>
              </w:rPr>
            </w:pPr>
            <w:r w:rsidRPr="00342D61">
              <w:rPr>
                <w:bCs/>
              </w:rPr>
              <w:t>8.312,10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3217D4" w:rsidP="00EE1831">
            <w:pPr>
              <w:jc w:val="right"/>
              <w:rPr>
                <w:bCs/>
              </w:rPr>
            </w:pPr>
            <w:r w:rsidRPr="00342D61">
              <w:rPr>
                <w:bCs/>
              </w:rPr>
              <w:t>6.923,00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3217D4" w:rsidP="00EE1831">
            <w:pPr>
              <w:jc w:val="right"/>
              <w:rPr>
                <w:bCs/>
              </w:rPr>
            </w:pPr>
            <w:r w:rsidRPr="00342D61">
              <w:rPr>
                <w:bCs/>
              </w:rPr>
              <w:t>0,00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3217D4" w:rsidP="00EE1831">
            <w:pPr>
              <w:jc w:val="right"/>
              <w:rPr>
                <w:bCs/>
              </w:rPr>
            </w:pPr>
            <w:r w:rsidRPr="00342D61">
              <w:rPr>
                <w:bCs/>
              </w:rPr>
              <w:t>0,00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pStyle w:val="Heading1"/>
              <w:jc w:val="center"/>
              <w:rPr>
                <w:b w:val="0"/>
              </w:rPr>
            </w:pPr>
            <w:r w:rsidRPr="00342D61">
              <w:rPr>
                <w:b w:val="0"/>
              </w:rPr>
              <w:t>B.</w:t>
            </w:r>
          </w:p>
        </w:tc>
        <w:tc>
          <w:tcPr>
            <w:tcW w:w="2410" w:type="dxa"/>
            <w:tcBorders>
              <w:top w:val="single" w:sz="4" w:space="0" w:color="auto"/>
              <w:left w:val="single" w:sz="4" w:space="0" w:color="auto"/>
              <w:bottom w:val="single" w:sz="4" w:space="0" w:color="auto"/>
              <w:right w:val="single" w:sz="4" w:space="0" w:color="auto"/>
            </w:tcBorders>
          </w:tcPr>
          <w:p w:rsidR="008361AE" w:rsidRPr="00342D61" w:rsidRDefault="008361AE" w:rsidP="0018049C">
            <w:pPr>
              <w:pStyle w:val="Heading2"/>
              <w:jc w:val="both"/>
              <w:rPr>
                <w:b w:val="0"/>
                <w:sz w:val="24"/>
              </w:rPr>
            </w:pPr>
          </w:p>
          <w:p w:rsidR="00AF2466" w:rsidRPr="00342D61" w:rsidRDefault="00AF2466" w:rsidP="0018049C">
            <w:pPr>
              <w:pStyle w:val="Heading2"/>
              <w:jc w:val="both"/>
              <w:rPr>
                <w:b w:val="0"/>
                <w:sz w:val="24"/>
              </w:rPr>
            </w:pPr>
            <w:r w:rsidRPr="00342D61">
              <w:rPr>
                <w:b w:val="0"/>
                <w:sz w:val="24"/>
              </w:rPr>
              <w:t>CHELT</w:t>
            </w:r>
            <w:r w:rsidR="00CE5B97" w:rsidRPr="00342D61">
              <w:rPr>
                <w:b w:val="0"/>
                <w:sz w:val="24"/>
              </w:rPr>
              <w:t>UIELI</w:t>
            </w:r>
            <w:r w:rsidRPr="00342D61">
              <w:rPr>
                <w:b w:val="0"/>
                <w:sz w:val="24"/>
              </w:rPr>
              <w:t xml:space="preserve"> TOTALE</w:t>
            </w:r>
          </w:p>
        </w:tc>
        <w:tc>
          <w:tcPr>
            <w:tcW w:w="1134" w:type="dxa"/>
            <w:tcBorders>
              <w:top w:val="single" w:sz="4" w:space="0" w:color="auto"/>
              <w:left w:val="single" w:sz="4" w:space="0" w:color="auto"/>
              <w:bottom w:val="single" w:sz="4" w:space="0" w:color="auto"/>
              <w:right w:val="single" w:sz="4" w:space="0" w:color="auto"/>
            </w:tcBorders>
          </w:tcPr>
          <w:p w:rsidR="008361AE" w:rsidRPr="00342D61" w:rsidRDefault="008361AE" w:rsidP="0018049C">
            <w:pPr>
              <w:jc w:val="both"/>
            </w:pPr>
          </w:p>
          <w:p w:rsidR="00AF2466" w:rsidRPr="00342D61" w:rsidRDefault="00532222" w:rsidP="0018049C">
            <w:pPr>
              <w:jc w:val="both"/>
            </w:pPr>
            <w:r w:rsidRPr="00342D61">
              <w:t>49</w:t>
            </w:r>
            <w:r w:rsidR="00AF2466" w:rsidRPr="00342D61">
              <w:t>.02</w:t>
            </w:r>
          </w:p>
        </w:tc>
        <w:tc>
          <w:tcPr>
            <w:tcW w:w="1275" w:type="dxa"/>
            <w:tcBorders>
              <w:top w:val="single" w:sz="4" w:space="0" w:color="auto"/>
              <w:left w:val="single" w:sz="4" w:space="0" w:color="auto"/>
              <w:bottom w:val="single" w:sz="4" w:space="0" w:color="auto"/>
              <w:right w:val="single" w:sz="4" w:space="0" w:color="auto"/>
            </w:tcBorders>
          </w:tcPr>
          <w:p w:rsidR="008361AE" w:rsidRPr="00342D61" w:rsidRDefault="008361AE" w:rsidP="00EE1831">
            <w:pPr>
              <w:jc w:val="right"/>
              <w:rPr>
                <w:bCs/>
              </w:rPr>
            </w:pPr>
          </w:p>
          <w:p w:rsidR="00AF2466" w:rsidRPr="00342D61" w:rsidRDefault="00532222" w:rsidP="00EE1831">
            <w:pPr>
              <w:jc w:val="right"/>
              <w:rPr>
                <w:bCs/>
              </w:rPr>
            </w:pPr>
            <w:r w:rsidRPr="00342D61">
              <w:rPr>
                <w:bCs/>
              </w:rPr>
              <w:t>32.993,77</w:t>
            </w:r>
          </w:p>
        </w:tc>
        <w:tc>
          <w:tcPr>
            <w:tcW w:w="1276" w:type="dxa"/>
            <w:tcBorders>
              <w:top w:val="single" w:sz="4" w:space="0" w:color="auto"/>
              <w:left w:val="single" w:sz="4" w:space="0" w:color="auto"/>
              <w:bottom w:val="single" w:sz="4" w:space="0" w:color="auto"/>
              <w:right w:val="single" w:sz="4" w:space="0" w:color="auto"/>
            </w:tcBorders>
          </w:tcPr>
          <w:p w:rsidR="008361AE" w:rsidRPr="00342D61" w:rsidRDefault="008361AE" w:rsidP="00AE57FC">
            <w:pPr>
              <w:jc w:val="right"/>
              <w:rPr>
                <w:bCs/>
              </w:rPr>
            </w:pPr>
          </w:p>
          <w:p w:rsidR="00AF2466" w:rsidRPr="00342D61" w:rsidRDefault="00E46851" w:rsidP="00AE57FC">
            <w:pPr>
              <w:jc w:val="right"/>
              <w:rPr>
                <w:bCs/>
              </w:rPr>
            </w:pPr>
            <w:r w:rsidRPr="00342D61">
              <w:rPr>
                <w:bCs/>
              </w:rPr>
              <w:t>13.698,27</w:t>
            </w:r>
          </w:p>
        </w:tc>
        <w:tc>
          <w:tcPr>
            <w:tcW w:w="1276" w:type="dxa"/>
            <w:tcBorders>
              <w:top w:val="single" w:sz="4" w:space="0" w:color="auto"/>
              <w:left w:val="single" w:sz="4" w:space="0" w:color="auto"/>
              <w:bottom w:val="single" w:sz="4" w:space="0" w:color="auto"/>
              <w:right w:val="single" w:sz="4" w:space="0" w:color="auto"/>
            </w:tcBorders>
          </w:tcPr>
          <w:p w:rsidR="008361AE" w:rsidRPr="00342D61" w:rsidRDefault="008361AE" w:rsidP="00501A64">
            <w:pPr>
              <w:jc w:val="right"/>
              <w:rPr>
                <w:bCs/>
              </w:rPr>
            </w:pPr>
          </w:p>
          <w:p w:rsidR="00AF2466" w:rsidRPr="00342D61" w:rsidRDefault="00E46851" w:rsidP="00501A64">
            <w:pPr>
              <w:jc w:val="right"/>
              <w:rPr>
                <w:bCs/>
              </w:rPr>
            </w:pPr>
            <w:r w:rsidRPr="00342D61">
              <w:rPr>
                <w:bCs/>
              </w:rPr>
              <w:t>13.787,50</w:t>
            </w:r>
          </w:p>
        </w:tc>
        <w:tc>
          <w:tcPr>
            <w:tcW w:w="1134" w:type="dxa"/>
            <w:tcBorders>
              <w:top w:val="single" w:sz="4" w:space="0" w:color="auto"/>
              <w:left w:val="single" w:sz="4" w:space="0" w:color="auto"/>
              <w:bottom w:val="single" w:sz="4" w:space="0" w:color="auto"/>
              <w:right w:val="single" w:sz="4" w:space="0" w:color="auto"/>
            </w:tcBorders>
          </w:tcPr>
          <w:p w:rsidR="008361AE" w:rsidRPr="00342D61" w:rsidRDefault="008361AE" w:rsidP="00EE1831">
            <w:pPr>
              <w:jc w:val="right"/>
              <w:rPr>
                <w:bCs/>
              </w:rPr>
            </w:pPr>
          </w:p>
          <w:p w:rsidR="00AF2466" w:rsidRPr="00342D61" w:rsidRDefault="00E46851" w:rsidP="00EE1831">
            <w:pPr>
              <w:jc w:val="right"/>
              <w:rPr>
                <w:bCs/>
              </w:rPr>
            </w:pPr>
            <w:r w:rsidRPr="00342D61">
              <w:rPr>
                <w:bCs/>
              </w:rPr>
              <w:t>3.123,70</w:t>
            </w:r>
          </w:p>
        </w:tc>
        <w:tc>
          <w:tcPr>
            <w:tcW w:w="1134" w:type="dxa"/>
            <w:tcBorders>
              <w:top w:val="single" w:sz="4" w:space="0" w:color="auto"/>
              <w:left w:val="single" w:sz="4" w:space="0" w:color="auto"/>
              <w:bottom w:val="single" w:sz="4" w:space="0" w:color="auto"/>
              <w:right w:val="single" w:sz="4" w:space="0" w:color="auto"/>
            </w:tcBorders>
          </w:tcPr>
          <w:p w:rsidR="008361AE" w:rsidRPr="00342D61" w:rsidRDefault="008361AE" w:rsidP="00EE1831">
            <w:pPr>
              <w:jc w:val="right"/>
              <w:rPr>
                <w:bCs/>
              </w:rPr>
            </w:pPr>
          </w:p>
          <w:p w:rsidR="00AF2466" w:rsidRPr="00342D61" w:rsidRDefault="00E46851" w:rsidP="00EE1831">
            <w:pPr>
              <w:jc w:val="right"/>
              <w:rPr>
                <w:bCs/>
              </w:rPr>
            </w:pPr>
            <w:r w:rsidRPr="00342D61">
              <w:rPr>
                <w:bCs/>
              </w:rPr>
              <w:t>2.384,30</w:t>
            </w:r>
          </w:p>
          <w:p w:rsidR="008361AE" w:rsidRPr="00342D61" w:rsidRDefault="008361AE" w:rsidP="00EE1831">
            <w:pPr>
              <w:jc w:val="right"/>
              <w:rPr>
                <w:bCs/>
              </w:rPr>
            </w:pP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5.763,02</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1.477,65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A42DE4">
            <w:pPr>
              <w:jc w:val="right"/>
            </w:pPr>
            <w:r w:rsidRPr="00342D61">
              <w:t>1.453,63</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1.415,87</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1.415,87</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pPr>
            <w:r w:rsidRPr="00342D61">
              <w:t>1</w:t>
            </w:r>
            <w:r w:rsidR="00342D61">
              <w:t>.</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CE5B97">
            <w:pPr>
              <w:jc w:val="both"/>
            </w:pPr>
            <w:r w:rsidRPr="00342D61">
              <w:t>Autorit</w:t>
            </w:r>
            <w:r w:rsidR="00CE5B97" w:rsidRPr="00342D61">
              <w:t>ăț</w:t>
            </w:r>
            <w:r w:rsidRPr="00342D61">
              <w:t>i publice</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51.02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4916F1">
            <w:pPr>
              <w:jc w:val="right"/>
            </w:pPr>
            <w:r w:rsidRPr="00342D61">
              <w:t>4.573,30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2.189,07</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799,52</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792,19</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792,52</w:t>
            </w:r>
          </w:p>
        </w:tc>
      </w:tr>
      <w:tr w:rsidR="00AF2466" w:rsidRPr="00342D61" w:rsidTr="00342D61">
        <w:trPr>
          <w:trHeight w:val="262"/>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2.475,05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654,65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606,80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606,80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606,80</w:t>
            </w:r>
          </w:p>
        </w:tc>
      </w:tr>
      <w:tr w:rsidR="00AF2466" w:rsidRPr="00342D61" w:rsidTr="00342D61">
        <w:trPr>
          <w:trHeight w:val="262"/>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pPr>
            <w:r w:rsidRPr="00342D61">
              <w:t>2</w:t>
            </w:r>
            <w:r w:rsidR="00342D61">
              <w:t>.</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Alte servicii publice</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54.02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1.210,85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60,24</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1.027,93</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61,34</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61,34</w:t>
            </w:r>
          </w:p>
        </w:tc>
      </w:tr>
      <w:tr w:rsidR="00AF2466" w:rsidRPr="00342D61" w:rsidTr="00342D61">
        <w:trPr>
          <w:trHeight w:val="267"/>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sz w:val="24"/>
              </w:rPr>
            </w:pPr>
            <w:r w:rsidRPr="00342D61">
              <w:rPr>
                <w:b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241.15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59,20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63,55</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59,20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E46851" w:rsidP="00EE1831">
            <w:pPr>
              <w:jc w:val="right"/>
            </w:pPr>
            <w:r w:rsidRPr="00342D61">
              <w:t>59,20</w:t>
            </w:r>
          </w:p>
        </w:tc>
      </w:tr>
      <w:tr w:rsidR="00AF2466" w:rsidRPr="00342D61" w:rsidTr="00342D61">
        <w:trPr>
          <w:trHeight w:val="267"/>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3.</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CE5B97">
            <w:pPr>
              <w:pStyle w:val="NoSpacing"/>
            </w:pPr>
            <w:r w:rsidRPr="00342D61">
              <w:t>Tranz</w:t>
            </w:r>
            <w:r w:rsidR="00CE5B97" w:rsidRPr="00342D61">
              <w:t>acții</w:t>
            </w:r>
            <w:r w:rsidRPr="00342D61">
              <w:t xml:space="preserve"> privind datoria public</w:t>
            </w:r>
            <w:r w:rsidR="00CE5B97" w:rsidRPr="00342D61">
              <w:t>ă ș</w:t>
            </w:r>
            <w:r w:rsidRPr="00342D61">
              <w:t xml:space="preserve">i </w:t>
            </w:r>
            <w:r w:rsidR="00CE5B97" w:rsidRPr="00342D61">
              <w:t>î</w:t>
            </w:r>
            <w:r w:rsidRPr="00342D61">
              <w:t>mprumuturi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55.02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40,00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1E046B" w:rsidP="00EE1831">
            <w:pPr>
              <w:jc w:val="right"/>
            </w:pPr>
            <w:r w:rsidRPr="00342D61">
              <w:t>10,00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1E046B" w:rsidP="00EE1831">
            <w:pPr>
              <w:jc w:val="right"/>
            </w:pPr>
            <w:r w:rsidRPr="00342D61">
              <w:t>10,00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1E046B" w:rsidP="00EE1831">
            <w:pPr>
              <w:jc w:val="right"/>
            </w:pPr>
            <w:r w:rsidRPr="00342D61">
              <w:t>10,00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1E046B" w:rsidP="00EE1831">
            <w:pPr>
              <w:jc w:val="right"/>
            </w:pPr>
            <w:r w:rsidRPr="00342D61">
              <w:t>10,00</w:t>
            </w:r>
          </w:p>
        </w:tc>
      </w:tr>
      <w:tr w:rsidR="00AF2466" w:rsidRPr="00342D61" w:rsidTr="00342D61">
        <w:trPr>
          <w:trHeight w:val="267"/>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4.</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CE5B97">
            <w:pPr>
              <w:pStyle w:val="NoSpacing"/>
            </w:pPr>
            <w:r w:rsidRPr="00342D61">
              <w:t>Ordine pub</w:t>
            </w:r>
            <w:r w:rsidR="00CE5B97" w:rsidRPr="00342D61">
              <w:t>lică</w:t>
            </w:r>
            <w:r w:rsidRPr="00342D61">
              <w:t xml:space="preserve"> </w:t>
            </w:r>
            <w:r w:rsidR="00CE5B97" w:rsidRPr="00342D61">
              <w:t>ș</w:t>
            </w:r>
            <w:r w:rsidRPr="00342D61">
              <w:t>i sig</w:t>
            </w:r>
            <w:r w:rsidR="00CE5B97" w:rsidRPr="00342D61">
              <w:t>uranță</w:t>
            </w:r>
            <w:r w:rsidRPr="00342D61">
              <w:t xml:space="preserve"> na</w:t>
            </w:r>
            <w:r w:rsidR="00CE5B97" w:rsidRPr="00342D61">
              <w:t>țională</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61.02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31,20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1E046B" w:rsidP="00EE1831">
            <w:pPr>
              <w:jc w:val="right"/>
            </w:pPr>
            <w:r w:rsidRPr="00342D61">
              <w:t>5,00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14,20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6,00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6,00</w:t>
            </w:r>
          </w:p>
        </w:tc>
      </w:tr>
      <w:tr w:rsidR="00AF2466" w:rsidRPr="00342D61" w:rsidTr="00342D61">
        <w:trPr>
          <w:trHeight w:val="229"/>
        </w:trPr>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5</w:t>
            </w:r>
            <w:r w:rsidR="00342D61">
              <w:rPr>
                <w:bCs/>
              </w:rPr>
              <w:t>.</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CE5B97" w:rsidP="00CE5B97">
            <w:pPr>
              <w:pStyle w:val="Heading2"/>
              <w:jc w:val="both"/>
              <w:rPr>
                <w:b w:val="0"/>
                <w:bCs w:val="0"/>
                <w:sz w:val="24"/>
              </w:rPr>
            </w:pPr>
            <w:r w:rsidRPr="00342D61">
              <w:rPr>
                <w:b w:val="0"/>
                <w:bCs w:val="0"/>
                <w:sz w:val="24"/>
              </w:rPr>
              <w:t>Î</w:t>
            </w:r>
            <w:r w:rsidR="00AF2466" w:rsidRPr="00342D61">
              <w:rPr>
                <w:b w:val="0"/>
                <w:bCs w:val="0"/>
                <w:sz w:val="24"/>
              </w:rPr>
              <w:t>nv</w:t>
            </w:r>
            <w:r w:rsidRPr="00342D61">
              <w:rPr>
                <w:b w:val="0"/>
                <w:bCs w:val="0"/>
                <w:sz w:val="24"/>
              </w:rPr>
              <w:t>ăță</w:t>
            </w:r>
            <w:r w:rsidR="00AF2466" w:rsidRPr="00342D61">
              <w:rPr>
                <w:b w:val="0"/>
                <w:bCs w:val="0"/>
                <w:sz w:val="24"/>
              </w:rPr>
              <w:t>m</w:t>
            </w:r>
            <w:r w:rsidRPr="00342D61">
              <w:rPr>
                <w:b w:val="0"/>
                <w:bCs w:val="0"/>
                <w:sz w:val="24"/>
              </w:rPr>
              <w:t>â</w:t>
            </w:r>
            <w:r w:rsidR="00AF2466" w:rsidRPr="00342D61">
              <w:rPr>
                <w:b w:val="0"/>
                <w:bCs w:val="0"/>
                <w:sz w:val="24"/>
              </w:rPr>
              <w:t>nt</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65.02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390487">
            <w:pPr>
              <w:jc w:val="right"/>
            </w:pPr>
            <w:r w:rsidRPr="00342D61">
              <w:t>2.812,42</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950,70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8031E" w:rsidP="00390487">
            <w:pPr>
              <w:jc w:val="right"/>
            </w:pPr>
            <w:r w:rsidRPr="00342D61">
              <w:t>647,73</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962,22</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445F3A">
            <w:pPr>
              <w:jc w:val="right"/>
            </w:pPr>
            <w:r w:rsidRPr="00342D61">
              <w:t>251,77</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180,77</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16,00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55,63</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55,57</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8031E" w:rsidP="00EE1831">
            <w:pPr>
              <w:jc w:val="right"/>
            </w:pPr>
            <w:r w:rsidRPr="00342D61">
              <w:t>53,57</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6.</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CE5B97">
            <w:pPr>
              <w:pStyle w:val="Heading2"/>
              <w:jc w:val="both"/>
              <w:rPr>
                <w:b w:val="0"/>
                <w:bCs w:val="0"/>
                <w:sz w:val="24"/>
              </w:rPr>
            </w:pPr>
            <w:r w:rsidRPr="00342D61">
              <w:rPr>
                <w:b w:val="0"/>
                <w:bCs w:val="0"/>
                <w:sz w:val="24"/>
              </w:rPr>
              <w:t>S</w:t>
            </w:r>
            <w:r w:rsidR="00CE5B97" w:rsidRPr="00342D61">
              <w:rPr>
                <w:b w:val="0"/>
                <w:bCs w:val="0"/>
                <w:sz w:val="24"/>
              </w:rPr>
              <w:t>ă</w:t>
            </w:r>
            <w:r w:rsidRPr="00342D61">
              <w:rPr>
                <w:b w:val="0"/>
                <w:bCs w:val="0"/>
                <w:sz w:val="24"/>
              </w:rPr>
              <w:t>n</w:t>
            </w:r>
            <w:r w:rsidR="00CE5B97" w:rsidRPr="00342D61">
              <w:rPr>
                <w:b w:val="0"/>
                <w:bCs w:val="0"/>
                <w:sz w:val="24"/>
              </w:rPr>
              <w:t>ă</w:t>
            </w:r>
            <w:r w:rsidRPr="00342D61">
              <w:rPr>
                <w:b w:val="0"/>
                <w:bCs w:val="0"/>
                <w:sz w:val="24"/>
              </w:rPr>
              <w:t>tate</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66.02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532222" w:rsidP="00EE1831">
            <w:pPr>
              <w:jc w:val="right"/>
            </w:pPr>
            <w:r w:rsidRPr="00342D61">
              <w:t>387,80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94,80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103,50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94,80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94,70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40B38" w:rsidP="00EE1831">
            <w:pPr>
              <w:jc w:val="right"/>
            </w:pPr>
            <w:r w:rsidRPr="00342D61">
              <w:t>377,10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100,80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7.</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A36930">
            <w:pPr>
              <w:pStyle w:val="NoSpacing"/>
            </w:pPr>
            <w:r w:rsidRPr="00342D61">
              <w:t>Cultura recreere, religie</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67.02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40B38" w:rsidP="00A36930">
            <w:pPr>
              <w:jc w:val="right"/>
            </w:pPr>
            <w:r w:rsidRPr="00342D61">
              <w:t>785,62</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A36930">
            <w:pPr>
              <w:jc w:val="right"/>
            </w:pPr>
            <w:r w:rsidRPr="00342D61">
              <w:t>200,67</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A36930">
            <w:pPr>
              <w:jc w:val="right"/>
            </w:pPr>
            <w:r w:rsidRPr="00342D61">
              <w:t>303,90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A36930">
            <w:pPr>
              <w:jc w:val="right"/>
            </w:pPr>
            <w:r w:rsidRPr="00342D61">
              <w:t>141,05</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A36930">
            <w:pPr>
              <w:jc w:val="right"/>
            </w:pPr>
            <w:r w:rsidRPr="00342D61">
              <w:t>140,00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 xml:space="preserve">Din care salarii </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40B38" w:rsidP="00EE1831">
            <w:pPr>
              <w:jc w:val="right"/>
            </w:pPr>
            <w:r w:rsidRPr="00342D61">
              <w:t>377,10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100,80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92,10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8</w:t>
            </w:r>
            <w:r w:rsidR="00342D61">
              <w:rPr>
                <w:bCs/>
              </w:rPr>
              <w:t>.</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A20CF8">
            <w:pPr>
              <w:pStyle w:val="NoSpacing"/>
            </w:pPr>
            <w:r w:rsidRPr="00342D61">
              <w:t>Asig</w:t>
            </w:r>
            <w:r w:rsidR="00A20CF8" w:rsidRPr="00342D61">
              <w:t xml:space="preserve">urări </w:t>
            </w:r>
            <w:r w:rsidRPr="00342D61">
              <w:t xml:space="preserve"> </w:t>
            </w:r>
            <w:r w:rsidR="00A20CF8" w:rsidRPr="00342D61">
              <w:t>ș</w:t>
            </w:r>
            <w:r w:rsidRPr="00342D61">
              <w:t>i asisten</w:t>
            </w:r>
            <w:r w:rsidR="00A20CF8" w:rsidRPr="00342D61">
              <w:t>ță</w:t>
            </w:r>
            <w:r w:rsidRPr="00342D61">
              <w:t xml:space="preserve"> social</w:t>
            </w:r>
            <w:r w:rsidR="00A20CF8" w:rsidRPr="00342D61">
              <w:t>ă</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68.02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40B38" w:rsidP="00EE1831">
            <w:pPr>
              <w:jc w:val="right"/>
            </w:pPr>
            <w:r w:rsidRPr="00342D61">
              <w:t>1.868,82</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500,13</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462,89</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444,90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460,90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40B38" w:rsidP="00EE1831">
            <w:pPr>
              <w:jc w:val="right"/>
            </w:pPr>
            <w:r w:rsidRPr="00342D61">
              <w:t>1.280,90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B743C1">
            <w:pPr>
              <w:jc w:val="right"/>
            </w:pPr>
            <w:r w:rsidRPr="00342D61">
              <w:t>349,95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B743C1">
            <w:pPr>
              <w:jc w:val="right"/>
            </w:pPr>
            <w:r w:rsidRPr="00342D61">
              <w:t>315,15</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307,90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307,90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9.</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20CF8" w:rsidP="00A20CF8">
            <w:pPr>
              <w:pStyle w:val="NoSpacing"/>
            </w:pPr>
            <w:r w:rsidRPr="00342D61">
              <w:t>Locuințe, servicii și dezvoltare publică</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70.02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885927" w:rsidP="00E95E5D">
            <w:pPr>
              <w:jc w:val="right"/>
            </w:pPr>
            <w:r w:rsidRPr="00342D61">
              <w:t>6.141,71</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8361AE" w:rsidP="00EE1831">
            <w:pPr>
              <w:jc w:val="right"/>
            </w:pPr>
            <w:r w:rsidRPr="00342D61">
              <w:t>2.343,70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4C0938" w:rsidP="00EE1831">
            <w:pPr>
              <w:jc w:val="right"/>
            </w:pPr>
            <w:r w:rsidRPr="00342D61">
              <w:t>3.112,34</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4C0938" w:rsidP="00EE1831">
            <w:pPr>
              <w:jc w:val="right"/>
            </w:pPr>
            <w:r w:rsidRPr="00342D61">
              <w:t>368,40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4C0938" w:rsidP="00EE1831">
            <w:pPr>
              <w:jc w:val="right"/>
            </w:pPr>
            <w:r w:rsidRPr="00342D61">
              <w:t>389,47</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885927" w:rsidP="00E95E5D">
            <w:pPr>
              <w:jc w:val="right"/>
            </w:pPr>
            <w:r w:rsidRPr="00342D61">
              <w:t>379,50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91,00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101,30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92,60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94,60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r w:rsidRPr="00342D61">
              <w:rPr>
                <w:bCs/>
              </w:rPr>
              <w:t>10.</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5F2550">
            <w:pPr>
              <w:pStyle w:val="Heading2"/>
              <w:jc w:val="both"/>
              <w:rPr>
                <w:b w:val="0"/>
                <w:bCs w:val="0"/>
                <w:sz w:val="24"/>
              </w:rPr>
            </w:pPr>
            <w:r w:rsidRPr="00342D61">
              <w:rPr>
                <w:b w:val="0"/>
                <w:bCs w:val="0"/>
                <w:sz w:val="24"/>
              </w:rPr>
              <w:t>Protec</w:t>
            </w:r>
            <w:r w:rsidR="005F2550" w:rsidRPr="00342D61">
              <w:rPr>
                <w:b w:val="0"/>
                <w:bCs w:val="0"/>
                <w:sz w:val="24"/>
              </w:rPr>
              <w:t>ți</w:t>
            </w:r>
            <w:r w:rsidRPr="00342D61">
              <w:rPr>
                <w:b w:val="0"/>
                <w:bCs w:val="0"/>
                <w:sz w:val="24"/>
              </w:rPr>
              <w:t>a mediului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74.02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913B2" w:rsidP="00EE1831">
            <w:pPr>
              <w:jc w:val="right"/>
            </w:pPr>
            <w:r w:rsidRPr="00342D61">
              <w:t>288,80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72,20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72,20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72,20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CA5F45" w:rsidP="00EE1831">
            <w:pPr>
              <w:jc w:val="right"/>
            </w:pPr>
            <w:r w:rsidRPr="00342D61">
              <w:t>72,20</w:t>
            </w:r>
          </w:p>
        </w:tc>
      </w:tr>
      <w:tr w:rsidR="00C913B2" w:rsidRPr="00342D61" w:rsidTr="00342D61">
        <w:tc>
          <w:tcPr>
            <w:tcW w:w="710" w:type="dxa"/>
            <w:tcBorders>
              <w:top w:val="single" w:sz="4" w:space="0" w:color="auto"/>
              <w:left w:val="single" w:sz="4" w:space="0" w:color="auto"/>
              <w:bottom w:val="single" w:sz="4" w:space="0" w:color="auto"/>
              <w:right w:val="single" w:sz="4" w:space="0" w:color="auto"/>
            </w:tcBorders>
          </w:tcPr>
          <w:p w:rsidR="00C913B2" w:rsidRPr="00342D61" w:rsidRDefault="00C913B2" w:rsidP="00342D61">
            <w:pPr>
              <w:jc w:val="center"/>
              <w:rPr>
                <w:bCs/>
              </w:rPr>
            </w:pPr>
            <w:r w:rsidRPr="00342D61">
              <w:rPr>
                <w:bCs/>
              </w:rPr>
              <w:t>11</w:t>
            </w:r>
            <w:r w:rsidR="00342D61">
              <w:rPr>
                <w:bCs/>
              </w:rPr>
              <w:t>.</w:t>
            </w:r>
          </w:p>
        </w:tc>
        <w:tc>
          <w:tcPr>
            <w:tcW w:w="2410" w:type="dxa"/>
            <w:tcBorders>
              <w:top w:val="single" w:sz="4" w:space="0" w:color="auto"/>
              <w:left w:val="single" w:sz="4" w:space="0" w:color="auto"/>
              <w:bottom w:val="single" w:sz="4" w:space="0" w:color="auto"/>
              <w:right w:val="single" w:sz="4" w:space="0" w:color="auto"/>
            </w:tcBorders>
          </w:tcPr>
          <w:p w:rsidR="00C913B2" w:rsidRPr="00342D61" w:rsidRDefault="00C913B2" w:rsidP="005F2550">
            <w:pPr>
              <w:pStyle w:val="NoSpacing"/>
            </w:pPr>
            <w:r w:rsidRPr="00342D61">
              <w:t>Ac</w:t>
            </w:r>
            <w:r w:rsidR="005F2550" w:rsidRPr="00342D61">
              <w:t>ț</w:t>
            </w:r>
            <w:r w:rsidRPr="00342D61">
              <w:t xml:space="preserve">uni generale economice, comerciale </w:t>
            </w:r>
            <w:r w:rsidR="005F2550" w:rsidRPr="00342D61">
              <w:t>ș</w:t>
            </w:r>
            <w:r w:rsidRPr="00342D61">
              <w:t>i de munc</w:t>
            </w:r>
            <w:r w:rsidR="005F2550" w:rsidRPr="00342D61">
              <w:t>ă</w:t>
            </w:r>
          </w:p>
        </w:tc>
        <w:tc>
          <w:tcPr>
            <w:tcW w:w="1134" w:type="dxa"/>
            <w:tcBorders>
              <w:top w:val="single" w:sz="4" w:space="0" w:color="auto"/>
              <w:left w:val="single" w:sz="4" w:space="0" w:color="auto"/>
              <w:bottom w:val="single" w:sz="4" w:space="0" w:color="auto"/>
              <w:right w:val="single" w:sz="4" w:space="0" w:color="auto"/>
            </w:tcBorders>
          </w:tcPr>
          <w:p w:rsidR="00C913B2" w:rsidRPr="00342D61" w:rsidRDefault="00C913B2" w:rsidP="0018049C">
            <w:pPr>
              <w:jc w:val="both"/>
            </w:pPr>
            <w:r w:rsidRPr="00342D61">
              <w:t>80.02</w:t>
            </w:r>
          </w:p>
        </w:tc>
        <w:tc>
          <w:tcPr>
            <w:tcW w:w="1275" w:type="dxa"/>
            <w:tcBorders>
              <w:top w:val="single" w:sz="4" w:space="0" w:color="auto"/>
              <w:left w:val="single" w:sz="4" w:space="0" w:color="auto"/>
              <w:bottom w:val="single" w:sz="4" w:space="0" w:color="auto"/>
              <w:right w:val="single" w:sz="4" w:space="0" w:color="auto"/>
            </w:tcBorders>
          </w:tcPr>
          <w:p w:rsidR="00C913B2" w:rsidRPr="00342D61" w:rsidRDefault="00C913B2" w:rsidP="00EE1831">
            <w:pPr>
              <w:jc w:val="right"/>
            </w:pPr>
            <w:r w:rsidRPr="00342D61">
              <w:t>20,00</w:t>
            </w:r>
          </w:p>
        </w:tc>
        <w:tc>
          <w:tcPr>
            <w:tcW w:w="1276" w:type="dxa"/>
            <w:tcBorders>
              <w:top w:val="single" w:sz="4" w:space="0" w:color="auto"/>
              <w:left w:val="single" w:sz="4" w:space="0" w:color="auto"/>
              <w:bottom w:val="single" w:sz="4" w:space="0" w:color="auto"/>
              <w:right w:val="single" w:sz="4" w:space="0" w:color="auto"/>
            </w:tcBorders>
          </w:tcPr>
          <w:p w:rsidR="00C913B2" w:rsidRPr="00342D61" w:rsidRDefault="00092928" w:rsidP="00EE1831">
            <w:pPr>
              <w:jc w:val="right"/>
            </w:pPr>
            <w:r w:rsidRPr="00342D61">
              <w:t>20,00</w:t>
            </w:r>
          </w:p>
        </w:tc>
        <w:tc>
          <w:tcPr>
            <w:tcW w:w="1276" w:type="dxa"/>
            <w:tcBorders>
              <w:top w:val="single" w:sz="4" w:space="0" w:color="auto"/>
              <w:left w:val="single" w:sz="4" w:space="0" w:color="auto"/>
              <w:bottom w:val="single" w:sz="4" w:space="0" w:color="auto"/>
              <w:right w:val="single" w:sz="4" w:space="0" w:color="auto"/>
            </w:tcBorders>
          </w:tcPr>
          <w:p w:rsidR="00C913B2" w:rsidRPr="00342D61" w:rsidRDefault="00092928" w:rsidP="00EE1831">
            <w:pPr>
              <w:jc w:val="right"/>
            </w:pPr>
            <w:r w:rsidRPr="00342D61">
              <w:t>0,00</w:t>
            </w:r>
          </w:p>
        </w:tc>
        <w:tc>
          <w:tcPr>
            <w:tcW w:w="1134" w:type="dxa"/>
            <w:tcBorders>
              <w:top w:val="single" w:sz="4" w:space="0" w:color="auto"/>
              <w:left w:val="single" w:sz="4" w:space="0" w:color="auto"/>
              <w:bottom w:val="single" w:sz="4" w:space="0" w:color="auto"/>
              <w:right w:val="single" w:sz="4" w:space="0" w:color="auto"/>
            </w:tcBorders>
          </w:tcPr>
          <w:p w:rsidR="00C913B2" w:rsidRPr="00342D61" w:rsidRDefault="00092928" w:rsidP="00EE1831">
            <w:pPr>
              <w:jc w:val="right"/>
            </w:pPr>
            <w:r w:rsidRPr="00342D61">
              <w:t>0,00</w:t>
            </w:r>
          </w:p>
        </w:tc>
        <w:tc>
          <w:tcPr>
            <w:tcW w:w="1134" w:type="dxa"/>
            <w:tcBorders>
              <w:top w:val="single" w:sz="4" w:space="0" w:color="auto"/>
              <w:left w:val="single" w:sz="4" w:space="0" w:color="auto"/>
              <w:bottom w:val="single" w:sz="4" w:space="0" w:color="auto"/>
              <w:right w:val="single" w:sz="4" w:space="0" w:color="auto"/>
            </w:tcBorders>
          </w:tcPr>
          <w:p w:rsidR="00C913B2" w:rsidRPr="00342D61" w:rsidRDefault="00092928" w:rsidP="00EE1831">
            <w:pPr>
              <w:jc w:val="right"/>
            </w:pPr>
            <w:r w:rsidRPr="00342D61">
              <w:t>0,00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342D61" w:rsidP="00342D61">
            <w:pPr>
              <w:jc w:val="center"/>
              <w:rPr>
                <w:bCs/>
              </w:rPr>
            </w:pPr>
            <w:r>
              <w:rPr>
                <w:bCs/>
              </w:rPr>
              <w:t>12.</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5F2550" w:rsidP="005F2550">
            <w:pPr>
              <w:pStyle w:val="NoSpacing"/>
            </w:pPr>
            <w:r w:rsidRPr="00342D61">
              <w:t>Combustibili și energie</w:t>
            </w:r>
            <w:r w:rsidR="00AF2466" w:rsidRPr="00342D61">
              <w:t xml:space="preserve"> </w:t>
            </w:r>
            <w:r w:rsidRPr="00342D61">
              <w:t>–</w:t>
            </w:r>
            <w:r w:rsidR="00AF2466" w:rsidRPr="00342D61">
              <w:t xml:space="preserve"> C</w:t>
            </w:r>
            <w:r w:rsidRPr="00342D61">
              <w:t xml:space="preserve">entrală </w:t>
            </w:r>
            <w:r w:rsidR="00AF2466" w:rsidRPr="00342D61">
              <w:t>T</w:t>
            </w:r>
            <w:r w:rsidRPr="00342D61">
              <w:t>ermică</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81.02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913B2" w:rsidP="00EE1831">
            <w:pPr>
              <w:jc w:val="right"/>
            </w:pPr>
            <w:r w:rsidRPr="00342D61">
              <w:t>382,00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136,00</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136,00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50,00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60,00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342D61" w:rsidP="00342D61">
            <w:pPr>
              <w:jc w:val="center"/>
              <w:rPr>
                <w:bCs/>
              </w:rPr>
            </w:pPr>
            <w:r>
              <w:rPr>
                <w:bCs/>
              </w:rPr>
              <w:t>13.</w:t>
            </w: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5F2550">
            <w:pPr>
              <w:pStyle w:val="Heading2"/>
              <w:jc w:val="both"/>
              <w:rPr>
                <w:b w:val="0"/>
                <w:bCs w:val="0"/>
                <w:sz w:val="24"/>
              </w:rPr>
            </w:pPr>
            <w:r w:rsidRPr="00342D61">
              <w:rPr>
                <w:b w:val="0"/>
                <w:bCs w:val="0"/>
                <w:sz w:val="24"/>
              </w:rPr>
              <w:t>Transpor</w:t>
            </w:r>
            <w:r w:rsidR="00092928" w:rsidRPr="00342D61">
              <w:rPr>
                <w:b w:val="0"/>
                <w:bCs w:val="0"/>
                <w:sz w:val="24"/>
              </w:rPr>
              <w:t>turi</w:t>
            </w:r>
            <w:r w:rsidR="005F2550" w:rsidRPr="00342D61">
              <w:rPr>
                <w:b w:val="0"/>
                <w:bCs w:val="0"/>
                <w:sz w:val="24"/>
              </w:rPr>
              <w:t>,</w:t>
            </w:r>
            <w:r w:rsidRPr="00342D61">
              <w:rPr>
                <w:b w:val="0"/>
                <w:bCs w:val="0"/>
                <w:sz w:val="24"/>
              </w:rPr>
              <w:t xml:space="preserve"> Str</w:t>
            </w:r>
            <w:r w:rsidR="005F2550" w:rsidRPr="00342D61">
              <w:rPr>
                <w:b w:val="0"/>
                <w:bCs w:val="0"/>
                <w:sz w:val="24"/>
              </w:rPr>
              <w:t>ă</w:t>
            </w:r>
            <w:r w:rsidRPr="00342D61">
              <w:rPr>
                <w:b w:val="0"/>
                <w:bCs w:val="0"/>
                <w:sz w:val="24"/>
              </w:rPr>
              <w:t>zi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r w:rsidRPr="00342D61">
              <w:t>84.02</w:t>
            </w: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913B2" w:rsidP="00EE1831">
            <w:pPr>
              <w:jc w:val="right"/>
            </w:pPr>
            <w:r w:rsidRPr="00342D61">
              <w:t>14.451,25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7.115,76</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092928" w:rsidP="00E95E5D">
            <w:pPr>
              <w:jc w:val="right"/>
            </w:pPr>
            <w:r w:rsidRPr="00342D61">
              <w:t>7.097,29</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120,60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092928" w:rsidP="00EE1831">
            <w:pPr>
              <w:jc w:val="right"/>
            </w:pPr>
            <w:r w:rsidRPr="00342D61">
              <w:t>117,60</w:t>
            </w:r>
          </w:p>
        </w:tc>
      </w:tr>
      <w:tr w:rsidR="00AF2466" w:rsidRPr="00342D61" w:rsidTr="00342D61">
        <w:tc>
          <w:tcPr>
            <w:tcW w:w="710" w:type="dxa"/>
            <w:tcBorders>
              <w:top w:val="single" w:sz="4" w:space="0" w:color="auto"/>
              <w:left w:val="single" w:sz="4" w:space="0" w:color="auto"/>
              <w:bottom w:val="single" w:sz="4" w:space="0" w:color="auto"/>
              <w:right w:val="single" w:sz="4" w:space="0" w:color="auto"/>
            </w:tcBorders>
          </w:tcPr>
          <w:p w:rsidR="00AF2466" w:rsidRPr="00342D61" w:rsidRDefault="00AF2466" w:rsidP="00342D61">
            <w:pPr>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pStyle w:val="Heading2"/>
              <w:jc w:val="both"/>
              <w:rPr>
                <w:b w:val="0"/>
                <w:bCs w:val="0"/>
                <w:sz w:val="24"/>
              </w:rPr>
            </w:pPr>
            <w:r w:rsidRPr="00342D61">
              <w:rPr>
                <w:b w:val="0"/>
                <w:bCs w:val="0"/>
                <w:sz w:val="24"/>
              </w:rPr>
              <w:t>Din care salarii</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AF2466" w:rsidP="0018049C">
            <w:pPr>
              <w:jc w:val="both"/>
            </w:pPr>
          </w:p>
        </w:tc>
        <w:tc>
          <w:tcPr>
            <w:tcW w:w="1275" w:type="dxa"/>
            <w:tcBorders>
              <w:top w:val="single" w:sz="4" w:space="0" w:color="auto"/>
              <w:left w:val="single" w:sz="4" w:space="0" w:color="auto"/>
              <w:bottom w:val="single" w:sz="4" w:space="0" w:color="auto"/>
              <w:right w:val="single" w:sz="4" w:space="0" w:color="auto"/>
            </w:tcBorders>
          </w:tcPr>
          <w:p w:rsidR="00AF2466" w:rsidRPr="00342D61" w:rsidRDefault="00C913B2" w:rsidP="00EE1831">
            <w:pPr>
              <w:jc w:val="right"/>
            </w:pPr>
            <w:r w:rsidRPr="00342D61">
              <w:t>451,45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1A232F" w:rsidP="00EE1831">
            <w:pPr>
              <w:jc w:val="right"/>
            </w:pPr>
            <w:r w:rsidRPr="00342D61">
              <w:t>122,65</w:t>
            </w:r>
          </w:p>
        </w:tc>
        <w:tc>
          <w:tcPr>
            <w:tcW w:w="1276" w:type="dxa"/>
            <w:tcBorders>
              <w:top w:val="single" w:sz="4" w:space="0" w:color="auto"/>
              <w:left w:val="single" w:sz="4" w:space="0" w:color="auto"/>
              <w:bottom w:val="single" w:sz="4" w:space="0" w:color="auto"/>
              <w:right w:val="single" w:sz="4" w:space="0" w:color="auto"/>
            </w:tcBorders>
          </w:tcPr>
          <w:p w:rsidR="00AF2466" w:rsidRPr="00342D61" w:rsidRDefault="001A232F" w:rsidP="00EE1831">
            <w:pPr>
              <w:jc w:val="right"/>
            </w:pPr>
            <w:r w:rsidRPr="00342D61">
              <w:t>109,60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1A232F" w:rsidP="00EE1831">
            <w:pPr>
              <w:jc w:val="right"/>
            </w:pPr>
            <w:r w:rsidRPr="00342D61">
              <w:t>109,60</w:t>
            </w:r>
          </w:p>
        </w:tc>
        <w:tc>
          <w:tcPr>
            <w:tcW w:w="1134" w:type="dxa"/>
            <w:tcBorders>
              <w:top w:val="single" w:sz="4" w:space="0" w:color="auto"/>
              <w:left w:val="single" w:sz="4" w:space="0" w:color="auto"/>
              <w:bottom w:val="single" w:sz="4" w:space="0" w:color="auto"/>
              <w:right w:val="single" w:sz="4" w:space="0" w:color="auto"/>
            </w:tcBorders>
          </w:tcPr>
          <w:p w:rsidR="00AF2466" w:rsidRPr="00342D61" w:rsidRDefault="001A232F" w:rsidP="00EE1831">
            <w:pPr>
              <w:jc w:val="right"/>
            </w:pPr>
            <w:r w:rsidRPr="00342D61">
              <w:t>109,60</w:t>
            </w:r>
          </w:p>
        </w:tc>
      </w:tr>
    </w:tbl>
    <w:p w:rsidR="00B56BCE" w:rsidRPr="00342D61" w:rsidRDefault="00B56BCE" w:rsidP="00B56BCE">
      <w:pPr>
        <w:pStyle w:val="BodyText"/>
        <w:ind w:left="720"/>
        <w:jc w:val="center"/>
        <w:rPr>
          <w:bCs/>
        </w:rPr>
      </w:pPr>
    </w:p>
    <w:p w:rsidR="00B56BCE" w:rsidRDefault="00B56BCE" w:rsidP="00B56BCE">
      <w:pPr>
        <w:pStyle w:val="BodyText"/>
        <w:ind w:left="720"/>
        <w:jc w:val="center"/>
        <w:rPr>
          <w:b/>
          <w:bCs/>
        </w:rPr>
      </w:pPr>
    </w:p>
    <w:p w:rsidR="00342D61" w:rsidRPr="00707771" w:rsidRDefault="00342D61" w:rsidP="00B56BCE">
      <w:pPr>
        <w:pStyle w:val="BodyText"/>
        <w:ind w:left="720"/>
        <w:jc w:val="center"/>
        <w:rPr>
          <w:b/>
          <w:bCs/>
        </w:rPr>
      </w:pPr>
    </w:p>
    <w:p w:rsidR="000572B6" w:rsidRPr="00707771" w:rsidRDefault="000572B6" w:rsidP="00B56BCE">
      <w:pPr>
        <w:pStyle w:val="BodyText"/>
        <w:ind w:left="720"/>
        <w:jc w:val="center"/>
        <w:rPr>
          <w:b/>
          <w:bCs/>
        </w:rPr>
      </w:pPr>
    </w:p>
    <w:p w:rsidR="000572B6" w:rsidRPr="00707771" w:rsidRDefault="000572B6" w:rsidP="00B56BCE">
      <w:pPr>
        <w:pStyle w:val="BodyText"/>
        <w:ind w:left="720"/>
        <w:jc w:val="center"/>
        <w:rPr>
          <w:b/>
          <w:bCs/>
        </w:rPr>
      </w:pPr>
    </w:p>
    <w:p w:rsidR="00911E44" w:rsidRPr="00342D61" w:rsidRDefault="00911E44" w:rsidP="00342D61">
      <w:pPr>
        <w:pStyle w:val="BodyText"/>
        <w:numPr>
          <w:ilvl w:val="0"/>
          <w:numId w:val="27"/>
        </w:numPr>
        <w:spacing w:line="240" w:lineRule="atLeast"/>
        <w:ind w:left="0" w:firstLine="0"/>
        <w:jc w:val="center"/>
        <w:rPr>
          <w:b/>
          <w:bCs/>
        </w:rPr>
      </w:pPr>
      <w:r w:rsidRPr="00342D61">
        <w:rPr>
          <w:b/>
          <w:bCs/>
        </w:rPr>
        <w:t>Buget local</w:t>
      </w:r>
    </w:p>
    <w:p w:rsidR="00911E44" w:rsidRPr="00342D61" w:rsidRDefault="00911E44" w:rsidP="00342D61">
      <w:pPr>
        <w:pStyle w:val="BodyText"/>
        <w:spacing w:line="240" w:lineRule="atLeast"/>
        <w:rPr>
          <w:b/>
          <w:bCs/>
        </w:rPr>
      </w:pPr>
    </w:p>
    <w:p w:rsidR="00BA1DE0" w:rsidRPr="00342D61" w:rsidRDefault="00251719" w:rsidP="00342D61">
      <w:pPr>
        <w:pStyle w:val="BodyText"/>
        <w:spacing w:line="240" w:lineRule="atLeast"/>
        <w:rPr>
          <w:bCs/>
        </w:rPr>
      </w:pPr>
      <w:r w:rsidRPr="00342D61">
        <w:rPr>
          <w:bCs/>
        </w:rPr>
        <w:tab/>
      </w:r>
      <w:r w:rsidR="00BA1DE0" w:rsidRPr="00342D61">
        <w:rPr>
          <w:bCs/>
        </w:rPr>
        <w:t>Este dimensionat,</w:t>
      </w:r>
      <w:r w:rsidRPr="00342D61">
        <w:rPr>
          <w:bCs/>
        </w:rPr>
        <w:t xml:space="preserve"> </w:t>
      </w:r>
      <w:r w:rsidR="00BA1DE0" w:rsidRPr="00342D61">
        <w:rPr>
          <w:bCs/>
        </w:rPr>
        <w:t xml:space="preserve">conform prevederilor </w:t>
      </w:r>
      <w:r w:rsidR="00820D0A" w:rsidRPr="00342D61">
        <w:rPr>
          <w:bCs/>
        </w:rPr>
        <w:t>î</w:t>
      </w:r>
      <w:r w:rsidR="00BA1DE0" w:rsidRPr="00342D61">
        <w:rPr>
          <w:bCs/>
        </w:rPr>
        <w:t xml:space="preserve">n vigoare pe </w:t>
      </w:r>
      <w:r w:rsidR="00BA1DE0" w:rsidRPr="00342D61">
        <w:rPr>
          <w:b/>
          <w:bCs/>
        </w:rPr>
        <w:t>total -&gt;</w:t>
      </w:r>
      <w:r w:rsidR="000563BD" w:rsidRPr="00342D61">
        <w:rPr>
          <w:b/>
          <w:bCs/>
        </w:rPr>
        <w:t xml:space="preserve"> </w:t>
      </w:r>
      <w:r w:rsidR="00827F39" w:rsidRPr="00342D61">
        <w:rPr>
          <w:b/>
          <w:bCs/>
        </w:rPr>
        <w:t>32.993,77</w:t>
      </w:r>
      <w:r w:rsidR="000563BD" w:rsidRPr="00342D61">
        <w:rPr>
          <w:b/>
          <w:bCs/>
        </w:rPr>
        <w:t xml:space="preserve"> </w:t>
      </w:r>
      <w:r w:rsidR="00BA1DE0" w:rsidRPr="00342D61">
        <w:rPr>
          <w:b/>
          <w:bCs/>
        </w:rPr>
        <w:t>mii  lei</w:t>
      </w:r>
      <w:r w:rsidR="00BA1DE0" w:rsidRPr="00342D61">
        <w:rPr>
          <w:bCs/>
        </w:rPr>
        <w:t xml:space="preserve"> conform structurii din anexa de mai sus,  dar </w:t>
      </w:r>
      <w:r w:rsidR="00820D0A" w:rsidRPr="00342D61">
        <w:rPr>
          <w:bCs/>
        </w:rPr>
        <w:t>ș</w:t>
      </w:r>
      <w:r w:rsidR="00BA1DE0" w:rsidRPr="00342D61">
        <w:rPr>
          <w:bCs/>
        </w:rPr>
        <w:t xml:space="preserve">i pe : </w:t>
      </w:r>
    </w:p>
    <w:p w:rsidR="00BA1DE0" w:rsidRPr="00342D61" w:rsidRDefault="00342D61" w:rsidP="00342D61">
      <w:pPr>
        <w:pStyle w:val="BodyText"/>
        <w:spacing w:line="240" w:lineRule="atLeast"/>
        <w:ind w:firstLine="720"/>
        <w:rPr>
          <w:bCs/>
        </w:rPr>
      </w:pPr>
      <w:r>
        <w:rPr>
          <w:b/>
          <w:bCs/>
        </w:rPr>
        <w:t>-</w:t>
      </w:r>
      <w:r w:rsidR="00820D0A" w:rsidRPr="00342D61">
        <w:rPr>
          <w:b/>
          <w:bCs/>
        </w:rPr>
        <w:t>bugetul secț</w:t>
      </w:r>
      <w:r w:rsidR="00911E44" w:rsidRPr="00342D61">
        <w:rPr>
          <w:b/>
          <w:bCs/>
        </w:rPr>
        <w:t>iunii de func</w:t>
      </w:r>
      <w:r w:rsidR="00820D0A" w:rsidRPr="00342D61">
        <w:rPr>
          <w:b/>
          <w:bCs/>
        </w:rPr>
        <w:t>ț</w:t>
      </w:r>
      <w:r w:rsidR="00911E44" w:rsidRPr="00342D61">
        <w:rPr>
          <w:b/>
          <w:bCs/>
        </w:rPr>
        <w:t>ionare</w:t>
      </w:r>
      <w:r w:rsidR="00BA1DE0" w:rsidRPr="00342D61">
        <w:rPr>
          <w:b/>
          <w:bCs/>
        </w:rPr>
        <w:t xml:space="preserve">  -&gt;</w:t>
      </w:r>
      <w:r w:rsidR="00DB292D" w:rsidRPr="00342D61">
        <w:rPr>
          <w:b/>
          <w:bCs/>
        </w:rPr>
        <w:t xml:space="preserve"> </w:t>
      </w:r>
      <w:r w:rsidR="00827F39" w:rsidRPr="00342D61">
        <w:rPr>
          <w:b/>
          <w:bCs/>
        </w:rPr>
        <w:t>10.818,95</w:t>
      </w:r>
      <w:r w:rsidR="00533221" w:rsidRPr="00342D61">
        <w:rPr>
          <w:b/>
          <w:bCs/>
        </w:rPr>
        <w:t xml:space="preserve"> mii</w:t>
      </w:r>
      <w:r w:rsidR="00DB292D" w:rsidRPr="00342D61">
        <w:rPr>
          <w:b/>
          <w:bCs/>
        </w:rPr>
        <w:t xml:space="preserve">  lei</w:t>
      </w:r>
    </w:p>
    <w:p w:rsidR="00BA1DE0" w:rsidRPr="00342D61" w:rsidRDefault="00820D0A" w:rsidP="00342D61">
      <w:pPr>
        <w:pStyle w:val="BodyText"/>
        <w:spacing w:line="240" w:lineRule="atLeast"/>
        <w:rPr>
          <w:bCs/>
        </w:rPr>
      </w:pPr>
      <w:r w:rsidRPr="00342D61">
        <w:rPr>
          <w:bCs/>
        </w:rPr>
        <w:lastRenderedPageBreak/>
        <w:t>î</w:t>
      </w:r>
      <w:r w:rsidR="00911E44" w:rsidRPr="00342D61">
        <w:rPr>
          <w:bCs/>
        </w:rPr>
        <w:t>n care sunt prev</w:t>
      </w:r>
      <w:r w:rsidRPr="00342D61">
        <w:rPr>
          <w:bCs/>
        </w:rPr>
        <w:t>ă</w:t>
      </w:r>
      <w:r w:rsidR="00911E44" w:rsidRPr="00342D61">
        <w:rPr>
          <w:bCs/>
        </w:rPr>
        <w:t>zute sume pentru fun</w:t>
      </w:r>
      <w:r w:rsidRPr="00342D61">
        <w:rPr>
          <w:bCs/>
        </w:rPr>
        <w:t>cționarea</w:t>
      </w:r>
      <w:r w:rsidR="00911E44" w:rsidRPr="00342D61">
        <w:rPr>
          <w:bCs/>
        </w:rPr>
        <w:t xml:space="preserve">, </w:t>
      </w:r>
      <w:r w:rsidR="006451D6" w:rsidRPr="00342D61">
        <w:rPr>
          <w:bCs/>
        </w:rPr>
        <w:t>la limita de avarie</w:t>
      </w:r>
      <w:r w:rsidR="00911E44" w:rsidRPr="00342D61">
        <w:rPr>
          <w:bCs/>
        </w:rPr>
        <w:t>,</w:t>
      </w:r>
      <w:r w:rsidRPr="00342D61">
        <w:rPr>
          <w:bCs/>
        </w:rPr>
        <w:t xml:space="preserve"> a tuturor capitolelor bugetare ș</w:t>
      </w:r>
      <w:r w:rsidR="00911E44" w:rsidRPr="00342D61">
        <w:rPr>
          <w:bCs/>
        </w:rPr>
        <w:t>i a activit</w:t>
      </w:r>
      <w:r w:rsidRPr="00342D61">
        <w:rPr>
          <w:bCs/>
        </w:rPr>
        <w:t>ăț</w:t>
      </w:r>
      <w:r w:rsidR="00911E44" w:rsidRPr="00342D61">
        <w:rPr>
          <w:bCs/>
        </w:rPr>
        <w:t xml:space="preserve">ilor publice </w:t>
      </w:r>
      <w:r w:rsidR="00342D61">
        <w:rPr>
          <w:bCs/>
        </w:rPr>
        <w:t>și</w:t>
      </w:r>
    </w:p>
    <w:p w:rsidR="00BA1DE0" w:rsidRPr="00342D61" w:rsidRDefault="00342D61" w:rsidP="00342D61">
      <w:pPr>
        <w:pStyle w:val="BodyText"/>
        <w:spacing w:line="240" w:lineRule="atLeast"/>
        <w:ind w:firstLine="720"/>
        <w:rPr>
          <w:bCs/>
        </w:rPr>
      </w:pPr>
      <w:r>
        <w:rPr>
          <w:b/>
          <w:bCs/>
        </w:rPr>
        <w:t>-</w:t>
      </w:r>
      <w:r w:rsidR="00911E44" w:rsidRPr="00342D61">
        <w:rPr>
          <w:b/>
          <w:bCs/>
        </w:rPr>
        <w:t>bugetul sec</w:t>
      </w:r>
      <w:r w:rsidR="00820D0A" w:rsidRPr="00342D61">
        <w:rPr>
          <w:b/>
          <w:bCs/>
        </w:rPr>
        <w:t>ț</w:t>
      </w:r>
      <w:r w:rsidR="00911E44" w:rsidRPr="00342D61">
        <w:rPr>
          <w:b/>
          <w:bCs/>
        </w:rPr>
        <w:t xml:space="preserve">unii de dezvoltare </w:t>
      </w:r>
      <w:r w:rsidR="00BA1DE0" w:rsidRPr="00342D61">
        <w:rPr>
          <w:b/>
          <w:bCs/>
        </w:rPr>
        <w:t>-&gt;</w:t>
      </w:r>
      <w:r w:rsidR="000563BD" w:rsidRPr="00342D61">
        <w:rPr>
          <w:b/>
          <w:bCs/>
        </w:rPr>
        <w:t xml:space="preserve"> </w:t>
      </w:r>
      <w:r w:rsidR="00827F39" w:rsidRPr="00342D61">
        <w:rPr>
          <w:b/>
          <w:bCs/>
        </w:rPr>
        <w:t>22.174,82</w:t>
      </w:r>
      <w:r w:rsidR="00DB292D" w:rsidRPr="00342D61">
        <w:rPr>
          <w:b/>
          <w:bCs/>
        </w:rPr>
        <w:t xml:space="preserve"> mii lei</w:t>
      </w:r>
    </w:p>
    <w:p w:rsidR="00911E44" w:rsidRPr="00342D61" w:rsidRDefault="00820D0A" w:rsidP="00342D61">
      <w:pPr>
        <w:pStyle w:val="BodyText"/>
        <w:spacing w:line="240" w:lineRule="atLeast"/>
        <w:rPr>
          <w:bCs/>
        </w:rPr>
      </w:pPr>
      <w:r w:rsidRPr="00342D61">
        <w:rPr>
          <w:bCs/>
        </w:rPr>
        <w:t>î</w:t>
      </w:r>
      <w:r w:rsidR="00911E44" w:rsidRPr="00342D61">
        <w:rPr>
          <w:bCs/>
        </w:rPr>
        <w:t>n care sunt prev</w:t>
      </w:r>
      <w:r w:rsidRPr="00342D61">
        <w:rPr>
          <w:bCs/>
        </w:rPr>
        <w:t>ă</w:t>
      </w:r>
      <w:r w:rsidR="00911E44" w:rsidRPr="00342D61">
        <w:rPr>
          <w:bCs/>
        </w:rPr>
        <w:t>zute sume pentru dezvoltarea unit</w:t>
      </w:r>
      <w:r w:rsidRPr="00342D61">
        <w:rPr>
          <w:bCs/>
        </w:rPr>
        <w:t>ăț</w:t>
      </w:r>
      <w:r w:rsidR="00911E44" w:rsidRPr="00342D61">
        <w:rPr>
          <w:bCs/>
        </w:rPr>
        <w:t>ii administrativ teritorial</w:t>
      </w:r>
      <w:r w:rsidR="000563BD" w:rsidRPr="00342D61">
        <w:rPr>
          <w:bCs/>
        </w:rPr>
        <w:t>e, sume de natura investi</w:t>
      </w:r>
      <w:r w:rsidRPr="00342D61">
        <w:rPr>
          <w:bCs/>
        </w:rPr>
        <w:t>ț</w:t>
      </w:r>
      <w:r w:rsidR="000563BD" w:rsidRPr="00342D61">
        <w:rPr>
          <w:bCs/>
        </w:rPr>
        <w:t>iilor</w:t>
      </w:r>
      <w:r w:rsidR="00911E44" w:rsidRPr="00342D61">
        <w:rPr>
          <w:bCs/>
        </w:rPr>
        <w:t>.</w:t>
      </w:r>
    </w:p>
    <w:p w:rsidR="00911E44" w:rsidRPr="00342D61" w:rsidRDefault="00197E17" w:rsidP="00342D61">
      <w:pPr>
        <w:pStyle w:val="BodyText"/>
        <w:spacing w:line="240" w:lineRule="atLeast"/>
        <w:rPr>
          <w:bCs/>
        </w:rPr>
      </w:pPr>
      <w:r w:rsidRPr="00342D61">
        <w:rPr>
          <w:bCs/>
        </w:rPr>
        <w:tab/>
      </w:r>
      <w:r w:rsidR="00911E44" w:rsidRPr="00342D61">
        <w:rPr>
          <w:bCs/>
        </w:rPr>
        <w:t>Armonizate cu legisla</w:t>
      </w:r>
      <w:r w:rsidR="00820D0A" w:rsidRPr="00342D61">
        <w:rPr>
          <w:bCs/>
        </w:rPr>
        <w:t>ț</w:t>
      </w:r>
      <w:r w:rsidR="00911E44" w:rsidRPr="00342D61">
        <w:rPr>
          <w:bCs/>
        </w:rPr>
        <w:t>i</w:t>
      </w:r>
      <w:r w:rsidRPr="00342D61">
        <w:rPr>
          <w:bCs/>
        </w:rPr>
        <w:t>a european</w:t>
      </w:r>
      <w:r w:rsidR="00820D0A" w:rsidRPr="00342D61">
        <w:rPr>
          <w:bCs/>
        </w:rPr>
        <w:t>ă</w:t>
      </w:r>
      <w:r w:rsidRPr="00342D61">
        <w:rPr>
          <w:bCs/>
        </w:rPr>
        <w:t xml:space="preserve"> </w:t>
      </w:r>
      <w:r w:rsidR="00820D0A" w:rsidRPr="00342D61">
        <w:rPr>
          <w:bCs/>
        </w:rPr>
        <w:t>ș</w:t>
      </w:r>
      <w:r w:rsidRPr="00342D61">
        <w:rPr>
          <w:bCs/>
        </w:rPr>
        <w:t>i normele europene</w:t>
      </w:r>
      <w:r w:rsidR="00911E44" w:rsidRPr="00342D61">
        <w:rPr>
          <w:bCs/>
        </w:rPr>
        <w:t>,</w:t>
      </w:r>
      <w:r w:rsidRPr="00342D61">
        <w:rPr>
          <w:bCs/>
        </w:rPr>
        <w:t xml:space="preserve"> bugetele structurate astfel au</w:t>
      </w:r>
      <w:r w:rsidR="00911E44" w:rsidRPr="00342D61">
        <w:rPr>
          <w:bCs/>
        </w:rPr>
        <w:t xml:space="preserve"> logica </w:t>
      </w:r>
      <w:r w:rsidR="00820D0A" w:rsidRPr="00342D61">
        <w:rPr>
          <w:bCs/>
        </w:rPr>
        <w:t>și sunt mult mai uș</w:t>
      </w:r>
      <w:r w:rsidR="00911E44" w:rsidRPr="00342D61">
        <w:rPr>
          <w:bCs/>
        </w:rPr>
        <w:t>or de urm</w:t>
      </w:r>
      <w:r w:rsidR="00820D0A" w:rsidRPr="00342D61">
        <w:rPr>
          <w:bCs/>
        </w:rPr>
        <w:t>ă</w:t>
      </w:r>
      <w:r w:rsidR="00911E44" w:rsidRPr="00342D61">
        <w:rPr>
          <w:bCs/>
        </w:rPr>
        <w:t xml:space="preserve">rit </w:t>
      </w:r>
      <w:r w:rsidR="00820D0A" w:rsidRPr="00342D61">
        <w:rPr>
          <w:bCs/>
        </w:rPr>
        <w:t>ș</w:t>
      </w:r>
      <w:r w:rsidR="00911E44" w:rsidRPr="00342D61">
        <w:rPr>
          <w:bCs/>
        </w:rPr>
        <w:t>i executat deoarece s</w:t>
      </w:r>
      <w:r w:rsidR="00820D0A" w:rsidRPr="00342D61">
        <w:rPr>
          <w:bCs/>
        </w:rPr>
        <w:t>umele sunt separate pe secț</w:t>
      </w:r>
      <w:r w:rsidRPr="00342D61">
        <w:rPr>
          <w:bCs/>
        </w:rPr>
        <w:t>iuni</w:t>
      </w:r>
      <w:r w:rsidR="00911E44" w:rsidRPr="00342D61">
        <w:rPr>
          <w:bCs/>
        </w:rPr>
        <w:t>, iar exce</w:t>
      </w:r>
      <w:r w:rsidRPr="00342D61">
        <w:rPr>
          <w:bCs/>
        </w:rPr>
        <w:t>dentul sec</w:t>
      </w:r>
      <w:r w:rsidR="00820D0A" w:rsidRPr="00342D61">
        <w:rPr>
          <w:bCs/>
        </w:rPr>
        <w:t>ț</w:t>
      </w:r>
      <w:r w:rsidRPr="00342D61">
        <w:rPr>
          <w:bCs/>
        </w:rPr>
        <w:t>iunii de func</w:t>
      </w:r>
      <w:r w:rsidR="00820D0A" w:rsidRPr="00342D61">
        <w:rPr>
          <w:bCs/>
        </w:rPr>
        <w:t>ț</w:t>
      </w:r>
      <w:r w:rsidRPr="00342D61">
        <w:rPr>
          <w:bCs/>
        </w:rPr>
        <w:t>ionare</w:t>
      </w:r>
      <w:r w:rsidR="00911E44" w:rsidRPr="00342D61">
        <w:rPr>
          <w:bCs/>
        </w:rPr>
        <w:t>, devine baza de execu</w:t>
      </w:r>
      <w:r w:rsidR="00820D0A" w:rsidRPr="00342D61">
        <w:rPr>
          <w:bCs/>
        </w:rPr>
        <w:t>ț</w:t>
      </w:r>
      <w:r w:rsidR="00911E44" w:rsidRPr="00342D61">
        <w:rPr>
          <w:bCs/>
        </w:rPr>
        <w:t>ie pentru bugetul sec</w:t>
      </w:r>
      <w:r w:rsidR="00820D0A" w:rsidRPr="00342D61">
        <w:rPr>
          <w:bCs/>
        </w:rPr>
        <w:t>ț</w:t>
      </w:r>
      <w:r w:rsidR="00911E44" w:rsidRPr="00342D61">
        <w:rPr>
          <w:bCs/>
        </w:rPr>
        <w:t>iunii de dezvoltare.</w:t>
      </w:r>
    </w:p>
    <w:p w:rsidR="00911E44" w:rsidRPr="00342D61" w:rsidRDefault="00197E17" w:rsidP="00342D61">
      <w:pPr>
        <w:pStyle w:val="BodyText"/>
        <w:spacing w:line="240" w:lineRule="atLeast"/>
      </w:pPr>
      <w:r w:rsidRPr="00342D61">
        <w:tab/>
      </w:r>
      <w:r w:rsidR="00F26B04" w:rsidRPr="00342D61">
        <w:t>Structura cheltuielilor</w:t>
      </w:r>
      <w:r w:rsidR="00911E44" w:rsidRPr="00342D61">
        <w:t xml:space="preserve"> pe</w:t>
      </w:r>
      <w:r w:rsidRPr="00342D61">
        <w:t xml:space="preserve"> </w:t>
      </w:r>
      <w:r w:rsidR="00911E44" w:rsidRPr="00342D61">
        <w:rPr>
          <w:b/>
          <w:bCs/>
        </w:rPr>
        <w:t xml:space="preserve">capitole </w:t>
      </w:r>
      <w:r w:rsidR="00820D0A" w:rsidRPr="00342D61">
        <w:rPr>
          <w:b/>
          <w:bCs/>
        </w:rPr>
        <w:t>ș</w:t>
      </w:r>
      <w:r w:rsidR="00911E44" w:rsidRPr="00342D61">
        <w:rPr>
          <w:b/>
          <w:bCs/>
        </w:rPr>
        <w:t>i subcapitole bugetare</w:t>
      </w:r>
      <w:r w:rsidRPr="00342D61">
        <w:rPr>
          <w:b/>
          <w:bCs/>
        </w:rPr>
        <w:t xml:space="preserve"> </w:t>
      </w:r>
      <w:r w:rsidR="00911E44" w:rsidRPr="00342D61">
        <w:rPr>
          <w:b/>
          <w:bCs/>
        </w:rPr>
        <w:t>pe cod bugetar  02</w:t>
      </w:r>
      <w:r w:rsidR="00911E44" w:rsidRPr="00342D61">
        <w:t xml:space="preserve">   este urm</w:t>
      </w:r>
      <w:r w:rsidR="00820D0A" w:rsidRPr="00342D61">
        <w:t>ă</w:t>
      </w:r>
      <w:r w:rsidR="00911E44" w:rsidRPr="00342D61">
        <w:t>toarea:</w:t>
      </w:r>
    </w:p>
    <w:p w:rsidR="00911E44" w:rsidRPr="00342D61" w:rsidRDefault="00911E44" w:rsidP="00342D61">
      <w:pPr>
        <w:pStyle w:val="BodyText"/>
        <w:spacing w:line="240" w:lineRule="atLeast"/>
      </w:pPr>
    </w:p>
    <w:p w:rsidR="00911E44" w:rsidRPr="00342D61" w:rsidRDefault="00FE209E" w:rsidP="00342D61">
      <w:pPr>
        <w:pStyle w:val="BodyText"/>
        <w:spacing w:line="240" w:lineRule="atLeast"/>
        <w:rPr>
          <w:b/>
          <w:bCs/>
        </w:rPr>
      </w:pPr>
      <w:r w:rsidRPr="00342D61">
        <w:rPr>
          <w:b/>
          <w:bCs/>
        </w:rPr>
        <w:tab/>
      </w:r>
      <w:r w:rsidR="00911E44" w:rsidRPr="00342D61">
        <w:rPr>
          <w:b/>
          <w:bCs/>
        </w:rPr>
        <w:t>Cap.</w:t>
      </w:r>
      <w:r w:rsidR="0025414A" w:rsidRPr="00342D61">
        <w:rPr>
          <w:b/>
          <w:bCs/>
        </w:rPr>
        <w:t xml:space="preserve"> </w:t>
      </w:r>
      <w:r w:rsidR="00820D0A" w:rsidRPr="00342D61">
        <w:rPr>
          <w:b/>
          <w:bCs/>
        </w:rPr>
        <w:t>51.02 “Autorităț</w:t>
      </w:r>
      <w:r w:rsidR="00911E44" w:rsidRPr="00342D61">
        <w:rPr>
          <w:b/>
          <w:bCs/>
        </w:rPr>
        <w:t>i  executi</w:t>
      </w:r>
      <w:r w:rsidR="006451D6" w:rsidRPr="00342D61">
        <w:rPr>
          <w:b/>
          <w:bCs/>
        </w:rPr>
        <w:t>v</w:t>
      </w:r>
      <w:r w:rsidR="00911E44" w:rsidRPr="00342D61">
        <w:rPr>
          <w:b/>
          <w:bCs/>
        </w:rPr>
        <w:t>e ”</w:t>
      </w:r>
    </w:p>
    <w:p w:rsidR="00342D61" w:rsidRDefault="0025414A" w:rsidP="00342D61">
      <w:pPr>
        <w:pStyle w:val="BodyText"/>
        <w:spacing w:line="240" w:lineRule="atLeast"/>
      </w:pPr>
      <w:r w:rsidRPr="00342D61">
        <w:rPr>
          <w:b/>
          <w:bCs/>
        </w:rPr>
        <w:tab/>
      </w:r>
      <w:r w:rsidR="002A2070" w:rsidRPr="00342D61">
        <w:rPr>
          <w:bCs/>
        </w:rPr>
        <w:t>S</w:t>
      </w:r>
      <w:r w:rsidRPr="00342D61">
        <w:t>e  aloc</w:t>
      </w:r>
      <w:r w:rsidR="00B56BCE" w:rsidRPr="00342D61">
        <w:t>ă</w:t>
      </w:r>
      <w:r w:rsidRPr="00342D61">
        <w:t xml:space="preserve">  suma  de</w:t>
      </w:r>
      <w:r w:rsidR="00DB292D" w:rsidRPr="00342D61">
        <w:t xml:space="preserve">  </w:t>
      </w:r>
      <w:r w:rsidR="00911E44" w:rsidRPr="00342D61">
        <w:rPr>
          <w:b/>
        </w:rPr>
        <w:t>-&gt;</w:t>
      </w:r>
      <w:r w:rsidR="00820D0A" w:rsidRPr="00342D61">
        <w:rPr>
          <w:b/>
        </w:rPr>
        <w:t xml:space="preserve"> </w:t>
      </w:r>
      <w:r w:rsidR="003C593A" w:rsidRPr="00342D61">
        <w:rPr>
          <w:b/>
        </w:rPr>
        <w:t>4.</w:t>
      </w:r>
      <w:r w:rsidR="00265E4B" w:rsidRPr="00342D61">
        <w:rPr>
          <w:b/>
        </w:rPr>
        <w:t>573,30</w:t>
      </w:r>
      <w:r w:rsidR="00911E44" w:rsidRPr="00342D61">
        <w:rPr>
          <w:b/>
          <w:bCs/>
        </w:rPr>
        <w:t xml:space="preserve"> mii  lei </w:t>
      </w:r>
      <w:r w:rsidR="00911E44" w:rsidRPr="00342D61">
        <w:t xml:space="preserve"> repartizat</w:t>
      </w:r>
      <w:r w:rsidR="00820D0A" w:rsidRPr="00342D61">
        <w:t>ă</w:t>
      </w:r>
      <w:r w:rsidR="00911E44" w:rsidRPr="00342D61">
        <w:t xml:space="preserve">  astfel </w:t>
      </w:r>
      <w:r w:rsidR="00DB292D" w:rsidRPr="00342D61">
        <w:t>:</w:t>
      </w:r>
    </w:p>
    <w:p w:rsidR="00DB292D" w:rsidRPr="00342D61" w:rsidRDefault="00911E44" w:rsidP="00342D61">
      <w:pPr>
        <w:pStyle w:val="BodyText"/>
        <w:spacing w:line="240" w:lineRule="atLeast"/>
        <w:ind w:firstLine="720"/>
      </w:pPr>
      <w:r w:rsidRPr="00342D61">
        <w:t>- 10 – cheltuieli personal  -&gt;</w:t>
      </w:r>
      <w:r w:rsidR="0025414A" w:rsidRPr="00342D61">
        <w:t xml:space="preserve"> </w:t>
      </w:r>
      <w:r w:rsidR="003C593A" w:rsidRPr="00342D61">
        <w:t>2.</w:t>
      </w:r>
      <w:r w:rsidR="00265E4B" w:rsidRPr="00342D61">
        <w:t>475,05</w:t>
      </w:r>
      <w:r w:rsidR="00DB292D" w:rsidRPr="00342D61">
        <w:t xml:space="preserve"> mii lei</w:t>
      </w:r>
    </w:p>
    <w:p w:rsidR="00342D61" w:rsidRDefault="009426B3" w:rsidP="00342D61">
      <w:pPr>
        <w:pStyle w:val="BodyText"/>
        <w:spacing w:line="240" w:lineRule="atLeast"/>
        <w:ind w:firstLine="720"/>
      </w:pPr>
      <w:r w:rsidRPr="00342D61">
        <w:t xml:space="preserve"> </w:t>
      </w:r>
      <w:r w:rsidR="00911E44" w:rsidRPr="00342D61">
        <w:t xml:space="preserve">- 20 – cheltuieli </w:t>
      </w:r>
      <w:r w:rsidR="00DB292D" w:rsidRPr="00342D61">
        <w:t>material</w:t>
      </w:r>
      <w:r w:rsidR="007465EB" w:rsidRPr="00342D61">
        <w:t>e</w:t>
      </w:r>
      <w:r w:rsidR="00911E44" w:rsidRPr="00342D61">
        <w:t xml:space="preserve"> -&gt; </w:t>
      </w:r>
      <w:r w:rsidR="0025414A" w:rsidRPr="00342D61">
        <w:t xml:space="preserve"> </w:t>
      </w:r>
      <w:r w:rsidR="00911E44" w:rsidRPr="00342D61">
        <w:t xml:space="preserve"> </w:t>
      </w:r>
      <w:r w:rsidR="003C593A" w:rsidRPr="00342D61">
        <w:t xml:space="preserve"> </w:t>
      </w:r>
      <w:r w:rsidR="00265E4B" w:rsidRPr="00342D61">
        <w:t>650,98</w:t>
      </w:r>
      <w:r w:rsidR="0025414A" w:rsidRPr="00342D61">
        <w:t xml:space="preserve"> </w:t>
      </w:r>
      <w:r w:rsidR="00911E44" w:rsidRPr="00342D61">
        <w:t>mii lei</w:t>
      </w:r>
    </w:p>
    <w:p w:rsidR="00DB292D" w:rsidRPr="00342D61" w:rsidRDefault="0025414A" w:rsidP="00342D61">
      <w:pPr>
        <w:pStyle w:val="BodyText"/>
        <w:spacing w:line="240" w:lineRule="atLeast"/>
        <w:ind w:firstLine="720"/>
      </w:pPr>
      <w:r w:rsidRPr="00342D61">
        <w:t>-</w:t>
      </w:r>
      <w:r w:rsidR="000A3127" w:rsidRPr="00342D61">
        <w:t xml:space="preserve"> 7</w:t>
      </w:r>
      <w:r w:rsidR="00CF519B" w:rsidRPr="00342D61">
        <w:t>0</w:t>
      </w:r>
      <w:r w:rsidR="000A3127" w:rsidRPr="00342D61">
        <w:t xml:space="preserve"> –</w:t>
      </w:r>
      <w:r w:rsidR="00DB292D" w:rsidRPr="00342D61">
        <w:t xml:space="preserve"> cheltuieli capital     </w:t>
      </w:r>
      <w:r w:rsidR="00975B78" w:rsidRPr="00342D61">
        <w:t>-&gt;</w:t>
      </w:r>
      <w:r w:rsidR="00820D0A" w:rsidRPr="00342D61">
        <w:t xml:space="preserve"> </w:t>
      </w:r>
      <w:r w:rsidR="00975B78" w:rsidRPr="00342D61">
        <w:t>1.</w:t>
      </w:r>
      <w:r w:rsidR="00721E72" w:rsidRPr="00342D61">
        <w:t>351,27</w:t>
      </w:r>
      <w:r w:rsidR="00DB292D" w:rsidRPr="00342D61">
        <w:t xml:space="preserve"> mii lei</w:t>
      </w:r>
    </w:p>
    <w:p w:rsidR="00342D61" w:rsidRDefault="00650B57" w:rsidP="00342D61">
      <w:pPr>
        <w:pStyle w:val="BodyText"/>
        <w:spacing w:line="240" w:lineRule="atLeast"/>
      </w:pPr>
      <w:r w:rsidRPr="00342D61">
        <w:tab/>
      </w:r>
      <w:r w:rsidR="00972575" w:rsidRPr="00342D61">
        <w:t xml:space="preserve">Cheltuiala de capital de </w:t>
      </w:r>
      <w:r w:rsidR="00533221" w:rsidRPr="00342D61">
        <w:rPr>
          <w:b/>
        </w:rPr>
        <w:t>1.</w:t>
      </w:r>
      <w:r w:rsidR="00E62A91" w:rsidRPr="00342D61">
        <w:rPr>
          <w:b/>
        </w:rPr>
        <w:t>351,27 mii lei</w:t>
      </w:r>
      <w:r w:rsidR="00972575" w:rsidRPr="00342D61">
        <w:t>,</w:t>
      </w:r>
      <w:r w:rsidRPr="00342D61">
        <w:t xml:space="preserve"> </w:t>
      </w:r>
      <w:r w:rsidR="00972575" w:rsidRPr="00342D61">
        <w:t>reprezint</w:t>
      </w:r>
      <w:r w:rsidR="00820D0A" w:rsidRPr="00342D61">
        <w:t>ă</w:t>
      </w:r>
      <w:r w:rsidR="00972575" w:rsidRPr="00342D61">
        <w:t xml:space="preserve"> s</w:t>
      </w:r>
      <w:r w:rsidRPr="00342D61">
        <w:t>uma aferent</w:t>
      </w:r>
      <w:r w:rsidR="00820D0A" w:rsidRPr="00342D61">
        <w:t>ă</w:t>
      </w:r>
      <w:r w:rsidRPr="00342D61">
        <w:t xml:space="preserve"> pl</w:t>
      </w:r>
      <w:r w:rsidR="00820D0A" w:rsidRPr="00342D61">
        <w:t>ăț</w:t>
      </w:r>
      <w:r w:rsidRPr="00342D61">
        <w:t>ii</w:t>
      </w:r>
      <w:r w:rsidR="00975B78" w:rsidRPr="00342D61">
        <w:t xml:space="preserve"> obiectivelor de investiții:</w:t>
      </w:r>
    </w:p>
    <w:p w:rsidR="00975B78" w:rsidRPr="00342D61" w:rsidRDefault="0048123E" w:rsidP="00342D61">
      <w:pPr>
        <w:pStyle w:val="BodyText"/>
        <w:spacing w:line="240" w:lineRule="atLeast"/>
      </w:pPr>
      <w:r w:rsidRPr="00342D61">
        <w:t>1.</w:t>
      </w:r>
      <w:r w:rsidR="009426B3" w:rsidRPr="00342D61">
        <w:t xml:space="preserve"> </w:t>
      </w:r>
      <w:r w:rsidR="00E62A91" w:rsidRPr="00342D61">
        <w:t xml:space="preserve">Amenajare </w:t>
      </w:r>
      <w:r w:rsidR="00E91CD6" w:rsidRPr="00342D61">
        <w:t>ș</w:t>
      </w:r>
      <w:r w:rsidR="00E62A91" w:rsidRPr="00342D61">
        <w:t>i dotare buc</w:t>
      </w:r>
      <w:r w:rsidR="00E91CD6" w:rsidRPr="00342D61">
        <w:t>ă</w:t>
      </w:r>
      <w:r w:rsidR="00E62A91" w:rsidRPr="00342D61">
        <w:t>t</w:t>
      </w:r>
      <w:r w:rsidR="00E91CD6" w:rsidRPr="00342D61">
        <w:t>ă</w:t>
      </w:r>
      <w:r w:rsidR="00E62A91" w:rsidRPr="00342D61">
        <w:t>rie C</w:t>
      </w:r>
      <w:r w:rsidR="00E91CD6" w:rsidRPr="00342D61">
        <w:t>ă</w:t>
      </w:r>
      <w:r w:rsidR="00E62A91" w:rsidRPr="00342D61">
        <w:t>min Bradet, reabilitare exterior</w:t>
      </w:r>
      <w:r w:rsidR="00975B78" w:rsidRPr="00342D61">
        <w:t xml:space="preserve"> -</w:t>
      </w:r>
      <w:r w:rsidR="00BA6A7A" w:rsidRPr="00342D61">
        <w:rPr>
          <w:lang w:val="ro-RO"/>
        </w:rPr>
        <w:t>&gt;</w:t>
      </w:r>
      <w:r w:rsidR="00975B78" w:rsidRPr="00342D61">
        <w:t xml:space="preserve"> </w:t>
      </w:r>
      <w:r w:rsidR="00BA6A7A" w:rsidRPr="00342D61">
        <w:rPr>
          <w:b/>
        </w:rPr>
        <w:t>1,00</w:t>
      </w:r>
      <w:r w:rsidR="00BA6A7A" w:rsidRPr="00342D61">
        <w:t xml:space="preserve"> </w:t>
      </w:r>
      <w:r w:rsidR="00BA6A7A" w:rsidRPr="00342D61">
        <w:rPr>
          <w:b/>
        </w:rPr>
        <w:t>mii lei</w:t>
      </w:r>
      <w:r w:rsidR="00BA6A7A" w:rsidRPr="00342D61">
        <w:t>;</w:t>
      </w:r>
    </w:p>
    <w:p w:rsidR="00342D61" w:rsidRDefault="0048123E" w:rsidP="00342D61">
      <w:pPr>
        <w:pStyle w:val="BodyText"/>
        <w:spacing w:line="240" w:lineRule="atLeast"/>
      </w:pPr>
      <w:r w:rsidRPr="00342D61">
        <w:t>2.</w:t>
      </w:r>
      <w:r w:rsidR="009426B3" w:rsidRPr="00342D61">
        <w:t xml:space="preserve"> </w:t>
      </w:r>
      <w:r w:rsidR="003B7D1D" w:rsidRPr="00342D61">
        <w:t>Intabulare p</w:t>
      </w:r>
      <w:r w:rsidR="00C4697F" w:rsidRPr="00342D61">
        <w:t>ă</w:t>
      </w:r>
      <w:r w:rsidR="003B7D1D" w:rsidRPr="00342D61">
        <w:t xml:space="preserve">duri </w:t>
      </w:r>
      <w:r w:rsidR="002C0709" w:rsidRPr="00342D61">
        <w:t>ș</w:t>
      </w:r>
      <w:r w:rsidR="003B7D1D" w:rsidRPr="00342D61">
        <w:t>i p</w:t>
      </w:r>
      <w:r w:rsidR="002C0709" w:rsidRPr="00342D61">
        <w:t>ăș</w:t>
      </w:r>
      <w:r w:rsidR="003B7D1D" w:rsidRPr="00342D61">
        <w:t xml:space="preserve">uni, </w:t>
      </w:r>
      <w:r w:rsidR="002C0709" w:rsidRPr="00342D61">
        <w:t>o</w:t>
      </w:r>
      <w:r w:rsidR="003B7D1D" w:rsidRPr="00342D61">
        <w:t>ra</w:t>
      </w:r>
      <w:r w:rsidR="002C0709" w:rsidRPr="00342D61">
        <w:t>ș</w:t>
      </w:r>
      <w:r w:rsidR="003B7D1D" w:rsidRPr="00342D61">
        <w:t xml:space="preserve"> </w:t>
      </w:r>
      <w:r w:rsidR="002C0709" w:rsidRPr="00342D61">
        <w:t>Î</w:t>
      </w:r>
      <w:r w:rsidR="003B7D1D" w:rsidRPr="00342D61">
        <w:t>ntorsura Buz</w:t>
      </w:r>
      <w:r w:rsidR="002C0709" w:rsidRPr="00342D61">
        <w:t>ă</w:t>
      </w:r>
      <w:r w:rsidR="003B7D1D" w:rsidRPr="00342D61">
        <w:t>ului, Jude</w:t>
      </w:r>
      <w:r w:rsidR="002C0709" w:rsidRPr="00342D61">
        <w:t>ț</w:t>
      </w:r>
      <w:r w:rsidR="003B7D1D" w:rsidRPr="00342D61">
        <w:t>ul Covasna</w:t>
      </w:r>
      <w:r w:rsidR="00BA6A7A" w:rsidRPr="00342D61">
        <w:t xml:space="preserve"> -&gt;</w:t>
      </w:r>
      <w:r w:rsidR="00975B78" w:rsidRPr="00342D61">
        <w:t xml:space="preserve"> </w:t>
      </w:r>
      <w:r w:rsidR="00BA6A7A" w:rsidRPr="00342D61">
        <w:rPr>
          <w:b/>
        </w:rPr>
        <w:t>1,00 mii lei</w:t>
      </w:r>
    </w:p>
    <w:p w:rsidR="00342D61" w:rsidRDefault="0048123E" w:rsidP="00342D61">
      <w:pPr>
        <w:pStyle w:val="BodyText"/>
        <w:spacing w:line="240" w:lineRule="atLeast"/>
      </w:pPr>
      <w:r w:rsidRPr="00342D61">
        <w:t>3.</w:t>
      </w:r>
      <w:r w:rsidR="003B7D1D" w:rsidRPr="00342D61">
        <w:t xml:space="preserve"> </w:t>
      </w:r>
      <w:r w:rsidR="00D44F3A" w:rsidRPr="00342D61">
        <w:t>Proiecte de dezvoltare local</w:t>
      </w:r>
      <w:r w:rsidR="002C0709" w:rsidRPr="00342D61">
        <w:t>ă</w:t>
      </w:r>
      <w:r w:rsidR="00D44F3A" w:rsidRPr="00342D61">
        <w:t xml:space="preserve"> cu finan</w:t>
      </w:r>
      <w:r w:rsidR="002C0709" w:rsidRPr="00342D61">
        <w:t>ț</w:t>
      </w:r>
      <w:r w:rsidR="00D44F3A" w:rsidRPr="00342D61">
        <w:t>are jude</w:t>
      </w:r>
      <w:r w:rsidR="002C0709" w:rsidRPr="00342D61">
        <w:t>ț</w:t>
      </w:r>
      <w:r w:rsidR="00D44F3A" w:rsidRPr="00342D61">
        <w:t>ean</w:t>
      </w:r>
      <w:r w:rsidR="0019213F" w:rsidRPr="00342D61">
        <w:t>ă</w:t>
      </w:r>
      <w:r w:rsidR="00BA6A7A" w:rsidRPr="00342D61">
        <w:t>-&gt;</w:t>
      </w:r>
      <w:r w:rsidR="00975B78" w:rsidRPr="00342D61">
        <w:t xml:space="preserve"> </w:t>
      </w:r>
      <w:r w:rsidR="003B7D1D" w:rsidRPr="00342D61">
        <w:rPr>
          <w:b/>
        </w:rPr>
        <w:t>1,00</w:t>
      </w:r>
      <w:r w:rsidR="00BA6A7A" w:rsidRPr="00342D61">
        <w:rPr>
          <w:b/>
        </w:rPr>
        <w:t xml:space="preserve"> mii lei</w:t>
      </w:r>
      <w:r w:rsidR="00BA6A7A" w:rsidRPr="00342D61">
        <w:t>;</w:t>
      </w:r>
    </w:p>
    <w:p w:rsidR="00975B78" w:rsidRPr="00342D61" w:rsidRDefault="0048123E" w:rsidP="00342D61">
      <w:pPr>
        <w:pStyle w:val="BodyText"/>
        <w:spacing w:line="240" w:lineRule="atLeast"/>
      </w:pPr>
      <w:r w:rsidRPr="00342D61">
        <w:t>4.</w:t>
      </w:r>
      <w:r w:rsidR="009426B3" w:rsidRPr="00342D61">
        <w:t xml:space="preserve">  </w:t>
      </w:r>
      <w:r w:rsidR="00D44F3A" w:rsidRPr="00342D61">
        <w:t>Reabilitare corp cl</w:t>
      </w:r>
      <w:r w:rsidR="0019213F" w:rsidRPr="00342D61">
        <w:t>ă</w:t>
      </w:r>
      <w:r w:rsidR="00D44F3A" w:rsidRPr="00342D61">
        <w:t>dire Prim</w:t>
      </w:r>
      <w:r w:rsidR="0019213F" w:rsidRPr="00342D61">
        <w:t>ă</w:t>
      </w:r>
      <w:r w:rsidR="00D44F3A" w:rsidRPr="00342D61">
        <w:t xml:space="preserve">ria </w:t>
      </w:r>
      <w:r w:rsidR="0019213F" w:rsidRPr="00342D61">
        <w:t>Î</w:t>
      </w:r>
      <w:r w:rsidR="00D44F3A" w:rsidRPr="00342D61">
        <w:t>ntorsura Buz</w:t>
      </w:r>
      <w:r w:rsidR="0019213F" w:rsidRPr="00342D61">
        <w:t>ă</w:t>
      </w:r>
      <w:r w:rsidR="00D44F3A" w:rsidRPr="00342D61">
        <w:t>ului</w:t>
      </w:r>
      <w:r w:rsidR="0021150D" w:rsidRPr="00342D61">
        <w:t xml:space="preserve"> - &gt; </w:t>
      </w:r>
      <w:r w:rsidR="00D44F3A" w:rsidRPr="00342D61">
        <w:rPr>
          <w:b/>
        </w:rPr>
        <w:t>1.343,60</w:t>
      </w:r>
      <w:r w:rsidR="0021150D" w:rsidRPr="00342D61">
        <w:rPr>
          <w:b/>
        </w:rPr>
        <w:t xml:space="preserve"> mii lei</w:t>
      </w:r>
      <w:r w:rsidR="0021150D" w:rsidRPr="00342D61">
        <w:t>;</w:t>
      </w:r>
    </w:p>
    <w:p w:rsidR="00342D61" w:rsidRDefault="0021150D" w:rsidP="00342D61">
      <w:pPr>
        <w:pStyle w:val="BodyText"/>
        <w:spacing w:line="240" w:lineRule="atLeast"/>
      </w:pPr>
      <w:r w:rsidRPr="00342D61">
        <w:t>5.</w:t>
      </w:r>
      <w:r w:rsidR="003D176A" w:rsidRPr="00342D61">
        <w:t xml:space="preserve"> </w:t>
      </w:r>
      <w:r w:rsidR="00D44F3A" w:rsidRPr="00342D61">
        <w:t>Realizare amenaj</w:t>
      </w:r>
      <w:r w:rsidR="0019213F" w:rsidRPr="00342D61">
        <w:t>ă</w:t>
      </w:r>
      <w:r w:rsidR="00D44F3A" w:rsidRPr="00342D61">
        <w:t>ri silvo-pastorale ora</w:t>
      </w:r>
      <w:r w:rsidR="0019213F" w:rsidRPr="00342D61">
        <w:t>ș</w:t>
      </w:r>
      <w:r w:rsidR="00D44F3A" w:rsidRPr="00342D61">
        <w:t xml:space="preserve">ul </w:t>
      </w:r>
      <w:r w:rsidR="0019213F" w:rsidRPr="00342D61">
        <w:t>Î</w:t>
      </w:r>
      <w:r w:rsidR="00D44F3A" w:rsidRPr="00342D61">
        <w:t>ntorsura Buz</w:t>
      </w:r>
      <w:r w:rsidR="0019213F" w:rsidRPr="00342D61">
        <w:t>ă</w:t>
      </w:r>
      <w:r w:rsidR="00D44F3A" w:rsidRPr="00342D61">
        <w:t>ului, jude</w:t>
      </w:r>
      <w:r w:rsidR="0019213F" w:rsidRPr="00342D61">
        <w:t>ț</w:t>
      </w:r>
      <w:r w:rsidR="00D44F3A" w:rsidRPr="00342D61">
        <w:t>ul Covasna</w:t>
      </w:r>
      <w:r w:rsidR="00BA6A7A" w:rsidRPr="00342D61">
        <w:t xml:space="preserve">-&gt; </w:t>
      </w:r>
      <w:r w:rsidR="003D176A" w:rsidRPr="00342D61">
        <w:rPr>
          <w:b/>
        </w:rPr>
        <w:t>1,00</w:t>
      </w:r>
      <w:r w:rsidR="00056283" w:rsidRPr="00342D61">
        <w:rPr>
          <w:b/>
        </w:rPr>
        <w:t xml:space="preserve"> mii lei</w:t>
      </w:r>
      <w:r w:rsidR="00056283" w:rsidRPr="00342D61">
        <w:t>;</w:t>
      </w:r>
    </w:p>
    <w:p w:rsidR="00975B78" w:rsidRPr="00342D61" w:rsidRDefault="00D44F3A" w:rsidP="00342D61">
      <w:pPr>
        <w:pStyle w:val="BodyText"/>
        <w:spacing w:line="240" w:lineRule="atLeast"/>
      </w:pPr>
      <w:r w:rsidRPr="00342D61">
        <w:t>6</w:t>
      </w:r>
      <w:r w:rsidR="0048123E" w:rsidRPr="00342D61">
        <w:t>.</w:t>
      </w:r>
      <w:r w:rsidR="009426B3" w:rsidRPr="00342D61">
        <w:t xml:space="preserve"> </w:t>
      </w:r>
      <w:r w:rsidRPr="00342D61">
        <w:t>Realizare Plan de Mobilitate Urban</w:t>
      </w:r>
      <w:r w:rsidR="0019213F" w:rsidRPr="00342D61">
        <w:t>ă</w:t>
      </w:r>
      <w:r w:rsidRPr="00342D61">
        <w:t xml:space="preserve"> </w:t>
      </w:r>
      <w:r w:rsidR="0019213F" w:rsidRPr="00342D61">
        <w:t>D</w:t>
      </w:r>
      <w:r w:rsidRPr="00342D61">
        <w:t>urabil</w:t>
      </w:r>
      <w:r w:rsidR="0019213F" w:rsidRPr="00342D61">
        <w:t>ă</w:t>
      </w:r>
      <w:r w:rsidRPr="00342D61">
        <w:t>, Ora</w:t>
      </w:r>
      <w:r w:rsidR="0019213F" w:rsidRPr="00342D61">
        <w:t>ș</w:t>
      </w:r>
      <w:r w:rsidRPr="00342D61">
        <w:t xml:space="preserve"> </w:t>
      </w:r>
      <w:r w:rsidR="0019213F" w:rsidRPr="00342D61">
        <w:t>Î</w:t>
      </w:r>
      <w:r w:rsidRPr="00342D61">
        <w:t>ntorsura Buz</w:t>
      </w:r>
      <w:r w:rsidR="0019213F" w:rsidRPr="00342D61">
        <w:t>ă</w:t>
      </w:r>
      <w:r w:rsidRPr="00342D61">
        <w:t>ului</w:t>
      </w:r>
      <w:r w:rsidR="00BA6A7A" w:rsidRPr="00342D61">
        <w:t xml:space="preserve"> -&gt;</w:t>
      </w:r>
      <w:r w:rsidR="00056283" w:rsidRPr="00342D61">
        <w:t xml:space="preserve"> </w:t>
      </w:r>
      <w:r w:rsidRPr="00342D61">
        <w:rPr>
          <w:b/>
        </w:rPr>
        <w:t>1,00</w:t>
      </w:r>
      <w:r w:rsidR="00056283" w:rsidRPr="00342D61">
        <w:rPr>
          <w:b/>
        </w:rPr>
        <w:t xml:space="preserve"> mii lei</w:t>
      </w:r>
      <w:r w:rsidR="00056283" w:rsidRPr="00342D61">
        <w:t>;</w:t>
      </w:r>
    </w:p>
    <w:p w:rsidR="00975B78" w:rsidRPr="00342D61" w:rsidRDefault="00D44F3A" w:rsidP="00342D61">
      <w:pPr>
        <w:pStyle w:val="BodyText"/>
        <w:spacing w:line="240" w:lineRule="atLeast"/>
      </w:pPr>
      <w:r w:rsidRPr="00342D61">
        <w:t>7</w:t>
      </w:r>
      <w:r w:rsidR="0048123E" w:rsidRPr="00342D61">
        <w:t>.</w:t>
      </w:r>
      <w:r w:rsidR="009426B3" w:rsidRPr="00342D61">
        <w:t xml:space="preserve"> </w:t>
      </w:r>
      <w:r w:rsidRPr="00342D61">
        <w:t>Reactualizare PUG ora</w:t>
      </w:r>
      <w:r w:rsidR="0019213F" w:rsidRPr="00342D61">
        <w:t>ș</w:t>
      </w:r>
      <w:r w:rsidRPr="00342D61">
        <w:t xml:space="preserve"> </w:t>
      </w:r>
      <w:r w:rsidR="0019213F" w:rsidRPr="00342D61">
        <w:t>Î</w:t>
      </w:r>
      <w:r w:rsidRPr="00342D61">
        <w:t>ntorsura Buz</w:t>
      </w:r>
      <w:r w:rsidR="0019213F" w:rsidRPr="00342D61">
        <w:t>ă</w:t>
      </w:r>
      <w:r w:rsidRPr="00342D61">
        <w:t>ului</w:t>
      </w:r>
      <w:r w:rsidR="00BA6A7A" w:rsidRPr="00342D61">
        <w:t>&gt;</w:t>
      </w:r>
      <w:r w:rsidR="00056283" w:rsidRPr="00342D61">
        <w:t xml:space="preserve"> </w:t>
      </w:r>
      <w:r w:rsidRPr="00342D61">
        <w:rPr>
          <w:b/>
        </w:rPr>
        <w:t>1</w:t>
      </w:r>
      <w:r w:rsidR="00056283" w:rsidRPr="00342D61">
        <w:rPr>
          <w:b/>
        </w:rPr>
        <w:t>,00 mii lei</w:t>
      </w:r>
      <w:r w:rsidR="00056283" w:rsidRPr="00342D61">
        <w:t>;</w:t>
      </w:r>
    </w:p>
    <w:p w:rsidR="0021150D" w:rsidRPr="00342D61" w:rsidRDefault="00D44F3A" w:rsidP="00342D61">
      <w:pPr>
        <w:pStyle w:val="BodyText"/>
        <w:spacing w:line="240" w:lineRule="atLeast"/>
      </w:pPr>
      <w:r w:rsidRPr="00342D61">
        <w:t>8</w:t>
      </w:r>
      <w:r w:rsidR="00342D61">
        <w:t xml:space="preserve">. </w:t>
      </w:r>
      <w:r w:rsidRPr="00342D61">
        <w:t>WIF4EU Promovarea conectivit</w:t>
      </w:r>
      <w:r w:rsidR="0019213F" w:rsidRPr="00342D61">
        <w:t>ăț</w:t>
      </w:r>
      <w:r w:rsidRPr="00342D61">
        <w:t xml:space="preserve">ii la internet </w:t>
      </w:r>
      <w:r w:rsidR="0019213F" w:rsidRPr="00342D61">
        <w:t>î</w:t>
      </w:r>
      <w:r w:rsidRPr="00342D61">
        <w:t>n comunit</w:t>
      </w:r>
      <w:r w:rsidR="0019213F" w:rsidRPr="00342D61">
        <w:t>ăț</w:t>
      </w:r>
      <w:r w:rsidRPr="00342D61">
        <w:t xml:space="preserve">ile locale </w:t>
      </w:r>
      <w:r w:rsidR="0019213F" w:rsidRPr="00342D61">
        <w:t>î</w:t>
      </w:r>
      <w:r w:rsidRPr="00342D61">
        <w:t>n ora</w:t>
      </w:r>
      <w:r w:rsidR="0019213F" w:rsidRPr="00342D61">
        <w:t>ș</w:t>
      </w:r>
      <w:r w:rsidRPr="00342D61">
        <w:t xml:space="preserve">ul </w:t>
      </w:r>
      <w:r w:rsidR="0019213F" w:rsidRPr="00342D61">
        <w:t>Î</w:t>
      </w:r>
      <w:r w:rsidRPr="00342D61">
        <w:t>ntorsura Buz</w:t>
      </w:r>
      <w:r w:rsidR="0019213F" w:rsidRPr="00342D61">
        <w:t>ă</w:t>
      </w:r>
      <w:r w:rsidRPr="00342D61">
        <w:t>ului</w:t>
      </w:r>
      <w:r w:rsidR="0021150D" w:rsidRPr="00342D61">
        <w:t xml:space="preserve"> - &gt;</w:t>
      </w:r>
      <w:r w:rsidR="0021150D" w:rsidRPr="00342D61">
        <w:rPr>
          <w:b/>
        </w:rPr>
        <w:t>1,</w:t>
      </w:r>
      <w:r w:rsidRPr="00342D61">
        <w:rPr>
          <w:b/>
        </w:rPr>
        <w:t>67</w:t>
      </w:r>
      <w:r w:rsidR="0021150D" w:rsidRPr="00342D61">
        <w:rPr>
          <w:b/>
        </w:rPr>
        <w:t xml:space="preserve"> mii lei</w:t>
      </w:r>
      <w:r w:rsidR="0021150D" w:rsidRPr="00342D61">
        <w:t>.</w:t>
      </w:r>
    </w:p>
    <w:p w:rsidR="007465EB" w:rsidRPr="00342D61" w:rsidRDefault="007465EB" w:rsidP="00342D61">
      <w:pPr>
        <w:pStyle w:val="BodyText"/>
        <w:spacing w:line="240" w:lineRule="atLeast"/>
      </w:pPr>
    </w:p>
    <w:p w:rsidR="00911E44" w:rsidRPr="00342D61" w:rsidRDefault="00FE209E" w:rsidP="00342D61">
      <w:pPr>
        <w:pStyle w:val="BodyText"/>
        <w:spacing w:line="240" w:lineRule="atLeast"/>
        <w:rPr>
          <w:b/>
          <w:bCs/>
        </w:rPr>
      </w:pPr>
      <w:r w:rsidRPr="00342D61">
        <w:rPr>
          <w:b/>
          <w:bCs/>
        </w:rPr>
        <w:tab/>
      </w:r>
      <w:r w:rsidR="00911E44" w:rsidRPr="00342D61">
        <w:rPr>
          <w:b/>
          <w:bCs/>
        </w:rPr>
        <w:t>Cap.</w:t>
      </w:r>
      <w:r w:rsidR="002A2070" w:rsidRPr="00342D61">
        <w:rPr>
          <w:b/>
          <w:bCs/>
        </w:rPr>
        <w:t xml:space="preserve"> </w:t>
      </w:r>
      <w:r w:rsidR="00911E44" w:rsidRPr="00342D61">
        <w:rPr>
          <w:b/>
          <w:bCs/>
        </w:rPr>
        <w:t xml:space="preserve">54.02 “ Alte servicii publice generale “ </w:t>
      </w:r>
    </w:p>
    <w:p w:rsidR="00911E44" w:rsidRPr="00342D61" w:rsidRDefault="00FE209E" w:rsidP="00342D61">
      <w:pPr>
        <w:pStyle w:val="BodyText"/>
        <w:spacing w:line="240" w:lineRule="atLeast"/>
      </w:pPr>
      <w:r w:rsidRPr="00342D61">
        <w:rPr>
          <w:b/>
          <w:bCs/>
        </w:rPr>
        <w:tab/>
        <w:t>S</w:t>
      </w:r>
      <w:r w:rsidR="006451D6" w:rsidRPr="00342D61">
        <w:rPr>
          <w:b/>
          <w:bCs/>
        </w:rPr>
        <w:t>ubcapitolul 54.02.10 – “Servicii publice de eviden</w:t>
      </w:r>
      <w:r w:rsidR="00820D0A" w:rsidRPr="00342D61">
        <w:rPr>
          <w:b/>
          <w:bCs/>
        </w:rPr>
        <w:t>ț</w:t>
      </w:r>
      <w:r w:rsidR="00B56BCE" w:rsidRPr="00342D61">
        <w:rPr>
          <w:b/>
          <w:bCs/>
        </w:rPr>
        <w:t>ă</w:t>
      </w:r>
      <w:r w:rsidR="006451D6" w:rsidRPr="00342D61">
        <w:rPr>
          <w:b/>
          <w:bCs/>
        </w:rPr>
        <w:t xml:space="preserve"> a persoanei“</w:t>
      </w:r>
      <w:r w:rsidR="00342D61">
        <w:rPr>
          <w:b/>
          <w:bCs/>
        </w:rPr>
        <w:t xml:space="preserve"> </w:t>
      </w:r>
      <w:r w:rsidR="00911E44" w:rsidRPr="00342D61">
        <w:t>pent</w:t>
      </w:r>
      <w:r w:rsidRPr="00342D61">
        <w:t>ru care se repartizeaz</w:t>
      </w:r>
      <w:r w:rsidR="00820D0A" w:rsidRPr="00342D61">
        <w:t>ă</w:t>
      </w:r>
      <w:r w:rsidRPr="00342D61">
        <w:t xml:space="preserve"> suma de</w:t>
      </w:r>
      <w:r w:rsidR="00911E44" w:rsidRPr="00342D61">
        <w:t xml:space="preserve"> </w:t>
      </w:r>
      <w:r w:rsidR="00911E44" w:rsidRPr="00342D61">
        <w:rPr>
          <w:b/>
        </w:rPr>
        <w:t>-&gt;</w:t>
      </w:r>
      <w:r w:rsidRPr="00342D61">
        <w:rPr>
          <w:b/>
        </w:rPr>
        <w:t xml:space="preserve"> </w:t>
      </w:r>
      <w:r w:rsidR="001B4749" w:rsidRPr="00342D61">
        <w:rPr>
          <w:b/>
        </w:rPr>
        <w:t>1.210,85</w:t>
      </w:r>
      <w:r w:rsidR="00911E44" w:rsidRPr="00342D61">
        <w:rPr>
          <w:b/>
        </w:rPr>
        <w:t xml:space="preserve">  mii lei </w:t>
      </w:r>
      <w:r w:rsidR="00911E44" w:rsidRPr="00342D61">
        <w:t>din care :</w:t>
      </w:r>
    </w:p>
    <w:p w:rsidR="00911E44" w:rsidRPr="00342D61" w:rsidRDefault="00FE209E" w:rsidP="00342D61">
      <w:pPr>
        <w:pStyle w:val="BodyText"/>
        <w:spacing w:line="240" w:lineRule="atLeast"/>
        <w:rPr>
          <w:b/>
        </w:rPr>
      </w:pPr>
      <w:r w:rsidRPr="00342D61">
        <w:tab/>
      </w:r>
      <w:r w:rsidR="00911E44" w:rsidRPr="00342D61">
        <w:t xml:space="preserve"> -</w:t>
      </w:r>
      <w:r w:rsidR="000A3127" w:rsidRPr="00342D61">
        <w:t xml:space="preserve"> </w:t>
      </w:r>
      <w:r w:rsidR="00911E44" w:rsidRPr="00342D61">
        <w:t xml:space="preserve">10 – cheltuieli personal </w:t>
      </w:r>
      <w:r w:rsidR="000A3127" w:rsidRPr="00342D61">
        <w:t xml:space="preserve">                     </w:t>
      </w:r>
      <w:r w:rsidR="00911E44" w:rsidRPr="00342D61">
        <w:t xml:space="preserve">-&gt; </w:t>
      </w:r>
      <w:r w:rsidR="001B4749" w:rsidRPr="00342D61">
        <w:t>241,15</w:t>
      </w:r>
      <w:r w:rsidRPr="00342D61">
        <w:t xml:space="preserve"> </w:t>
      </w:r>
      <w:r w:rsidR="00911E44" w:rsidRPr="00342D61">
        <w:t>mii lei</w:t>
      </w:r>
    </w:p>
    <w:p w:rsidR="00911E44" w:rsidRPr="00342D61" w:rsidRDefault="00FE209E" w:rsidP="00342D61">
      <w:pPr>
        <w:pStyle w:val="BodyText"/>
        <w:spacing w:line="240" w:lineRule="atLeast"/>
      </w:pPr>
      <w:r w:rsidRPr="00342D61">
        <w:tab/>
      </w:r>
      <w:r w:rsidR="00911E44" w:rsidRPr="00342D61">
        <w:t xml:space="preserve"> -</w:t>
      </w:r>
      <w:r w:rsidR="000A3127" w:rsidRPr="00342D61">
        <w:t xml:space="preserve"> </w:t>
      </w:r>
      <w:r w:rsidR="00911E44" w:rsidRPr="00342D61">
        <w:t xml:space="preserve">20 – cheltuieli materiale </w:t>
      </w:r>
      <w:r w:rsidR="000A3127" w:rsidRPr="00342D61">
        <w:t xml:space="preserve">                    </w:t>
      </w:r>
      <w:r w:rsidR="001B4749" w:rsidRPr="00342D61">
        <w:t>-&gt;</w:t>
      </w:r>
      <w:r w:rsidRPr="00342D61">
        <w:t xml:space="preserve"> </w:t>
      </w:r>
      <w:r w:rsidR="001B4749" w:rsidRPr="00342D61">
        <w:t xml:space="preserve">    7,46</w:t>
      </w:r>
      <w:r w:rsidRPr="00342D61">
        <w:t xml:space="preserve"> </w:t>
      </w:r>
      <w:r w:rsidR="00911E44" w:rsidRPr="00342D61">
        <w:t>mii lei</w:t>
      </w:r>
    </w:p>
    <w:p w:rsidR="00EE3A3E" w:rsidRPr="00342D61" w:rsidRDefault="00EE3A3E" w:rsidP="00342D61">
      <w:pPr>
        <w:pStyle w:val="BodyText"/>
        <w:spacing w:line="240" w:lineRule="atLeast"/>
        <w:rPr>
          <w:lang w:val="ro-RO"/>
        </w:rPr>
      </w:pPr>
      <w:r w:rsidRPr="00342D61">
        <w:t xml:space="preserve">           </w:t>
      </w:r>
      <w:r w:rsidR="00342D61">
        <w:tab/>
        <w:t xml:space="preserve"> </w:t>
      </w:r>
      <w:r w:rsidRPr="00342D61">
        <w:t>- 50 – fond de rezerv</w:t>
      </w:r>
      <w:r w:rsidR="00AB39DD" w:rsidRPr="00342D61">
        <w:t>ă</w:t>
      </w:r>
      <w:r w:rsidRPr="00342D61">
        <w:t xml:space="preserve"> bugetar</w:t>
      </w:r>
      <w:r w:rsidR="00AB39DD" w:rsidRPr="00342D61">
        <w:t>ă</w:t>
      </w:r>
      <w:r w:rsidRPr="00342D61">
        <w:t xml:space="preserve"> la dispozi</w:t>
      </w:r>
      <w:r w:rsidR="00AB39DD" w:rsidRPr="00342D61">
        <w:t>ț</w:t>
      </w:r>
      <w:r w:rsidRPr="00342D61">
        <w:t>ia autorit</w:t>
      </w:r>
      <w:r w:rsidR="00AB39DD" w:rsidRPr="00342D61">
        <w:t>ăț</w:t>
      </w:r>
      <w:r w:rsidRPr="00342D61">
        <w:t>ilor locale -</w:t>
      </w:r>
      <w:r w:rsidRPr="00342D61">
        <w:rPr>
          <w:lang w:val="ro-RO"/>
        </w:rPr>
        <w:t>&gt;</w:t>
      </w:r>
      <w:r w:rsidR="001B4749" w:rsidRPr="00342D61">
        <w:rPr>
          <w:lang w:val="ro-RO"/>
        </w:rPr>
        <w:t>962,24</w:t>
      </w:r>
      <w:r w:rsidRPr="00342D61">
        <w:rPr>
          <w:lang w:val="ro-RO"/>
        </w:rPr>
        <w:t xml:space="preserve">     mii lei.</w:t>
      </w:r>
    </w:p>
    <w:p w:rsidR="007465EB" w:rsidRPr="00342D61" w:rsidRDefault="00E2708B" w:rsidP="00342D61">
      <w:pPr>
        <w:pStyle w:val="BodyText"/>
        <w:spacing w:line="240" w:lineRule="atLeast"/>
        <w:rPr>
          <w:bCs/>
        </w:rPr>
      </w:pPr>
      <w:r w:rsidRPr="00342D61">
        <w:rPr>
          <w:b/>
          <w:bCs/>
        </w:rPr>
        <w:t xml:space="preserve">          Cap. 55.02 “ Tranzac</w:t>
      </w:r>
      <w:r w:rsidR="00AB39DD" w:rsidRPr="00342D61">
        <w:rPr>
          <w:b/>
          <w:bCs/>
        </w:rPr>
        <w:t>ț</w:t>
      </w:r>
      <w:r w:rsidRPr="00342D61">
        <w:rPr>
          <w:b/>
          <w:bCs/>
        </w:rPr>
        <w:t>ii privind datoria public</w:t>
      </w:r>
      <w:r w:rsidR="00AB39DD" w:rsidRPr="00342D61">
        <w:rPr>
          <w:b/>
          <w:bCs/>
        </w:rPr>
        <w:t>ă</w:t>
      </w:r>
      <w:r w:rsidRPr="00342D61">
        <w:rPr>
          <w:b/>
          <w:bCs/>
        </w:rPr>
        <w:t xml:space="preserve"> </w:t>
      </w:r>
      <w:r w:rsidR="00AB39DD" w:rsidRPr="00342D61">
        <w:rPr>
          <w:b/>
          <w:bCs/>
        </w:rPr>
        <w:t>ș</w:t>
      </w:r>
      <w:r w:rsidRPr="00342D61">
        <w:rPr>
          <w:b/>
          <w:bCs/>
        </w:rPr>
        <w:t xml:space="preserve">i </w:t>
      </w:r>
      <w:r w:rsidR="00AB39DD" w:rsidRPr="00342D61">
        <w:rPr>
          <w:b/>
          <w:bCs/>
        </w:rPr>
        <w:t>î</w:t>
      </w:r>
      <w:r w:rsidRPr="00342D61">
        <w:rPr>
          <w:b/>
          <w:bCs/>
        </w:rPr>
        <w:t xml:space="preserve">mprumuturi “ </w:t>
      </w:r>
      <w:r w:rsidRPr="00342D61">
        <w:rPr>
          <w:bCs/>
        </w:rPr>
        <w:t>se repartizeaz</w:t>
      </w:r>
      <w:r w:rsidR="00AB39DD" w:rsidRPr="00342D61">
        <w:rPr>
          <w:bCs/>
        </w:rPr>
        <w:t>ă</w:t>
      </w:r>
      <w:r w:rsidRPr="00342D61">
        <w:rPr>
          <w:bCs/>
        </w:rPr>
        <w:t xml:space="preserve"> suma de </w:t>
      </w:r>
      <w:r w:rsidRPr="00342D61">
        <w:rPr>
          <w:b/>
          <w:bCs/>
        </w:rPr>
        <w:t>40,00 mii lei</w:t>
      </w:r>
      <w:r w:rsidRPr="00342D61">
        <w:rPr>
          <w:bCs/>
        </w:rPr>
        <w:t xml:space="preserve"> din care:</w:t>
      </w:r>
    </w:p>
    <w:p w:rsidR="00E2708B" w:rsidRPr="00342D61" w:rsidRDefault="00E2708B" w:rsidP="00342D61">
      <w:pPr>
        <w:pStyle w:val="BodyText"/>
        <w:spacing w:line="240" w:lineRule="atLeast"/>
        <w:rPr>
          <w:bCs/>
        </w:rPr>
      </w:pPr>
      <w:r w:rsidRPr="00342D61">
        <w:rPr>
          <w:bCs/>
        </w:rPr>
        <w:t xml:space="preserve">         </w:t>
      </w:r>
      <w:r w:rsidR="0048123E" w:rsidRPr="00342D61">
        <w:rPr>
          <w:bCs/>
        </w:rPr>
        <w:t xml:space="preserve">  </w:t>
      </w:r>
      <w:r w:rsidRPr="00342D61">
        <w:rPr>
          <w:bCs/>
        </w:rPr>
        <w:t xml:space="preserve"> - 20.24 – comisioane </w:t>
      </w:r>
      <w:r w:rsidR="00AB39DD" w:rsidRPr="00342D61">
        <w:rPr>
          <w:bCs/>
        </w:rPr>
        <w:t>ș</w:t>
      </w:r>
      <w:r w:rsidRPr="00342D61">
        <w:rPr>
          <w:bCs/>
        </w:rPr>
        <w:t xml:space="preserve">i costuri aferente </w:t>
      </w:r>
      <w:r w:rsidR="00AB39DD" w:rsidRPr="00342D61">
        <w:rPr>
          <w:bCs/>
        </w:rPr>
        <w:t>î</w:t>
      </w:r>
      <w:r w:rsidRPr="00342D61">
        <w:rPr>
          <w:bCs/>
        </w:rPr>
        <w:t>mprumuturilor - &gt; 4,00 mii lei;</w:t>
      </w:r>
    </w:p>
    <w:p w:rsidR="00E2708B" w:rsidRPr="00342D61" w:rsidRDefault="00E2708B" w:rsidP="00342D61">
      <w:pPr>
        <w:pStyle w:val="BodyText"/>
        <w:spacing w:line="240" w:lineRule="atLeast"/>
        <w:rPr>
          <w:lang w:val="ro-RO"/>
        </w:rPr>
      </w:pPr>
      <w:r w:rsidRPr="00342D61">
        <w:rPr>
          <w:bCs/>
        </w:rPr>
        <w:t xml:space="preserve">          </w:t>
      </w:r>
      <w:r w:rsidR="0048123E" w:rsidRPr="00342D61">
        <w:rPr>
          <w:bCs/>
        </w:rPr>
        <w:t xml:space="preserve">  </w:t>
      </w:r>
      <w:r w:rsidRPr="00342D61">
        <w:rPr>
          <w:bCs/>
        </w:rPr>
        <w:t>- 30.01 – dob</w:t>
      </w:r>
      <w:r w:rsidR="009C1315" w:rsidRPr="00342D61">
        <w:rPr>
          <w:bCs/>
        </w:rPr>
        <w:t>â</w:t>
      </w:r>
      <w:r w:rsidRPr="00342D61">
        <w:rPr>
          <w:bCs/>
        </w:rPr>
        <w:t>nzi aferente datoriei publice interne directe -&gt; 36,00 mii lei.</w:t>
      </w:r>
    </w:p>
    <w:p w:rsidR="00911E44" w:rsidRPr="00342D61" w:rsidRDefault="00911E44" w:rsidP="00342D61">
      <w:pPr>
        <w:pStyle w:val="BodyText"/>
        <w:spacing w:line="240" w:lineRule="atLeast"/>
        <w:rPr>
          <w:b/>
          <w:bCs/>
          <w:lang w:val="ro-RO"/>
        </w:rPr>
      </w:pPr>
      <w:r w:rsidRPr="00342D61">
        <w:rPr>
          <w:b/>
          <w:bCs/>
          <w:lang w:val="ro-RO"/>
        </w:rPr>
        <w:t xml:space="preserve"> </w:t>
      </w:r>
      <w:r w:rsidR="0081399C" w:rsidRPr="00342D61">
        <w:rPr>
          <w:b/>
          <w:bCs/>
          <w:lang w:val="ro-RO"/>
        </w:rPr>
        <w:tab/>
      </w:r>
      <w:r w:rsidRPr="00342D61">
        <w:rPr>
          <w:b/>
          <w:bCs/>
          <w:lang w:val="ro-RO"/>
        </w:rPr>
        <w:t>Cap. 61.02 „Ordine public</w:t>
      </w:r>
      <w:r w:rsidR="00B56BCE" w:rsidRPr="00342D61">
        <w:rPr>
          <w:b/>
          <w:bCs/>
          <w:lang w:val="ro-RO"/>
        </w:rPr>
        <w:t>ă</w:t>
      </w:r>
      <w:r w:rsidRPr="00342D61">
        <w:rPr>
          <w:b/>
          <w:bCs/>
          <w:lang w:val="ro-RO"/>
        </w:rPr>
        <w:t xml:space="preserve"> </w:t>
      </w:r>
      <w:r w:rsidR="00B56BCE" w:rsidRPr="00342D61">
        <w:rPr>
          <w:b/>
          <w:bCs/>
          <w:lang w:val="ro-RO"/>
        </w:rPr>
        <w:t>ș</w:t>
      </w:r>
      <w:r w:rsidRPr="00342D61">
        <w:rPr>
          <w:b/>
          <w:bCs/>
          <w:lang w:val="ro-RO"/>
        </w:rPr>
        <w:t>i siguran</w:t>
      </w:r>
      <w:r w:rsidR="00B56BCE" w:rsidRPr="00342D61">
        <w:rPr>
          <w:b/>
          <w:bCs/>
          <w:lang w:val="ro-RO"/>
        </w:rPr>
        <w:t>ță</w:t>
      </w:r>
      <w:r w:rsidRPr="00342D61">
        <w:rPr>
          <w:b/>
          <w:bCs/>
          <w:lang w:val="ro-RO"/>
        </w:rPr>
        <w:t>”</w:t>
      </w:r>
    </w:p>
    <w:p w:rsidR="00911E44" w:rsidRPr="00342D61" w:rsidRDefault="0081399C" w:rsidP="00342D61">
      <w:pPr>
        <w:pStyle w:val="BodyText"/>
        <w:spacing w:line="240" w:lineRule="atLeast"/>
        <w:rPr>
          <w:b/>
          <w:bCs/>
          <w:lang w:val="ro-RO"/>
        </w:rPr>
      </w:pPr>
      <w:r w:rsidRPr="00342D61">
        <w:rPr>
          <w:b/>
          <w:bCs/>
          <w:lang w:val="ro-RO"/>
        </w:rPr>
        <w:tab/>
        <w:t>S</w:t>
      </w:r>
      <w:r w:rsidR="00911E44" w:rsidRPr="00342D61">
        <w:rPr>
          <w:b/>
          <w:bCs/>
          <w:lang w:val="ro-RO"/>
        </w:rPr>
        <w:t>ubcapitolul 61</w:t>
      </w:r>
      <w:r w:rsidR="000A3127" w:rsidRPr="00342D61">
        <w:rPr>
          <w:b/>
          <w:bCs/>
          <w:lang w:val="ro-RO"/>
        </w:rPr>
        <w:t>.</w:t>
      </w:r>
      <w:r w:rsidR="00911E44" w:rsidRPr="00342D61">
        <w:rPr>
          <w:b/>
          <w:bCs/>
          <w:lang w:val="ro-RO"/>
        </w:rPr>
        <w:t>02</w:t>
      </w:r>
      <w:r w:rsidR="000A3127" w:rsidRPr="00342D61">
        <w:rPr>
          <w:b/>
          <w:bCs/>
          <w:lang w:val="ro-RO"/>
        </w:rPr>
        <w:t>.</w:t>
      </w:r>
      <w:r w:rsidR="00911E44" w:rsidRPr="00342D61">
        <w:rPr>
          <w:b/>
          <w:bCs/>
          <w:lang w:val="ro-RO"/>
        </w:rPr>
        <w:t xml:space="preserve">50 „Alte cheltuieli </w:t>
      </w:r>
      <w:r w:rsidR="00820D0A" w:rsidRPr="00342D61">
        <w:rPr>
          <w:b/>
          <w:bCs/>
          <w:lang w:val="ro-RO"/>
        </w:rPr>
        <w:t>î</w:t>
      </w:r>
      <w:r w:rsidR="00911E44" w:rsidRPr="00342D61">
        <w:rPr>
          <w:b/>
          <w:bCs/>
          <w:lang w:val="ro-RO"/>
        </w:rPr>
        <w:t>n domeniul ordinii publice”</w:t>
      </w:r>
    </w:p>
    <w:p w:rsidR="007465EB" w:rsidRPr="00342D61" w:rsidRDefault="00911E44" w:rsidP="00342D61">
      <w:pPr>
        <w:pStyle w:val="BodyText"/>
        <w:spacing w:line="240" w:lineRule="atLeast"/>
      </w:pPr>
      <w:r w:rsidRPr="00342D61">
        <w:t xml:space="preserve"> pentru care se repartizeaz</w:t>
      </w:r>
      <w:r w:rsidR="00820D0A" w:rsidRPr="00342D61">
        <w:t>ă</w:t>
      </w:r>
      <w:r w:rsidRPr="00342D61">
        <w:t xml:space="preserve"> suma de </w:t>
      </w:r>
      <w:r w:rsidRPr="00342D61">
        <w:rPr>
          <w:b/>
        </w:rPr>
        <w:t>-&gt;</w:t>
      </w:r>
      <w:r w:rsidR="000A3127" w:rsidRPr="00342D61">
        <w:rPr>
          <w:b/>
        </w:rPr>
        <w:t xml:space="preserve"> </w:t>
      </w:r>
      <w:r w:rsidR="00490891" w:rsidRPr="00342D61">
        <w:rPr>
          <w:b/>
        </w:rPr>
        <w:t>31,20</w:t>
      </w:r>
      <w:r w:rsidR="00C05F9F" w:rsidRPr="00342D61">
        <w:rPr>
          <w:b/>
        </w:rPr>
        <w:t xml:space="preserve"> mii</w:t>
      </w:r>
      <w:r w:rsidRPr="00342D61">
        <w:rPr>
          <w:b/>
        </w:rPr>
        <w:t xml:space="preserve"> lei </w:t>
      </w:r>
      <w:r w:rsidR="0044223A" w:rsidRPr="00342D61">
        <w:t>din care:</w:t>
      </w:r>
    </w:p>
    <w:p w:rsidR="00342D61" w:rsidRDefault="0044223A" w:rsidP="00342D61">
      <w:pPr>
        <w:pStyle w:val="BodyText"/>
        <w:spacing w:line="240" w:lineRule="atLeast"/>
        <w:ind w:firstLine="720"/>
      </w:pPr>
      <w:r w:rsidRPr="00342D61">
        <w:t>- 20 – cheltuieli material                   - &gt;</w:t>
      </w:r>
      <w:r w:rsidR="00E05DD1" w:rsidRPr="00342D61">
        <w:t xml:space="preserve">    </w:t>
      </w:r>
      <w:r w:rsidRPr="00342D61">
        <w:t>6,20 mii lei;</w:t>
      </w:r>
    </w:p>
    <w:p w:rsidR="0044223A" w:rsidRPr="00342D61" w:rsidRDefault="0044223A" w:rsidP="00342D61">
      <w:pPr>
        <w:pStyle w:val="BodyText"/>
        <w:spacing w:line="240" w:lineRule="atLeast"/>
        <w:ind w:left="720"/>
      </w:pPr>
      <w:r w:rsidRPr="00342D61">
        <w:t>- 70 – cheltuieli de capital                 -</w:t>
      </w:r>
      <w:r w:rsidR="00E05DD1" w:rsidRPr="00342D61">
        <w:t xml:space="preserve"> </w:t>
      </w:r>
      <w:r w:rsidRPr="00342D61">
        <w:t>&gt;</w:t>
      </w:r>
      <w:r w:rsidR="00EE2B88" w:rsidRPr="00342D61">
        <w:t xml:space="preserve"> 25</w:t>
      </w:r>
      <w:r w:rsidRPr="00342D61">
        <w:t>,00 mii lei.</w:t>
      </w:r>
    </w:p>
    <w:p w:rsidR="00056283" w:rsidRPr="00342D61" w:rsidRDefault="00820D0A" w:rsidP="00342D61">
      <w:pPr>
        <w:pStyle w:val="BodyText"/>
        <w:spacing w:line="240" w:lineRule="atLeast"/>
      </w:pPr>
      <w:r w:rsidRPr="00342D61">
        <w:rPr>
          <w:lang w:val="ro-RO"/>
        </w:rPr>
        <w:tab/>
        <w:t>Î</w:t>
      </w:r>
      <w:r w:rsidR="000A3127" w:rsidRPr="00342D61">
        <w:rPr>
          <w:lang w:val="ro-RO"/>
        </w:rPr>
        <w:t>n</w:t>
      </w:r>
      <w:r w:rsidR="00911E44" w:rsidRPr="00342D61">
        <w:rPr>
          <w:lang w:val="ro-RO"/>
        </w:rPr>
        <w:t xml:space="preserve"> totalitate  cheltuieli materiale  ce vor fi  efe</w:t>
      </w:r>
      <w:r w:rsidRPr="00342D61">
        <w:rPr>
          <w:lang w:val="ro-RO"/>
        </w:rPr>
        <w:t>ctuate de comitetul local situaț</w:t>
      </w:r>
      <w:r w:rsidR="00911E44" w:rsidRPr="00342D61">
        <w:rPr>
          <w:lang w:val="ro-RO"/>
        </w:rPr>
        <w:t>ii de urgen</w:t>
      </w:r>
      <w:r w:rsidRPr="00342D61">
        <w:rPr>
          <w:lang w:val="ro-RO"/>
        </w:rPr>
        <w:t>ță</w:t>
      </w:r>
      <w:r w:rsidR="00911E44" w:rsidRPr="00342D61">
        <w:rPr>
          <w:lang w:val="ro-RO"/>
        </w:rPr>
        <w:t xml:space="preserve"> ,</w:t>
      </w:r>
      <w:r w:rsidRPr="00342D61">
        <w:rPr>
          <w:lang w:val="ro-RO"/>
        </w:rPr>
        <w:t xml:space="preserve"> </w:t>
      </w:r>
      <w:r w:rsidR="00911E44" w:rsidRPr="00342D61">
        <w:rPr>
          <w:lang w:val="ro-RO"/>
        </w:rPr>
        <w:t xml:space="preserve"> serviciu voluntar pentru situa</w:t>
      </w:r>
      <w:r w:rsidRPr="00342D61">
        <w:rPr>
          <w:lang w:val="ro-RO"/>
        </w:rPr>
        <w:t>ț</w:t>
      </w:r>
      <w:r w:rsidR="00B56BCE" w:rsidRPr="00342D61">
        <w:rPr>
          <w:lang w:val="ro-RO"/>
        </w:rPr>
        <w:t>ii de urgență și pentru protecț</w:t>
      </w:r>
      <w:r w:rsidR="00911E44" w:rsidRPr="00342D61">
        <w:rPr>
          <w:lang w:val="ro-RO"/>
        </w:rPr>
        <w:t>ie civil</w:t>
      </w:r>
      <w:r w:rsidR="00B56BCE" w:rsidRPr="00342D61">
        <w:rPr>
          <w:lang w:val="ro-RO"/>
        </w:rPr>
        <w:t>ă</w:t>
      </w:r>
      <w:r w:rsidR="00911E44" w:rsidRPr="00342D61">
        <w:rPr>
          <w:lang w:val="ro-RO"/>
        </w:rPr>
        <w:t>,</w:t>
      </w:r>
      <w:r w:rsidR="000A3127" w:rsidRPr="00342D61">
        <w:rPr>
          <w:lang w:val="ro-RO"/>
        </w:rPr>
        <w:t xml:space="preserve"> </w:t>
      </w:r>
      <w:r w:rsidR="00B56BCE" w:rsidRPr="00342D61">
        <w:rPr>
          <w:lang w:val="ro-RO"/>
        </w:rPr>
        <w:t>î</w:t>
      </w:r>
      <w:r w:rsidR="00911E44" w:rsidRPr="00342D61">
        <w:rPr>
          <w:lang w:val="ro-RO"/>
        </w:rPr>
        <w:t>n situa</w:t>
      </w:r>
      <w:r w:rsidR="00B56BCE" w:rsidRPr="00342D61">
        <w:rPr>
          <w:lang w:val="ro-RO"/>
        </w:rPr>
        <w:t>ția intervenț</w:t>
      </w:r>
      <w:r w:rsidR="00911E44" w:rsidRPr="00342D61">
        <w:rPr>
          <w:lang w:val="ro-RO"/>
        </w:rPr>
        <w:t xml:space="preserve">iilor </w:t>
      </w:r>
      <w:r w:rsidR="00B56BCE" w:rsidRPr="00342D61">
        <w:rPr>
          <w:lang w:val="ro-RO"/>
        </w:rPr>
        <w:t>î</w:t>
      </w:r>
      <w:r w:rsidR="00911E44" w:rsidRPr="00342D61">
        <w:rPr>
          <w:lang w:val="ro-RO"/>
        </w:rPr>
        <w:t>n caz de intemperii.</w:t>
      </w:r>
      <w:r w:rsidR="00056283" w:rsidRPr="00342D61">
        <w:t xml:space="preserve"> </w:t>
      </w:r>
    </w:p>
    <w:p w:rsidR="000A3127" w:rsidRPr="00342D61" w:rsidRDefault="0048123E" w:rsidP="00342D61">
      <w:pPr>
        <w:pStyle w:val="BodyText"/>
        <w:spacing w:line="240" w:lineRule="atLeast"/>
        <w:rPr>
          <w:b/>
          <w:lang w:val="ro-RO"/>
        </w:rPr>
      </w:pPr>
      <w:r w:rsidRPr="00342D61">
        <w:t xml:space="preserve"> </w:t>
      </w:r>
      <w:r w:rsidR="00056283" w:rsidRPr="00342D61">
        <w:t xml:space="preserve">Cheltuiala de capital de </w:t>
      </w:r>
      <w:r w:rsidR="000C1E77" w:rsidRPr="00342D61">
        <w:rPr>
          <w:b/>
        </w:rPr>
        <w:t>25</w:t>
      </w:r>
      <w:r w:rsidR="00056283" w:rsidRPr="00342D61">
        <w:rPr>
          <w:b/>
        </w:rPr>
        <w:t>,00 mii lei</w:t>
      </w:r>
      <w:r w:rsidR="00056283" w:rsidRPr="00342D61">
        <w:t xml:space="preserve">, reprezintă suma aferentă plății obiectivului de investiții: Procedura </w:t>
      </w:r>
      <w:r w:rsidR="009C1315" w:rsidRPr="00342D61">
        <w:t xml:space="preserve">de </w:t>
      </w:r>
      <w:r w:rsidR="00056283" w:rsidRPr="00342D61">
        <w:rPr>
          <w:lang w:val="ro-RO"/>
        </w:rPr>
        <w:t>Autorizare ISU clădiri publice: Grădinița cu 6 săli, Școala Brădet, Cămin Cultural Brădet, Sala de sport Mihail Sadoveanu, Școala Primară strad</w:t>
      </w:r>
      <w:r w:rsidR="00CD59BC" w:rsidRPr="00342D61">
        <w:rPr>
          <w:lang w:val="ro-RO"/>
        </w:rPr>
        <w:t>a Aviatorului.</w:t>
      </w:r>
    </w:p>
    <w:p w:rsidR="002A2070" w:rsidRPr="00342D61" w:rsidRDefault="000A3127" w:rsidP="00342D61">
      <w:pPr>
        <w:pStyle w:val="BodyText"/>
        <w:spacing w:line="240" w:lineRule="atLeast"/>
        <w:rPr>
          <w:b/>
        </w:rPr>
      </w:pPr>
      <w:r w:rsidRPr="00342D61">
        <w:rPr>
          <w:b/>
        </w:rPr>
        <w:tab/>
      </w:r>
    </w:p>
    <w:p w:rsidR="00342D61" w:rsidRDefault="002A2070" w:rsidP="00342D61">
      <w:pPr>
        <w:pStyle w:val="BodyText"/>
        <w:spacing w:line="240" w:lineRule="atLeast"/>
        <w:rPr>
          <w:b/>
        </w:rPr>
      </w:pPr>
      <w:r w:rsidRPr="00342D61">
        <w:rPr>
          <w:b/>
        </w:rPr>
        <w:tab/>
      </w:r>
      <w:r w:rsidR="00B56BCE" w:rsidRPr="00342D61">
        <w:rPr>
          <w:b/>
          <w:bCs/>
          <w:lang w:val="ro-RO"/>
        </w:rPr>
        <w:t>Cap 65.02 „Î</w:t>
      </w:r>
      <w:r w:rsidR="00911E44" w:rsidRPr="00342D61">
        <w:rPr>
          <w:b/>
          <w:bCs/>
          <w:lang w:val="ro-RO"/>
        </w:rPr>
        <w:t>nv</w:t>
      </w:r>
      <w:r w:rsidR="00B56BCE" w:rsidRPr="00342D61">
        <w:rPr>
          <w:b/>
          <w:bCs/>
          <w:lang w:val="ro-RO"/>
        </w:rPr>
        <w:t>ățămâ</w:t>
      </w:r>
      <w:r w:rsidR="00911E44" w:rsidRPr="00342D61">
        <w:rPr>
          <w:b/>
          <w:bCs/>
          <w:lang w:val="ro-RO"/>
        </w:rPr>
        <w:t xml:space="preserve">nt” </w:t>
      </w:r>
      <w:r w:rsidR="00911E44" w:rsidRPr="00342D61">
        <w:rPr>
          <w:bCs/>
          <w:lang w:val="ro-RO"/>
        </w:rPr>
        <w:t xml:space="preserve">–  </w:t>
      </w:r>
      <w:r w:rsidR="00B56BCE" w:rsidRPr="00342D61">
        <w:rPr>
          <w:bCs/>
          <w:lang w:val="ro-RO"/>
        </w:rPr>
        <w:t xml:space="preserve">pentru </w:t>
      </w:r>
      <w:r w:rsidR="00911E44" w:rsidRPr="00342D61">
        <w:rPr>
          <w:bCs/>
          <w:lang w:val="ro-RO"/>
        </w:rPr>
        <w:t>care se aloc</w:t>
      </w:r>
      <w:r w:rsidR="00B56BCE" w:rsidRPr="00342D61">
        <w:rPr>
          <w:bCs/>
          <w:lang w:val="ro-RO"/>
        </w:rPr>
        <w:t>ă</w:t>
      </w:r>
      <w:r w:rsidR="00911E44" w:rsidRPr="00342D61">
        <w:rPr>
          <w:bCs/>
          <w:lang w:val="ro-RO"/>
        </w:rPr>
        <w:t xml:space="preserve">  pe cele </w:t>
      </w:r>
      <w:r w:rsidR="006451D6" w:rsidRPr="00342D61">
        <w:rPr>
          <w:bCs/>
          <w:lang w:val="ro-RO"/>
        </w:rPr>
        <w:t>trei</w:t>
      </w:r>
      <w:r w:rsidR="00911E44" w:rsidRPr="00342D61">
        <w:rPr>
          <w:bCs/>
          <w:lang w:val="ro-RO"/>
        </w:rPr>
        <w:t xml:space="preserve"> centre financiare urmato</w:t>
      </w:r>
      <w:r w:rsidR="00927667" w:rsidRPr="00342D61">
        <w:rPr>
          <w:bCs/>
          <w:lang w:val="ro-RO"/>
        </w:rPr>
        <w:t>a</w:t>
      </w:r>
      <w:r w:rsidR="00911E44" w:rsidRPr="00342D61">
        <w:rPr>
          <w:bCs/>
          <w:lang w:val="ro-RO"/>
        </w:rPr>
        <w:t>r</w:t>
      </w:r>
      <w:r w:rsidR="00B56BCE" w:rsidRPr="00342D61">
        <w:rPr>
          <w:bCs/>
          <w:lang w:val="ro-RO"/>
        </w:rPr>
        <w:t>ele sume în valoare  totală</w:t>
      </w:r>
      <w:r w:rsidR="000A3127" w:rsidRPr="00342D61">
        <w:rPr>
          <w:bCs/>
          <w:lang w:val="ro-RO"/>
        </w:rPr>
        <w:t xml:space="preserve"> de</w:t>
      </w:r>
      <w:r w:rsidR="000A3127" w:rsidRPr="00342D61">
        <w:rPr>
          <w:b/>
          <w:bCs/>
          <w:lang w:val="ro-RO"/>
        </w:rPr>
        <w:t xml:space="preserve"> </w:t>
      </w:r>
      <w:r w:rsidR="00911E44" w:rsidRPr="00342D61">
        <w:rPr>
          <w:b/>
          <w:bCs/>
          <w:lang w:val="ro-RO"/>
        </w:rPr>
        <w:t>-&gt;</w:t>
      </w:r>
      <w:r w:rsidR="000A3127" w:rsidRPr="00342D61">
        <w:rPr>
          <w:b/>
          <w:bCs/>
          <w:lang w:val="ro-RO"/>
        </w:rPr>
        <w:t xml:space="preserve"> </w:t>
      </w:r>
      <w:r w:rsidR="00CD59BC" w:rsidRPr="00342D61">
        <w:rPr>
          <w:b/>
          <w:bCs/>
          <w:lang w:val="ro-RO"/>
        </w:rPr>
        <w:t>2.</w:t>
      </w:r>
      <w:r w:rsidR="00927667" w:rsidRPr="00342D61">
        <w:rPr>
          <w:b/>
          <w:bCs/>
          <w:lang w:val="ro-RO"/>
        </w:rPr>
        <w:t>812,42</w:t>
      </w:r>
      <w:r w:rsidR="00911E44" w:rsidRPr="00342D61">
        <w:rPr>
          <w:b/>
          <w:bCs/>
          <w:lang w:val="ro-RO"/>
        </w:rPr>
        <w:t xml:space="preserve"> mii lei</w:t>
      </w:r>
      <w:r w:rsidR="00911E44" w:rsidRPr="00342D61">
        <w:rPr>
          <w:lang w:val="ro-RO"/>
        </w:rPr>
        <w:t xml:space="preserve">  astfel</w:t>
      </w:r>
      <w:r w:rsidR="00BA2DF3" w:rsidRPr="00342D61">
        <w:rPr>
          <w:lang w:val="ro-RO"/>
        </w:rPr>
        <w:t>:</w:t>
      </w:r>
    </w:p>
    <w:p w:rsidR="00911E44" w:rsidRPr="00342D61" w:rsidRDefault="00911E44" w:rsidP="00342D61">
      <w:pPr>
        <w:pStyle w:val="BodyText"/>
        <w:spacing w:line="240" w:lineRule="atLeast"/>
        <w:ind w:firstLine="720"/>
        <w:rPr>
          <w:b/>
        </w:rPr>
      </w:pPr>
      <w:r w:rsidRPr="00342D61">
        <w:t xml:space="preserve">- 10 – cheltuieli personal  </w:t>
      </w:r>
      <w:r w:rsidR="00342830" w:rsidRPr="00342D61">
        <w:t xml:space="preserve">    </w:t>
      </w:r>
      <w:r w:rsidRPr="00342D61">
        <w:t>-&gt;</w:t>
      </w:r>
      <w:r w:rsidR="000A3127" w:rsidRPr="00342D61">
        <w:t xml:space="preserve"> </w:t>
      </w:r>
      <w:r w:rsidR="00B56BCE" w:rsidRPr="00342D61">
        <w:t xml:space="preserve">  </w:t>
      </w:r>
      <w:r w:rsidR="00CD59BC" w:rsidRPr="00342D61">
        <w:t xml:space="preserve">   </w:t>
      </w:r>
      <w:r w:rsidR="00B56BCE" w:rsidRPr="00342D61">
        <w:t xml:space="preserve"> </w:t>
      </w:r>
      <w:r w:rsidR="00927667" w:rsidRPr="00342D61">
        <w:t>180,77</w:t>
      </w:r>
      <w:r w:rsidR="007465EB" w:rsidRPr="00342D61">
        <w:t xml:space="preserve"> </w:t>
      </w:r>
      <w:r w:rsidRPr="00342D61">
        <w:t>mii lei</w:t>
      </w:r>
    </w:p>
    <w:p w:rsidR="00342D61" w:rsidRDefault="00911E44" w:rsidP="00342D61">
      <w:pPr>
        <w:pStyle w:val="BodyText"/>
        <w:spacing w:line="240" w:lineRule="atLeast"/>
      </w:pPr>
      <w:r w:rsidRPr="00342D61">
        <w:t xml:space="preserve"> </w:t>
      </w:r>
      <w:r w:rsidR="000A3127" w:rsidRPr="00342D61">
        <w:tab/>
      </w:r>
      <w:r w:rsidRPr="00342D61">
        <w:t xml:space="preserve">- 20 – cheltuieli </w:t>
      </w:r>
      <w:r w:rsidR="00342830" w:rsidRPr="00342D61">
        <w:t xml:space="preserve">material      </w:t>
      </w:r>
      <w:r w:rsidRPr="00342D61">
        <w:t xml:space="preserve"> -&gt;</w:t>
      </w:r>
      <w:r w:rsidR="00CD59BC" w:rsidRPr="00342D61">
        <w:t xml:space="preserve"> </w:t>
      </w:r>
      <w:r w:rsidR="000A3127" w:rsidRPr="00342D61">
        <w:t xml:space="preserve"> </w:t>
      </w:r>
      <w:r w:rsidR="00CD59BC" w:rsidRPr="00342D61">
        <w:t xml:space="preserve">  </w:t>
      </w:r>
      <w:r w:rsidR="00927667" w:rsidRPr="00342D61">
        <w:t>1.009,10</w:t>
      </w:r>
      <w:r w:rsidR="000A3127" w:rsidRPr="00342D61">
        <w:t xml:space="preserve"> </w:t>
      </w:r>
      <w:r w:rsidRPr="00342D61">
        <w:t>mii lei</w:t>
      </w:r>
    </w:p>
    <w:p w:rsidR="00342D61" w:rsidRDefault="00CD59BC" w:rsidP="00342D61">
      <w:pPr>
        <w:pStyle w:val="BodyText"/>
        <w:spacing w:line="240" w:lineRule="atLeast"/>
        <w:ind w:firstLine="720"/>
      </w:pPr>
      <w:r w:rsidRPr="00342D61">
        <w:lastRenderedPageBreak/>
        <w:t xml:space="preserve"> - 57 -  ajutoare sociale          - &gt;      </w:t>
      </w:r>
      <w:r w:rsidR="00794D18" w:rsidRPr="00342D61">
        <w:t>88,50</w:t>
      </w:r>
      <w:r w:rsidRPr="00342D61">
        <w:t xml:space="preserve"> mii lei;</w:t>
      </w:r>
    </w:p>
    <w:p w:rsidR="00342D61" w:rsidRDefault="005D1FF8" w:rsidP="00342D61">
      <w:pPr>
        <w:pStyle w:val="BodyText"/>
        <w:spacing w:line="240" w:lineRule="atLeast"/>
        <w:ind w:left="720"/>
      </w:pPr>
      <w:r w:rsidRPr="00342D61">
        <w:t xml:space="preserve"> - 58.04.0</w:t>
      </w:r>
      <w:r w:rsidR="00794D18" w:rsidRPr="00342D61">
        <w:t>2</w:t>
      </w:r>
      <w:r w:rsidRPr="00342D61">
        <w:t xml:space="preserve"> </w:t>
      </w:r>
      <w:r w:rsidR="00794D18" w:rsidRPr="00342D61">
        <w:t>–</w:t>
      </w:r>
      <w:r w:rsidRPr="00342D61">
        <w:t xml:space="preserve"> </w:t>
      </w:r>
      <w:r w:rsidR="00794D18" w:rsidRPr="00342D61">
        <w:t>finan</w:t>
      </w:r>
      <w:r w:rsidR="0080344D" w:rsidRPr="00342D61">
        <w:t>ț</w:t>
      </w:r>
      <w:r w:rsidR="00794D18" w:rsidRPr="00342D61">
        <w:t>are extern</w:t>
      </w:r>
      <w:r w:rsidR="0080344D" w:rsidRPr="00342D61">
        <w:t>ă</w:t>
      </w:r>
      <w:r w:rsidR="00794D18" w:rsidRPr="00342D61">
        <w:t xml:space="preserve"> nerambursabil</w:t>
      </w:r>
      <w:r w:rsidR="0080344D" w:rsidRPr="00342D61">
        <w:t>ă</w:t>
      </w:r>
      <w:r w:rsidRPr="00342D61">
        <w:t xml:space="preserve"> - &gt; </w:t>
      </w:r>
      <w:r w:rsidR="00794D18" w:rsidRPr="00342D61">
        <w:t>348,10</w:t>
      </w:r>
      <w:r w:rsidRPr="00342D61">
        <w:t xml:space="preserve"> mii lei;</w:t>
      </w:r>
    </w:p>
    <w:p w:rsidR="005D1FF8" w:rsidRPr="00342D61" w:rsidRDefault="005D1FF8" w:rsidP="00342D61">
      <w:pPr>
        <w:pStyle w:val="BodyText"/>
        <w:spacing w:line="240" w:lineRule="atLeast"/>
        <w:ind w:left="720"/>
      </w:pPr>
      <w:r w:rsidRPr="00342D61">
        <w:t xml:space="preserve"> - 58.04.0</w:t>
      </w:r>
      <w:r w:rsidR="00794D18" w:rsidRPr="00342D61">
        <w:t>3</w:t>
      </w:r>
      <w:r w:rsidRPr="00342D61">
        <w:t xml:space="preserve"> – cheltuieli </w:t>
      </w:r>
      <w:r w:rsidR="00794D18" w:rsidRPr="00342D61">
        <w:t xml:space="preserve">neeligibile   </w:t>
      </w:r>
      <w:r w:rsidRPr="00342D61">
        <w:t xml:space="preserve"> </w:t>
      </w:r>
      <w:r w:rsidR="00794D18" w:rsidRPr="00342D61">
        <w:t>-&gt;</w:t>
      </w:r>
      <w:r w:rsidRPr="00342D61">
        <w:t xml:space="preserve"> </w:t>
      </w:r>
      <w:r w:rsidR="00794D18" w:rsidRPr="00342D61">
        <w:t>355,60</w:t>
      </w:r>
      <w:r w:rsidRPr="00342D61">
        <w:t xml:space="preserve"> mii lei;</w:t>
      </w:r>
    </w:p>
    <w:p w:rsidR="00342D61" w:rsidRDefault="00342D61" w:rsidP="00342D61">
      <w:pPr>
        <w:pStyle w:val="BodyText"/>
        <w:spacing w:line="240" w:lineRule="atLeast"/>
        <w:ind w:firstLine="720"/>
      </w:pPr>
      <w:r>
        <w:t xml:space="preserve"> </w:t>
      </w:r>
      <w:r w:rsidR="00911E44" w:rsidRPr="00342D61">
        <w:t>- 59</w:t>
      </w:r>
      <w:r w:rsidR="00794D18" w:rsidRPr="00342D61">
        <w:t>.01.00</w:t>
      </w:r>
      <w:r w:rsidR="00911E44" w:rsidRPr="00342D61">
        <w:t xml:space="preserve"> – burse</w:t>
      </w:r>
      <w:r w:rsidR="0080344D" w:rsidRPr="00342D61">
        <w:t xml:space="preserve">           </w:t>
      </w:r>
      <w:r w:rsidR="000A3127" w:rsidRPr="00342D61">
        <w:t xml:space="preserve"> </w:t>
      </w:r>
      <w:r w:rsidR="00342830" w:rsidRPr="00342D61">
        <w:t xml:space="preserve">   </w:t>
      </w:r>
      <w:r w:rsidR="000A3127" w:rsidRPr="00342D61">
        <w:t xml:space="preserve"> </w:t>
      </w:r>
      <w:r w:rsidR="00911E44" w:rsidRPr="00342D61">
        <w:t>-&gt;</w:t>
      </w:r>
      <w:r w:rsidR="00B56BCE" w:rsidRPr="00342D61">
        <w:t xml:space="preserve">   </w:t>
      </w:r>
      <w:r w:rsidR="00CD59BC" w:rsidRPr="00342D61">
        <w:t xml:space="preserve"> </w:t>
      </w:r>
      <w:r w:rsidR="00794D18" w:rsidRPr="00342D61">
        <w:t>59,00</w:t>
      </w:r>
      <w:r w:rsidR="00911E44" w:rsidRPr="00342D61">
        <w:t xml:space="preserve"> mii </w:t>
      </w:r>
      <w:r w:rsidR="00232ACC" w:rsidRPr="00342D61">
        <w:t>lei</w:t>
      </w:r>
      <w:r w:rsidR="00F24B31" w:rsidRPr="00342D61">
        <w:t>;</w:t>
      </w:r>
    </w:p>
    <w:p w:rsidR="00F24B31" w:rsidRPr="00342D61" w:rsidRDefault="00F24B31" w:rsidP="00342D61">
      <w:pPr>
        <w:pStyle w:val="BodyText"/>
        <w:spacing w:line="240" w:lineRule="atLeast"/>
        <w:ind w:firstLine="720"/>
      </w:pPr>
      <w:r w:rsidRPr="00342D61">
        <w:t xml:space="preserve"> - 70 – cheltuieli de investi</w:t>
      </w:r>
      <w:r w:rsidR="0080344D" w:rsidRPr="00342D61">
        <w:t>ț</w:t>
      </w:r>
      <w:r w:rsidRPr="00342D61">
        <w:t xml:space="preserve">ii </w:t>
      </w:r>
      <w:r w:rsidR="00342830" w:rsidRPr="00342D61">
        <w:t xml:space="preserve"> -</w:t>
      </w:r>
      <w:r w:rsidRPr="00342D61">
        <w:t xml:space="preserve">&gt; </w:t>
      </w:r>
      <w:r w:rsidR="00794D18" w:rsidRPr="00342D61">
        <w:t>771,35</w:t>
      </w:r>
      <w:r w:rsidRPr="00342D61">
        <w:t xml:space="preserve"> mii lei.</w:t>
      </w:r>
      <w:r w:rsidR="00D40A2F" w:rsidRPr="00342D61">
        <w:t xml:space="preserve">  </w:t>
      </w:r>
    </w:p>
    <w:p w:rsidR="009E7690" w:rsidRPr="00342D61" w:rsidRDefault="009E7690" w:rsidP="00342D61">
      <w:pPr>
        <w:pStyle w:val="BodyText"/>
        <w:spacing w:line="240" w:lineRule="atLeast"/>
      </w:pPr>
    </w:p>
    <w:p w:rsidR="00E772E2" w:rsidRDefault="009E7690" w:rsidP="00342D61">
      <w:pPr>
        <w:pStyle w:val="BodyText"/>
        <w:spacing w:line="240" w:lineRule="atLeast"/>
      </w:pPr>
      <w:r w:rsidRPr="00342D61">
        <w:t xml:space="preserve">        Suma de </w:t>
      </w:r>
      <w:r w:rsidRPr="00342D61">
        <w:rPr>
          <w:b/>
        </w:rPr>
        <w:t xml:space="preserve">703,70 mii lei, </w:t>
      </w:r>
      <w:r w:rsidRPr="00342D61">
        <w:t>reprezint</w:t>
      </w:r>
      <w:r w:rsidR="0089045C" w:rsidRPr="00342D61">
        <w:t>ă</w:t>
      </w:r>
      <w:r w:rsidRPr="00342D61">
        <w:rPr>
          <w:b/>
        </w:rPr>
        <w:t xml:space="preserve"> </w:t>
      </w:r>
      <w:r w:rsidRPr="00342D61">
        <w:t xml:space="preserve">cheltuieli </w:t>
      </w:r>
      <w:r w:rsidR="00112270" w:rsidRPr="00342D61">
        <w:t>externe nerambursabile, cu c</w:t>
      </w:r>
      <w:r w:rsidRPr="00342D61">
        <w:t>aracter de investi</w:t>
      </w:r>
      <w:r w:rsidR="0089045C" w:rsidRPr="00342D61">
        <w:t>ț</w:t>
      </w:r>
      <w:r w:rsidRPr="00342D61">
        <w:t>ii pe urmatoarele obiective:</w:t>
      </w:r>
    </w:p>
    <w:p w:rsidR="009E7690" w:rsidRPr="00342D61" w:rsidRDefault="00E772E2" w:rsidP="00342D61">
      <w:pPr>
        <w:pStyle w:val="BodyText"/>
        <w:spacing w:line="240" w:lineRule="atLeast"/>
      </w:pPr>
      <w:r>
        <w:t xml:space="preserve">1. </w:t>
      </w:r>
      <w:r w:rsidR="009E7690" w:rsidRPr="00342D61">
        <w:t xml:space="preserve">Modernizare, extindere </w:t>
      </w:r>
      <w:r w:rsidR="0089045C" w:rsidRPr="00342D61">
        <w:t>ș</w:t>
      </w:r>
      <w:r w:rsidR="009E7690" w:rsidRPr="00342D61">
        <w:t xml:space="preserve">i dotare </w:t>
      </w:r>
      <w:r w:rsidR="0089045C" w:rsidRPr="00342D61">
        <w:t>Ș</w:t>
      </w:r>
      <w:r w:rsidR="009E7690" w:rsidRPr="00342D61">
        <w:t>coala Primar</w:t>
      </w:r>
      <w:r w:rsidR="0089045C" w:rsidRPr="00342D61">
        <w:t>ă</w:t>
      </w:r>
      <w:r w:rsidR="009E7690" w:rsidRPr="00342D61">
        <w:t xml:space="preserve"> </w:t>
      </w:r>
      <w:r w:rsidR="0089045C" w:rsidRPr="00342D61">
        <w:t>Î</w:t>
      </w:r>
      <w:r w:rsidR="009E7690" w:rsidRPr="00342D61">
        <w:t>ntorsura Buz</w:t>
      </w:r>
      <w:r w:rsidR="0089045C" w:rsidRPr="00342D61">
        <w:t>ă</w:t>
      </w:r>
      <w:r w:rsidR="009E7690" w:rsidRPr="00342D61">
        <w:t>ului, str.Aviatorului, jude</w:t>
      </w:r>
      <w:r w:rsidR="0089045C" w:rsidRPr="00342D61">
        <w:t>ț</w:t>
      </w:r>
      <w:r w:rsidR="009E7690" w:rsidRPr="00342D61">
        <w:t xml:space="preserve">ul Covasna - &gt; </w:t>
      </w:r>
      <w:r w:rsidR="009E7690" w:rsidRPr="00342D61">
        <w:rPr>
          <w:b/>
        </w:rPr>
        <w:t>703,70 mii lei</w:t>
      </w:r>
      <w:r w:rsidR="009E7690" w:rsidRPr="00342D61">
        <w:t>;</w:t>
      </w:r>
    </w:p>
    <w:p w:rsidR="00D40A2F" w:rsidRPr="00342D61" w:rsidRDefault="00D40A2F" w:rsidP="00342D61">
      <w:pPr>
        <w:pStyle w:val="BodyText"/>
        <w:spacing w:line="240" w:lineRule="atLeast"/>
      </w:pPr>
    </w:p>
    <w:p w:rsidR="00E772E2" w:rsidRDefault="00D40A2F" w:rsidP="00342D61">
      <w:pPr>
        <w:pStyle w:val="BodyText"/>
        <w:spacing w:line="240" w:lineRule="atLeast"/>
      </w:pPr>
      <w:r w:rsidRPr="00342D61">
        <w:t xml:space="preserve">         Suma de </w:t>
      </w:r>
      <w:r w:rsidR="00794D18" w:rsidRPr="00342D61">
        <w:rPr>
          <w:b/>
        </w:rPr>
        <w:t>771,35</w:t>
      </w:r>
      <w:r w:rsidR="00104731" w:rsidRPr="00342D61">
        <w:t xml:space="preserve">  </w:t>
      </w:r>
      <w:r w:rsidRPr="00342D61">
        <w:rPr>
          <w:b/>
        </w:rPr>
        <w:t>mii lei</w:t>
      </w:r>
      <w:r w:rsidRPr="00342D61">
        <w:t xml:space="preserve"> reprezint</w:t>
      </w:r>
      <w:r w:rsidR="00342830" w:rsidRPr="00342D61">
        <w:t>ă</w:t>
      </w:r>
      <w:r w:rsidRPr="00342D61">
        <w:t xml:space="preserve"> cheltuieli de capital conform listei de investi</w:t>
      </w:r>
      <w:r w:rsidR="00342830" w:rsidRPr="00342D61">
        <w:t>ț</w:t>
      </w:r>
      <w:r w:rsidRPr="00342D61">
        <w:t>ii pe anul 20</w:t>
      </w:r>
      <w:r w:rsidR="00794D18" w:rsidRPr="00342D61">
        <w:t>20</w:t>
      </w:r>
      <w:r w:rsidRPr="00342D61">
        <w:t xml:space="preserve"> pe urmatoarele obiective:</w:t>
      </w:r>
    </w:p>
    <w:p w:rsidR="00E772E2" w:rsidRDefault="0048123E" w:rsidP="00342D61">
      <w:pPr>
        <w:pStyle w:val="BodyText"/>
        <w:spacing w:line="240" w:lineRule="atLeast"/>
      </w:pPr>
      <w:r w:rsidRPr="00342D61">
        <w:t>1.</w:t>
      </w:r>
      <w:r w:rsidR="00E772E2">
        <w:t xml:space="preserve"> </w:t>
      </w:r>
      <w:r w:rsidR="001655E5" w:rsidRPr="00342D61">
        <w:t>Amenajare sala de festivit</w:t>
      </w:r>
      <w:r w:rsidR="006031E2" w:rsidRPr="00342D61">
        <w:t>ăț</w:t>
      </w:r>
      <w:r w:rsidR="001655E5" w:rsidRPr="00342D61">
        <w:t>i, dotare cres</w:t>
      </w:r>
      <w:r w:rsidR="006031E2" w:rsidRPr="00342D61">
        <w:t>ă</w:t>
      </w:r>
      <w:r w:rsidR="001655E5" w:rsidRPr="00342D61">
        <w:t xml:space="preserve"> </w:t>
      </w:r>
      <w:r w:rsidR="006031E2" w:rsidRPr="00342D61">
        <w:t>ș</w:t>
      </w:r>
      <w:r w:rsidR="001655E5" w:rsidRPr="00342D61">
        <w:t>i amenajare teren de joac</w:t>
      </w:r>
      <w:r w:rsidR="006031E2" w:rsidRPr="00342D61">
        <w:t>ă</w:t>
      </w:r>
      <w:r w:rsidR="001655E5" w:rsidRPr="00342D61">
        <w:t xml:space="preserve"> </w:t>
      </w:r>
      <w:r w:rsidR="006031E2" w:rsidRPr="00342D61">
        <w:t>î</w:t>
      </w:r>
      <w:r w:rsidR="001655E5" w:rsidRPr="00342D61">
        <w:t>n incinta Gradini</w:t>
      </w:r>
      <w:r w:rsidR="006031E2" w:rsidRPr="00342D61">
        <w:t>ț</w:t>
      </w:r>
      <w:r w:rsidR="001655E5" w:rsidRPr="00342D61">
        <w:t>ei Prichindelul</w:t>
      </w:r>
      <w:r w:rsidR="00D40A2F" w:rsidRPr="00342D61">
        <w:t xml:space="preserve"> - &gt; </w:t>
      </w:r>
      <w:r w:rsidR="001655E5" w:rsidRPr="00342D61">
        <w:rPr>
          <w:b/>
        </w:rPr>
        <w:t>150,00</w:t>
      </w:r>
      <w:r w:rsidR="00E6172C" w:rsidRPr="00342D61">
        <w:rPr>
          <w:b/>
        </w:rPr>
        <w:t xml:space="preserve"> mii lei</w:t>
      </w:r>
      <w:r w:rsidR="00E6172C" w:rsidRPr="00342D61">
        <w:t>;</w:t>
      </w:r>
    </w:p>
    <w:p w:rsidR="00E6172C" w:rsidRPr="00342D61" w:rsidRDefault="0048123E" w:rsidP="00342D61">
      <w:pPr>
        <w:pStyle w:val="BodyText"/>
        <w:spacing w:line="240" w:lineRule="atLeast"/>
      </w:pPr>
      <w:r w:rsidRPr="00342D61">
        <w:t>2.</w:t>
      </w:r>
      <w:r w:rsidR="00E772E2">
        <w:t xml:space="preserve"> </w:t>
      </w:r>
      <w:r w:rsidR="00E6172C" w:rsidRPr="00342D61">
        <w:t xml:space="preserve"> </w:t>
      </w:r>
      <w:r w:rsidR="001655E5" w:rsidRPr="00342D61">
        <w:t>Extindere gradini</w:t>
      </w:r>
      <w:r w:rsidR="006031E2" w:rsidRPr="00342D61">
        <w:t>ț</w:t>
      </w:r>
      <w:r w:rsidR="001655E5" w:rsidRPr="00342D61">
        <w:t>a cu 6 S</w:t>
      </w:r>
      <w:r w:rsidR="006031E2" w:rsidRPr="00342D61">
        <w:t>ă</w:t>
      </w:r>
      <w:r w:rsidR="001655E5" w:rsidRPr="00342D61">
        <w:t>li de grup</w:t>
      </w:r>
      <w:r w:rsidR="006031E2" w:rsidRPr="00342D61">
        <w:t>ă</w:t>
      </w:r>
      <w:r w:rsidR="001655E5" w:rsidRPr="00342D61">
        <w:t>, ora</w:t>
      </w:r>
      <w:r w:rsidR="006031E2" w:rsidRPr="00342D61">
        <w:t>ș</w:t>
      </w:r>
      <w:r w:rsidR="001655E5" w:rsidRPr="00342D61">
        <w:t xml:space="preserve"> </w:t>
      </w:r>
      <w:r w:rsidR="006031E2" w:rsidRPr="00342D61">
        <w:t>Î</w:t>
      </w:r>
      <w:r w:rsidR="001655E5" w:rsidRPr="00342D61">
        <w:t>ntorsura Buz</w:t>
      </w:r>
      <w:r w:rsidR="006031E2" w:rsidRPr="00342D61">
        <w:t>ă</w:t>
      </w:r>
      <w:r w:rsidR="001655E5" w:rsidRPr="00342D61">
        <w:t>ului, jude</w:t>
      </w:r>
      <w:r w:rsidR="006031E2" w:rsidRPr="00342D61">
        <w:t>ț</w:t>
      </w:r>
      <w:r w:rsidR="001655E5" w:rsidRPr="00342D61">
        <w:t>ul Covasna</w:t>
      </w:r>
      <w:r w:rsidR="00E6172C" w:rsidRPr="00342D61">
        <w:t xml:space="preserve">- &gt; </w:t>
      </w:r>
      <w:r w:rsidR="001655E5" w:rsidRPr="00342D61">
        <w:rPr>
          <w:b/>
        </w:rPr>
        <w:t>205,30</w:t>
      </w:r>
      <w:r w:rsidR="00E6172C" w:rsidRPr="00342D61">
        <w:rPr>
          <w:b/>
        </w:rPr>
        <w:t xml:space="preserve"> mii lei</w:t>
      </w:r>
      <w:r w:rsidR="00E6172C" w:rsidRPr="00342D61">
        <w:t xml:space="preserve">; </w:t>
      </w:r>
      <w:r w:rsidRPr="00342D61">
        <w:t>3.</w:t>
      </w:r>
      <w:r w:rsidR="00E6172C" w:rsidRPr="00342D61">
        <w:t xml:space="preserve"> </w:t>
      </w:r>
      <w:r w:rsidR="001655E5" w:rsidRPr="00342D61">
        <w:t>Gradini</w:t>
      </w:r>
      <w:r w:rsidR="006031E2" w:rsidRPr="00342D61">
        <w:t>ț</w:t>
      </w:r>
      <w:r w:rsidR="001655E5" w:rsidRPr="00342D61">
        <w:t>a cu program no</w:t>
      </w:r>
      <w:r w:rsidR="006031E2" w:rsidRPr="00342D61">
        <w:t>r</w:t>
      </w:r>
      <w:r w:rsidR="001655E5" w:rsidRPr="00342D61">
        <w:t>mal Floroaia Mic</w:t>
      </w:r>
      <w:r w:rsidR="006031E2" w:rsidRPr="00342D61">
        <w:t>ă</w:t>
      </w:r>
      <w:r w:rsidR="001655E5" w:rsidRPr="00342D61">
        <w:t>, ora</w:t>
      </w:r>
      <w:r w:rsidR="006031E2" w:rsidRPr="00342D61">
        <w:t>ș Î</w:t>
      </w:r>
      <w:r w:rsidR="001655E5" w:rsidRPr="00342D61">
        <w:t>ntorsura Buz</w:t>
      </w:r>
      <w:r w:rsidR="006031E2" w:rsidRPr="00342D61">
        <w:t>ă</w:t>
      </w:r>
      <w:r w:rsidR="001655E5" w:rsidRPr="00342D61">
        <w:t>ului</w:t>
      </w:r>
      <w:r w:rsidR="00E6172C" w:rsidRPr="00342D61">
        <w:t xml:space="preserve"> - &gt; </w:t>
      </w:r>
      <w:r w:rsidR="001655E5" w:rsidRPr="00342D61">
        <w:rPr>
          <w:b/>
        </w:rPr>
        <w:t>172,95</w:t>
      </w:r>
      <w:r w:rsidR="00E6172C" w:rsidRPr="00342D61">
        <w:rPr>
          <w:b/>
        </w:rPr>
        <w:t xml:space="preserve"> mii lei</w:t>
      </w:r>
      <w:r w:rsidR="00E6172C" w:rsidRPr="00342D61">
        <w:t>;</w:t>
      </w:r>
    </w:p>
    <w:p w:rsidR="00E6172C" w:rsidRPr="00342D61" w:rsidRDefault="006E1FDF" w:rsidP="00342D61">
      <w:pPr>
        <w:pStyle w:val="BodyText"/>
        <w:spacing w:line="240" w:lineRule="atLeast"/>
      </w:pPr>
      <w:r w:rsidRPr="00342D61">
        <w:t>4</w:t>
      </w:r>
      <w:r w:rsidR="0048123E" w:rsidRPr="00342D61">
        <w:t xml:space="preserve">. </w:t>
      </w:r>
      <w:r w:rsidRPr="00342D61">
        <w:t xml:space="preserve">Reabilitare, modernizare, extindere </w:t>
      </w:r>
      <w:r w:rsidR="006031E2" w:rsidRPr="00342D61">
        <w:t>ș</w:t>
      </w:r>
      <w:r w:rsidRPr="00342D61">
        <w:t>i dotare sal</w:t>
      </w:r>
      <w:r w:rsidR="006031E2" w:rsidRPr="00342D61">
        <w:t>ă</w:t>
      </w:r>
      <w:r w:rsidRPr="00342D61">
        <w:t xml:space="preserve"> de sport </w:t>
      </w:r>
      <w:r w:rsidR="006031E2" w:rsidRPr="00342D61">
        <w:t>Ș</w:t>
      </w:r>
      <w:r w:rsidRPr="00342D61">
        <w:t>coala Gimnazial</w:t>
      </w:r>
      <w:r w:rsidR="006031E2" w:rsidRPr="00342D61">
        <w:t>ă</w:t>
      </w:r>
      <w:r w:rsidRPr="00342D61">
        <w:t xml:space="preserve"> cu cl.I-VIII, Mihail Sadoveanu</w:t>
      </w:r>
      <w:r w:rsidR="00E6172C" w:rsidRPr="00342D61">
        <w:t xml:space="preserve"> - &gt; </w:t>
      </w:r>
      <w:r w:rsidRPr="00342D61">
        <w:rPr>
          <w:b/>
        </w:rPr>
        <w:t>173,30</w:t>
      </w:r>
      <w:r w:rsidR="00E6172C" w:rsidRPr="00342D61">
        <w:rPr>
          <w:b/>
        </w:rPr>
        <w:t xml:space="preserve"> mii lei</w:t>
      </w:r>
      <w:r w:rsidR="00E6172C" w:rsidRPr="00342D61">
        <w:t>;</w:t>
      </w:r>
    </w:p>
    <w:p w:rsidR="00E6172C" w:rsidRPr="00342D61" w:rsidRDefault="00E6172C" w:rsidP="00342D61">
      <w:pPr>
        <w:pStyle w:val="BodyText"/>
        <w:spacing w:line="240" w:lineRule="atLeast"/>
      </w:pPr>
      <w:r w:rsidRPr="00342D61">
        <w:t xml:space="preserve"> </w:t>
      </w:r>
      <w:r w:rsidR="006E1FDF" w:rsidRPr="00342D61">
        <w:t>5</w:t>
      </w:r>
      <w:r w:rsidR="0048123E" w:rsidRPr="00342D61">
        <w:t xml:space="preserve">. </w:t>
      </w:r>
      <w:r w:rsidR="006E1FDF" w:rsidRPr="00342D61">
        <w:t xml:space="preserve">Reabilitare </w:t>
      </w:r>
      <w:r w:rsidR="006031E2" w:rsidRPr="00342D61">
        <w:t>ș</w:t>
      </w:r>
      <w:r w:rsidR="006E1FDF" w:rsidRPr="00342D61">
        <w:t xml:space="preserve">i modernizare </w:t>
      </w:r>
      <w:r w:rsidR="006031E2" w:rsidRPr="00342D61">
        <w:t>Ș</w:t>
      </w:r>
      <w:r w:rsidR="006E1FDF" w:rsidRPr="00342D61">
        <w:t>coala cu clasele I-VIII Gheorghe Zaharia, sat Br</w:t>
      </w:r>
      <w:r w:rsidR="006031E2" w:rsidRPr="00342D61">
        <w:t>ă</w:t>
      </w:r>
      <w:r w:rsidR="006E1FDF" w:rsidRPr="00342D61">
        <w:t>det</w:t>
      </w:r>
      <w:r w:rsidRPr="00342D61">
        <w:t xml:space="preserve">- &gt; </w:t>
      </w:r>
      <w:r w:rsidR="006E1FDF" w:rsidRPr="00342D61">
        <w:rPr>
          <w:b/>
        </w:rPr>
        <w:t>16,80</w:t>
      </w:r>
      <w:r w:rsidRPr="00342D61">
        <w:rPr>
          <w:b/>
        </w:rPr>
        <w:t xml:space="preserve"> mii lei</w:t>
      </w:r>
      <w:r w:rsidRPr="00342D61">
        <w:t>;</w:t>
      </w:r>
    </w:p>
    <w:p w:rsidR="00E772E2" w:rsidRDefault="006E1FDF" w:rsidP="00342D61">
      <w:pPr>
        <w:pStyle w:val="BodyText"/>
        <w:spacing w:line="240" w:lineRule="atLeast"/>
      </w:pPr>
      <w:r w:rsidRPr="00342D61">
        <w:t xml:space="preserve"> 6</w:t>
      </w:r>
      <w:r w:rsidR="0048123E" w:rsidRPr="00342D61">
        <w:t xml:space="preserve">. </w:t>
      </w:r>
      <w:r w:rsidRPr="00342D61">
        <w:t xml:space="preserve">Reabilitare, modernizare, extindere </w:t>
      </w:r>
      <w:r w:rsidR="006031E2" w:rsidRPr="00342D61">
        <w:t>ș</w:t>
      </w:r>
      <w:r w:rsidRPr="00342D61">
        <w:t xml:space="preserve">i dotare </w:t>
      </w:r>
      <w:r w:rsidR="006031E2" w:rsidRPr="00342D61">
        <w:t>A</w:t>
      </w:r>
      <w:r w:rsidRPr="00342D61">
        <w:t xml:space="preserve">teliere </w:t>
      </w:r>
      <w:r w:rsidR="006031E2" w:rsidRPr="00342D61">
        <w:t>Ș</w:t>
      </w:r>
      <w:r w:rsidRPr="00342D61">
        <w:t>colare Liceul Tehnologic Nicolae B</w:t>
      </w:r>
      <w:r w:rsidR="006031E2" w:rsidRPr="00342D61">
        <w:t>ă</w:t>
      </w:r>
      <w:r w:rsidRPr="00342D61">
        <w:t xml:space="preserve">lcescu, </w:t>
      </w:r>
      <w:r w:rsidR="006031E2" w:rsidRPr="00342D61">
        <w:t>Î</w:t>
      </w:r>
      <w:r w:rsidRPr="00342D61">
        <w:t>ntorsura Buz</w:t>
      </w:r>
      <w:r w:rsidR="006031E2" w:rsidRPr="00342D61">
        <w:t>ă</w:t>
      </w:r>
      <w:r w:rsidRPr="00342D61">
        <w:t>ului</w:t>
      </w:r>
      <w:r w:rsidR="00E6172C" w:rsidRPr="00342D61">
        <w:t xml:space="preserve"> - &gt; </w:t>
      </w:r>
      <w:r w:rsidRPr="00342D61">
        <w:rPr>
          <w:b/>
        </w:rPr>
        <w:t>1,00</w:t>
      </w:r>
      <w:r w:rsidR="0005070E" w:rsidRPr="00342D61">
        <w:rPr>
          <w:b/>
        </w:rPr>
        <w:t xml:space="preserve"> mii lei</w:t>
      </w:r>
      <w:r w:rsidR="0005070E" w:rsidRPr="00342D61">
        <w:t>;</w:t>
      </w:r>
    </w:p>
    <w:p w:rsidR="00E772E2" w:rsidRDefault="0048123E" w:rsidP="00342D61">
      <w:pPr>
        <w:pStyle w:val="BodyText"/>
        <w:spacing w:line="240" w:lineRule="atLeast"/>
      </w:pPr>
      <w:r w:rsidRPr="00342D61">
        <w:t xml:space="preserve"> </w:t>
      </w:r>
      <w:r w:rsidR="006E1FDF" w:rsidRPr="00342D61">
        <w:t>7</w:t>
      </w:r>
      <w:r w:rsidRPr="00342D61">
        <w:t xml:space="preserve">. </w:t>
      </w:r>
      <w:r w:rsidR="006E1FDF" w:rsidRPr="00342D61">
        <w:t xml:space="preserve">Reabilitare </w:t>
      </w:r>
      <w:r w:rsidR="006031E2" w:rsidRPr="00342D61">
        <w:t>ș</w:t>
      </w:r>
      <w:r w:rsidR="006E1FDF" w:rsidRPr="00342D61">
        <w:t xml:space="preserve">i modernizarea corpurilor 2 si 3 </w:t>
      </w:r>
      <w:r w:rsidR="006031E2" w:rsidRPr="00342D61">
        <w:t>Ș</w:t>
      </w:r>
      <w:r w:rsidR="006E1FDF" w:rsidRPr="00342D61">
        <w:t>c.Gimnazial</w:t>
      </w:r>
      <w:r w:rsidR="006031E2" w:rsidRPr="00342D61">
        <w:t>ă</w:t>
      </w:r>
      <w:r w:rsidR="006E1FDF" w:rsidRPr="00342D61">
        <w:t xml:space="preserve"> clasele I-VIII Mihail Sadoveanu, </w:t>
      </w:r>
      <w:r w:rsidR="006031E2" w:rsidRPr="00342D61">
        <w:t>Î</w:t>
      </w:r>
      <w:r w:rsidR="006E1FDF" w:rsidRPr="00342D61">
        <w:t>ntorsura Buz</w:t>
      </w:r>
      <w:r w:rsidR="006031E2" w:rsidRPr="00342D61">
        <w:t>ă</w:t>
      </w:r>
      <w:r w:rsidR="006E1FDF" w:rsidRPr="00342D61">
        <w:t>ului</w:t>
      </w:r>
      <w:r w:rsidR="003D1665" w:rsidRPr="00342D61">
        <w:t xml:space="preserve"> - &gt; </w:t>
      </w:r>
      <w:r w:rsidR="003D1665" w:rsidRPr="00342D61">
        <w:rPr>
          <w:b/>
        </w:rPr>
        <w:t>1,00 mii lei</w:t>
      </w:r>
      <w:r w:rsidR="003D1665" w:rsidRPr="00342D61">
        <w:t>;</w:t>
      </w:r>
    </w:p>
    <w:p w:rsidR="00E772E2" w:rsidRDefault="006E1FDF" w:rsidP="00342D61">
      <w:pPr>
        <w:pStyle w:val="BodyText"/>
        <w:spacing w:line="240" w:lineRule="atLeast"/>
      </w:pPr>
      <w:r w:rsidRPr="00342D61">
        <w:t>8</w:t>
      </w:r>
      <w:r w:rsidR="0048123E" w:rsidRPr="00342D61">
        <w:t>.</w:t>
      </w:r>
      <w:r w:rsidR="003D1665" w:rsidRPr="00342D61">
        <w:t xml:space="preserve"> </w:t>
      </w:r>
      <w:r w:rsidRPr="00342D61">
        <w:t>Reabilitare</w:t>
      </w:r>
      <w:r w:rsidR="00713E15" w:rsidRPr="00342D61">
        <w:t xml:space="preserve"> acoperi</w:t>
      </w:r>
      <w:r w:rsidR="006031E2" w:rsidRPr="00342D61">
        <w:t>ș</w:t>
      </w:r>
      <w:r w:rsidR="00713E15" w:rsidRPr="00342D61">
        <w:t xml:space="preserve"> Ateliere Liceul Tehnologic Nicolae B</w:t>
      </w:r>
      <w:r w:rsidR="006031E2" w:rsidRPr="00342D61">
        <w:t>ă</w:t>
      </w:r>
      <w:r w:rsidR="00713E15" w:rsidRPr="00342D61">
        <w:t>lcescu</w:t>
      </w:r>
      <w:r w:rsidR="00B52AD8" w:rsidRPr="00342D61">
        <w:t xml:space="preserve"> - &gt; </w:t>
      </w:r>
      <w:r w:rsidR="00713E15" w:rsidRPr="00342D61">
        <w:rPr>
          <w:b/>
        </w:rPr>
        <w:t>50</w:t>
      </w:r>
      <w:r w:rsidR="00B52AD8" w:rsidRPr="00342D61">
        <w:rPr>
          <w:b/>
        </w:rPr>
        <w:t>,00 mii lei</w:t>
      </w:r>
      <w:r w:rsidR="00713E15" w:rsidRPr="00342D61">
        <w:t>;</w:t>
      </w:r>
    </w:p>
    <w:p w:rsidR="0005070E" w:rsidRPr="00342D61" w:rsidRDefault="00713E15" w:rsidP="00342D61">
      <w:pPr>
        <w:pStyle w:val="BodyText"/>
        <w:spacing w:line="240" w:lineRule="atLeast"/>
      </w:pPr>
      <w:r w:rsidRPr="00342D61">
        <w:t>9. Zona turistic</w:t>
      </w:r>
      <w:r w:rsidR="00751B2F" w:rsidRPr="00342D61">
        <w:t>ă</w:t>
      </w:r>
      <w:r w:rsidRPr="00342D61">
        <w:t>, sporturi de iarn</w:t>
      </w:r>
      <w:r w:rsidR="00751B2F" w:rsidRPr="00342D61">
        <w:t>ă</w:t>
      </w:r>
      <w:r w:rsidRPr="00342D61">
        <w:t>, Dealul Taberei, ora</w:t>
      </w:r>
      <w:r w:rsidR="00751B2F" w:rsidRPr="00342D61">
        <w:t>ș</w:t>
      </w:r>
      <w:r w:rsidRPr="00342D61">
        <w:t xml:space="preserve"> </w:t>
      </w:r>
      <w:r w:rsidR="00751B2F" w:rsidRPr="00342D61">
        <w:t>Î</w:t>
      </w:r>
      <w:r w:rsidRPr="00342D61">
        <w:t>ntorsura Buz</w:t>
      </w:r>
      <w:r w:rsidR="00751B2F" w:rsidRPr="00342D61">
        <w:t>ă</w:t>
      </w:r>
      <w:r w:rsidRPr="00342D61">
        <w:t>ului, jude</w:t>
      </w:r>
      <w:r w:rsidR="00751B2F" w:rsidRPr="00342D61">
        <w:t>ț</w:t>
      </w:r>
      <w:r w:rsidRPr="00342D61">
        <w:t xml:space="preserve">ul Covasna - &gt; </w:t>
      </w:r>
      <w:r w:rsidRPr="00342D61">
        <w:rPr>
          <w:b/>
        </w:rPr>
        <w:t>1,00 mii lei</w:t>
      </w:r>
      <w:r w:rsidRPr="00342D61">
        <w:t>.</w:t>
      </w:r>
      <w:r w:rsidR="003D1665" w:rsidRPr="00342D61">
        <w:t xml:space="preserve"> </w:t>
      </w:r>
    </w:p>
    <w:p w:rsidR="00911E44" w:rsidRPr="00707771" w:rsidRDefault="00FA4778" w:rsidP="00354C97">
      <w:pPr>
        <w:pStyle w:val="BodyText"/>
      </w:pPr>
      <w:r w:rsidRPr="00707771">
        <w:t xml:space="preserve">     </w:t>
      </w:r>
      <w:r w:rsidR="00354C97" w:rsidRPr="00707771">
        <w:tab/>
      </w:r>
    </w:p>
    <w:p w:rsidR="00911E44" w:rsidRPr="00707771" w:rsidRDefault="00911E44" w:rsidP="00E772E2">
      <w:pPr>
        <w:pStyle w:val="BodyText"/>
        <w:spacing w:line="240" w:lineRule="atLeast"/>
      </w:pPr>
      <w:r w:rsidRPr="00707771">
        <w:t xml:space="preserve"> </w:t>
      </w:r>
      <w:r w:rsidR="002A2070" w:rsidRPr="00707771">
        <w:tab/>
      </w:r>
      <w:r w:rsidRPr="00707771">
        <w:t xml:space="preserve">Acest capitol bugetar </w:t>
      </w:r>
      <w:r w:rsidR="00B56BCE" w:rsidRPr="00707771">
        <w:t>î</w:t>
      </w:r>
      <w:r w:rsidRPr="00707771">
        <w:t>nregistreaz</w:t>
      </w:r>
      <w:r w:rsidR="00B56BCE" w:rsidRPr="00707771">
        <w:t>ă</w:t>
      </w:r>
      <w:r w:rsidR="002A2070" w:rsidRPr="00707771">
        <w:t xml:space="preserve"> urmatoarele  centre  bugetare</w:t>
      </w:r>
      <w:r w:rsidRPr="00707771">
        <w:t>:</w:t>
      </w:r>
    </w:p>
    <w:p w:rsidR="00B144C9" w:rsidRPr="00707771" w:rsidRDefault="00B144C9" w:rsidP="00E772E2">
      <w:pPr>
        <w:pStyle w:val="BodyText"/>
        <w:spacing w:line="240" w:lineRule="atLeast"/>
      </w:pPr>
    </w:p>
    <w:p w:rsidR="00911E44" w:rsidRPr="00707771" w:rsidRDefault="00E772E2" w:rsidP="00E772E2">
      <w:pPr>
        <w:pStyle w:val="BodyText"/>
        <w:tabs>
          <w:tab w:val="left" w:pos="900"/>
        </w:tabs>
        <w:spacing w:line="240" w:lineRule="atLeast"/>
        <w:rPr>
          <w:b/>
          <w:bCs/>
        </w:rPr>
      </w:pPr>
      <w:r>
        <w:rPr>
          <w:b/>
          <w:bCs/>
        </w:rPr>
        <w:tab/>
        <w:t xml:space="preserve">I. </w:t>
      </w:r>
      <w:r w:rsidR="0004426C" w:rsidRPr="00707771">
        <w:rPr>
          <w:b/>
          <w:bCs/>
        </w:rPr>
        <w:t>Liceul</w:t>
      </w:r>
      <w:r w:rsidR="00232ACC" w:rsidRPr="00707771">
        <w:rPr>
          <w:b/>
          <w:bCs/>
        </w:rPr>
        <w:t xml:space="preserve"> </w:t>
      </w:r>
      <w:r w:rsidR="0004426C" w:rsidRPr="00707771">
        <w:rPr>
          <w:b/>
          <w:bCs/>
        </w:rPr>
        <w:t>T</w:t>
      </w:r>
      <w:r w:rsidR="00232ACC" w:rsidRPr="00707771">
        <w:rPr>
          <w:b/>
          <w:bCs/>
        </w:rPr>
        <w:t xml:space="preserve">eoretic  </w:t>
      </w:r>
      <w:r w:rsidR="00911E44" w:rsidRPr="00707771">
        <w:rPr>
          <w:b/>
          <w:bCs/>
        </w:rPr>
        <w:t>Mircea  Eliade</w:t>
      </w:r>
    </w:p>
    <w:p w:rsidR="00911E44" w:rsidRPr="00707771" w:rsidRDefault="00911E44" w:rsidP="00E772E2">
      <w:pPr>
        <w:pStyle w:val="BodyText"/>
        <w:spacing w:line="240" w:lineRule="atLeast"/>
        <w:rPr>
          <w:b/>
          <w:bCs/>
        </w:rPr>
      </w:pPr>
    </w:p>
    <w:p w:rsidR="00911E44" w:rsidRPr="00707771" w:rsidRDefault="009B501C" w:rsidP="00E772E2">
      <w:pPr>
        <w:pStyle w:val="BodyText"/>
        <w:spacing w:line="240" w:lineRule="atLeast"/>
        <w:rPr>
          <w:b/>
          <w:bCs/>
        </w:rPr>
      </w:pPr>
      <w:r w:rsidRPr="00707771">
        <w:tab/>
      </w:r>
      <w:r w:rsidR="00911E44" w:rsidRPr="00707771">
        <w:t>Se aloc</w:t>
      </w:r>
      <w:r w:rsidR="00D66149" w:rsidRPr="00707771">
        <w:t>ă</w:t>
      </w:r>
      <w:r w:rsidR="00911E44" w:rsidRPr="00707771">
        <w:t xml:space="preserve">  suma de  </w:t>
      </w:r>
      <w:r w:rsidRPr="00707771">
        <w:t xml:space="preserve">           </w:t>
      </w:r>
      <w:r w:rsidR="00D63DA7" w:rsidRPr="00707771">
        <w:t xml:space="preserve">  </w:t>
      </w:r>
      <w:r w:rsidRPr="00707771">
        <w:t xml:space="preserve"> </w:t>
      </w:r>
      <w:r w:rsidR="00D63DA7" w:rsidRPr="00707771">
        <w:t xml:space="preserve"> </w:t>
      </w:r>
      <w:r w:rsidR="00911E44" w:rsidRPr="00707771">
        <w:rPr>
          <w:b/>
          <w:bCs/>
        </w:rPr>
        <w:t>-</w:t>
      </w:r>
      <w:r w:rsidR="00D63DA7" w:rsidRPr="00707771">
        <w:rPr>
          <w:b/>
          <w:bCs/>
        </w:rPr>
        <w:t xml:space="preserve"> </w:t>
      </w:r>
      <w:r w:rsidR="00911E44" w:rsidRPr="00707771">
        <w:rPr>
          <w:b/>
          <w:bCs/>
        </w:rPr>
        <w:t>&gt;</w:t>
      </w:r>
      <w:r w:rsidR="00D63DA7" w:rsidRPr="00707771">
        <w:rPr>
          <w:b/>
          <w:bCs/>
        </w:rPr>
        <w:t xml:space="preserve"> </w:t>
      </w:r>
      <w:r w:rsidR="005A07D2" w:rsidRPr="00707771">
        <w:rPr>
          <w:b/>
          <w:bCs/>
        </w:rPr>
        <w:t>237,10</w:t>
      </w:r>
      <w:r w:rsidR="0035066F" w:rsidRPr="00707771">
        <w:rPr>
          <w:b/>
          <w:bCs/>
        </w:rPr>
        <w:t xml:space="preserve"> mii lei  astfel</w:t>
      </w:r>
      <w:r w:rsidR="005D1FF8" w:rsidRPr="00707771">
        <w:rPr>
          <w:b/>
          <w:bCs/>
        </w:rPr>
        <w:t>:</w:t>
      </w:r>
    </w:p>
    <w:p w:rsidR="00911E44" w:rsidRPr="00707771" w:rsidRDefault="009B501C" w:rsidP="00E772E2">
      <w:pPr>
        <w:pStyle w:val="BodyText"/>
        <w:spacing w:line="240" w:lineRule="atLeast"/>
      </w:pPr>
      <w:r w:rsidRPr="00707771">
        <w:tab/>
      </w:r>
      <w:r w:rsidR="00911E44" w:rsidRPr="00707771">
        <w:t>- 10</w:t>
      </w:r>
      <w:r w:rsidRPr="00707771">
        <w:t xml:space="preserve"> –</w:t>
      </w:r>
      <w:r w:rsidR="00911E44" w:rsidRPr="00707771">
        <w:t xml:space="preserve"> cheltuieli personal </w:t>
      </w:r>
      <w:r w:rsidR="00D63DA7" w:rsidRPr="00707771">
        <w:t xml:space="preserve"> </w:t>
      </w:r>
      <w:r w:rsidR="00911E44" w:rsidRPr="00707771">
        <w:t xml:space="preserve"> </w:t>
      </w:r>
      <w:r w:rsidR="00D63DA7" w:rsidRPr="00707771">
        <w:t xml:space="preserve">   </w:t>
      </w:r>
      <w:r w:rsidR="00911E44" w:rsidRPr="00707771">
        <w:t>-</w:t>
      </w:r>
      <w:r w:rsidR="00D63DA7" w:rsidRPr="00707771">
        <w:t xml:space="preserve"> </w:t>
      </w:r>
      <w:r w:rsidR="00911E44" w:rsidRPr="00707771">
        <w:t>&gt;</w:t>
      </w:r>
      <w:r w:rsidRPr="00707771">
        <w:t xml:space="preserve"> </w:t>
      </w:r>
      <w:r w:rsidR="00D63DA7" w:rsidRPr="00707771">
        <w:t xml:space="preserve">  </w:t>
      </w:r>
      <w:r w:rsidR="005A07D2" w:rsidRPr="00707771">
        <w:t>8,50</w:t>
      </w:r>
      <w:r w:rsidR="00B836B9" w:rsidRPr="00707771">
        <w:t xml:space="preserve"> </w:t>
      </w:r>
      <w:r w:rsidR="00911E44" w:rsidRPr="00707771">
        <w:t>mii lei</w:t>
      </w:r>
      <w:r w:rsidR="005D1FF8" w:rsidRPr="00707771">
        <w:t>;</w:t>
      </w:r>
    </w:p>
    <w:p w:rsidR="005D1FF8" w:rsidRPr="00707771" w:rsidRDefault="009B501C" w:rsidP="00E772E2">
      <w:pPr>
        <w:pStyle w:val="BodyText"/>
        <w:spacing w:line="240" w:lineRule="atLeast"/>
      </w:pPr>
      <w:r w:rsidRPr="00707771">
        <w:tab/>
      </w:r>
      <w:r w:rsidR="00911E44" w:rsidRPr="00707771">
        <w:t>- 20</w:t>
      </w:r>
      <w:r w:rsidRPr="00707771">
        <w:t xml:space="preserve"> –</w:t>
      </w:r>
      <w:r w:rsidR="00911E44" w:rsidRPr="00707771">
        <w:t xml:space="preserve"> cheltuieli </w:t>
      </w:r>
      <w:r w:rsidR="00D63DA7" w:rsidRPr="00707771">
        <w:t xml:space="preserve">material      </w:t>
      </w:r>
      <w:r w:rsidR="00911E44" w:rsidRPr="00707771">
        <w:t xml:space="preserve"> -</w:t>
      </w:r>
      <w:r w:rsidR="00D63DA7" w:rsidRPr="00707771">
        <w:t xml:space="preserve"> </w:t>
      </w:r>
      <w:r w:rsidR="00911E44" w:rsidRPr="00707771">
        <w:t>&gt;</w:t>
      </w:r>
      <w:r w:rsidR="00B836B9" w:rsidRPr="00707771">
        <w:t xml:space="preserve"> </w:t>
      </w:r>
      <w:r w:rsidR="005A07D2" w:rsidRPr="00707771">
        <w:t>198,60</w:t>
      </w:r>
      <w:r w:rsidR="00B836B9" w:rsidRPr="00707771">
        <w:t xml:space="preserve"> </w:t>
      </w:r>
      <w:r w:rsidR="00911E44" w:rsidRPr="00707771">
        <w:t>mii lei</w:t>
      </w:r>
      <w:r w:rsidR="005D1FF8" w:rsidRPr="00707771">
        <w:t>;</w:t>
      </w:r>
    </w:p>
    <w:p w:rsidR="00F24B31" w:rsidRPr="00707771" w:rsidRDefault="009B501C" w:rsidP="00E772E2">
      <w:pPr>
        <w:pStyle w:val="BodyText"/>
        <w:spacing w:line="240" w:lineRule="atLeast"/>
      </w:pPr>
      <w:r w:rsidRPr="00707771">
        <w:tab/>
      </w:r>
      <w:r w:rsidR="00911E44" w:rsidRPr="00707771">
        <w:t>- 59</w:t>
      </w:r>
      <w:r w:rsidRPr="00707771">
        <w:t xml:space="preserve"> –</w:t>
      </w:r>
      <w:r w:rsidR="00911E44" w:rsidRPr="00707771">
        <w:t xml:space="preserve"> burse       </w:t>
      </w:r>
      <w:r w:rsidR="00D63DA7" w:rsidRPr="00707771">
        <w:t xml:space="preserve">                  </w:t>
      </w:r>
      <w:r w:rsidR="008754B4" w:rsidRPr="00707771">
        <w:t xml:space="preserve"> -</w:t>
      </w:r>
      <w:r w:rsidR="00D63DA7" w:rsidRPr="00707771">
        <w:t xml:space="preserve"> </w:t>
      </w:r>
      <w:r w:rsidR="008754B4" w:rsidRPr="00707771">
        <w:t>&gt;</w:t>
      </w:r>
      <w:r w:rsidRPr="00707771">
        <w:t xml:space="preserve"> </w:t>
      </w:r>
      <w:r w:rsidR="00D63DA7" w:rsidRPr="00707771">
        <w:t xml:space="preserve"> </w:t>
      </w:r>
      <w:r w:rsidR="00B836B9" w:rsidRPr="00707771">
        <w:t xml:space="preserve"> </w:t>
      </w:r>
      <w:r w:rsidR="005A07D2" w:rsidRPr="00707771">
        <w:t>30</w:t>
      </w:r>
      <w:r w:rsidR="00D63DA7" w:rsidRPr="00707771">
        <w:t>,00</w:t>
      </w:r>
      <w:r w:rsidR="00B836B9" w:rsidRPr="00707771">
        <w:t xml:space="preserve"> </w:t>
      </w:r>
      <w:r w:rsidR="00911E44" w:rsidRPr="00707771">
        <w:t>mii le</w:t>
      </w:r>
      <w:r w:rsidR="00F24B31" w:rsidRPr="00707771">
        <w:t>i;</w:t>
      </w:r>
    </w:p>
    <w:p w:rsidR="00F24B31" w:rsidRPr="00707771" w:rsidRDefault="00F24B31" w:rsidP="00E772E2">
      <w:pPr>
        <w:pStyle w:val="BodyText"/>
        <w:spacing w:line="240" w:lineRule="atLeast"/>
      </w:pPr>
      <w:r w:rsidRPr="00707771">
        <w:t xml:space="preserve"> </w:t>
      </w:r>
      <w:r w:rsidR="005D1FF8" w:rsidRPr="00707771">
        <w:t xml:space="preserve"> </w:t>
      </w:r>
    </w:p>
    <w:p w:rsidR="00911E44" w:rsidRPr="00E772E2" w:rsidRDefault="00202F97" w:rsidP="00E772E2">
      <w:pPr>
        <w:pStyle w:val="BodyText"/>
        <w:spacing w:line="240" w:lineRule="atLeast"/>
        <w:rPr>
          <w:bCs/>
        </w:rPr>
      </w:pPr>
      <w:r w:rsidRPr="00707771">
        <w:tab/>
      </w:r>
      <w:r w:rsidR="00911E44" w:rsidRPr="00707771">
        <w:t>Suma de</w:t>
      </w:r>
      <w:r w:rsidR="00BC36F0" w:rsidRPr="00707771">
        <w:t xml:space="preserve"> </w:t>
      </w:r>
      <w:r w:rsidR="007F35B6" w:rsidRPr="00707771">
        <w:rPr>
          <w:b/>
        </w:rPr>
        <w:t>237,10</w:t>
      </w:r>
      <w:r w:rsidR="00C05F9F" w:rsidRPr="00707771">
        <w:rPr>
          <w:b/>
        </w:rPr>
        <w:t xml:space="preserve"> </w:t>
      </w:r>
      <w:r w:rsidR="00911E44" w:rsidRPr="00707771">
        <w:rPr>
          <w:b/>
        </w:rPr>
        <w:t>mii lei</w:t>
      </w:r>
      <w:r w:rsidR="00911E44" w:rsidRPr="00707771">
        <w:t xml:space="preserve">, cu respectarea pe titlurile enumerate mai sus a </w:t>
      </w:r>
      <w:r w:rsidR="00B56BCE" w:rsidRPr="00707771">
        <w:t>fo</w:t>
      </w:r>
      <w:r w:rsidR="00911E44" w:rsidRPr="00707771">
        <w:t>st dimensionat</w:t>
      </w:r>
      <w:r w:rsidR="00B56BCE" w:rsidRPr="00707771">
        <w:t>ă</w:t>
      </w:r>
      <w:r w:rsidR="00911E44" w:rsidRPr="00707771">
        <w:t xml:space="preserve"> </w:t>
      </w:r>
      <w:r w:rsidR="00B56BCE" w:rsidRPr="00707771">
        <w:t>ș</w:t>
      </w:r>
      <w:r w:rsidR="00911E44" w:rsidRPr="00707771">
        <w:t>i repar</w:t>
      </w:r>
      <w:r w:rsidRPr="00707771">
        <w:t>tizat</w:t>
      </w:r>
      <w:r w:rsidR="00B56BCE" w:rsidRPr="00707771">
        <w:t>ă î</w:t>
      </w:r>
      <w:r w:rsidRPr="00707771">
        <w:t>n condi</w:t>
      </w:r>
      <w:r w:rsidR="00B56BCE" w:rsidRPr="00707771">
        <w:t>ț</w:t>
      </w:r>
      <w:r w:rsidRPr="00707771">
        <w:t>ii de autonomie</w:t>
      </w:r>
      <w:r w:rsidR="00B56BCE" w:rsidRPr="00707771">
        <w:t xml:space="preserve">, pe </w:t>
      </w:r>
      <w:r w:rsidR="00AF794D" w:rsidRPr="00707771">
        <w:t xml:space="preserve"> capitolul </w:t>
      </w:r>
      <w:r w:rsidR="00911E44" w:rsidRPr="00707771">
        <w:rPr>
          <w:b/>
          <w:bCs/>
        </w:rPr>
        <w:t xml:space="preserve"> 65.02.04.02</w:t>
      </w:r>
      <w:r w:rsidRPr="00707771">
        <w:rPr>
          <w:b/>
          <w:bCs/>
        </w:rPr>
        <w:t xml:space="preserve"> </w:t>
      </w:r>
      <w:r w:rsidR="00B5608E" w:rsidRPr="00707771">
        <w:rPr>
          <w:b/>
          <w:bCs/>
        </w:rPr>
        <w:t>Î</w:t>
      </w:r>
      <w:r w:rsidR="00911E44" w:rsidRPr="00707771">
        <w:rPr>
          <w:b/>
          <w:bCs/>
        </w:rPr>
        <w:t>nv. secundar superior</w:t>
      </w:r>
      <w:r w:rsidR="00911E44" w:rsidRPr="00707771">
        <w:t xml:space="preserve">, </w:t>
      </w:r>
      <w:r w:rsidR="00B5608E" w:rsidRPr="00707771">
        <w:t>î</w:t>
      </w:r>
      <w:r w:rsidR="00911E44" w:rsidRPr="00707771">
        <w:t>n func</w:t>
      </w:r>
      <w:r w:rsidR="00B5608E" w:rsidRPr="00707771">
        <w:t>ț</w:t>
      </w:r>
      <w:r w:rsidR="00911E44" w:rsidRPr="00707771">
        <w:t>ie de priorit</w:t>
      </w:r>
      <w:r w:rsidR="00B5608E" w:rsidRPr="00707771">
        <w:t>ăț</w:t>
      </w:r>
      <w:r w:rsidR="00911E44" w:rsidRPr="00707771">
        <w:t xml:space="preserve">i </w:t>
      </w:r>
      <w:r w:rsidR="00B5608E" w:rsidRPr="00707771">
        <w:t>și cerinț</w:t>
      </w:r>
      <w:r w:rsidR="00911E44" w:rsidRPr="00707771">
        <w:t>e de  conducerea centrului bugetar M</w:t>
      </w:r>
      <w:r w:rsidR="00CE433F" w:rsidRPr="00707771">
        <w:t xml:space="preserve">ircea </w:t>
      </w:r>
      <w:r w:rsidRPr="00707771">
        <w:t xml:space="preserve"> Eliade</w:t>
      </w:r>
      <w:r w:rsidR="00911E44" w:rsidRPr="00707771">
        <w:t xml:space="preserve">, dar </w:t>
      </w:r>
      <w:r w:rsidR="00B5608E" w:rsidRPr="00707771">
        <w:t>ș</w:t>
      </w:r>
      <w:r w:rsidR="00911E44" w:rsidRPr="00707771">
        <w:t>i respect</w:t>
      </w:r>
      <w:r w:rsidR="00B5608E" w:rsidRPr="00707771">
        <w:t>â</w:t>
      </w:r>
      <w:r w:rsidR="00911E44" w:rsidRPr="00707771">
        <w:t>nd</w:t>
      </w:r>
      <w:r w:rsidR="00B5608E" w:rsidRPr="00707771">
        <w:t xml:space="preserve"> </w:t>
      </w:r>
      <w:r w:rsidR="00B34504" w:rsidRPr="00707771">
        <w:rPr>
          <w:b/>
        </w:rPr>
        <w:t xml:space="preserve"> </w:t>
      </w:r>
      <w:r w:rsidR="00B34504" w:rsidRPr="00E772E2">
        <w:t>Leg</w:t>
      </w:r>
      <w:r w:rsidR="00B5608E" w:rsidRPr="00E772E2">
        <w:t>ea</w:t>
      </w:r>
      <w:r w:rsidR="00B34504" w:rsidRPr="00E772E2">
        <w:t xml:space="preserve"> educa</w:t>
      </w:r>
      <w:r w:rsidR="00B5608E" w:rsidRPr="00E772E2">
        <w:t>ț</w:t>
      </w:r>
      <w:r w:rsidR="00B34504" w:rsidRPr="00E772E2">
        <w:t>iei na</w:t>
      </w:r>
      <w:r w:rsidR="00B5608E" w:rsidRPr="00E772E2">
        <w:t>ț</w:t>
      </w:r>
      <w:r w:rsidR="00B34504" w:rsidRPr="00E772E2">
        <w:t>ionale nr</w:t>
      </w:r>
      <w:r w:rsidR="003A34FD" w:rsidRPr="00E772E2">
        <w:t xml:space="preserve">.1 </w:t>
      </w:r>
      <w:r w:rsidR="00911E44" w:rsidRPr="00E772E2">
        <w:rPr>
          <w:bCs/>
        </w:rPr>
        <w:t xml:space="preserve">privind </w:t>
      </w:r>
      <w:r w:rsidR="00AA237C" w:rsidRPr="00E772E2">
        <w:rPr>
          <w:bCs/>
        </w:rPr>
        <w:t>aprobarea normelor metodologice pentru determinarea costului standard perelev/pre</w:t>
      </w:r>
      <w:r w:rsidR="003A34FD" w:rsidRPr="00E772E2">
        <w:rPr>
          <w:bCs/>
        </w:rPr>
        <w:t>ș</w:t>
      </w:r>
      <w:r w:rsidR="00AA237C" w:rsidRPr="00E772E2">
        <w:rPr>
          <w:bCs/>
        </w:rPr>
        <w:t xml:space="preserve">colar </w:t>
      </w:r>
      <w:r w:rsidR="00B5608E" w:rsidRPr="00E772E2">
        <w:rPr>
          <w:bCs/>
        </w:rPr>
        <w:t>ș</w:t>
      </w:r>
      <w:r w:rsidR="00AA237C" w:rsidRPr="00E772E2">
        <w:rPr>
          <w:bCs/>
        </w:rPr>
        <w:t>i stabilirea finan</w:t>
      </w:r>
      <w:r w:rsidR="00B5608E" w:rsidRPr="00E772E2">
        <w:rPr>
          <w:bCs/>
        </w:rPr>
        <w:t>țării de bază</w:t>
      </w:r>
      <w:r w:rsidR="00CE433F" w:rsidRPr="00E772E2">
        <w:rPr>
          <w:bCs/>
        </w:rPr>
        <w:t xml:space="preserve"> a unit</w:t>
      </w:r>
      <w:r w:rsidR="00B5608E" w:rsidRPr="00E772E2">
        <w:rPr>
          <w:bCs/>
        </w:rPr>
        <w:t>ăț</w:t>
      </w:r>
      <w:r w:rsidR="00CE433F" w:rsidRPr="00E772E2">
        <w:rPr>
          <w:bCs/>
        </w:rPr>
        <w:t xml:space="preserve">ilor de </w:t>
      </w:r>
      <w:r w:rsidR="00B5608E" w:rsidRPr="00E772E2">
        <w:rPr>
          <w:bCs/>
        </w:rPr>
        <w:t>î</w:t>
      </w:r>
      <w:r w:rsidR="00CE433F" w:rsidRPr="00E772E2">
        <w:rPr>
          <w:bCs/>
        </w:rPr>
        <w:t>nv</w:t>
      </w:r>
      <w:r w:rsidR="00B5608E" w:rsidRPr="00E772E2">
        <w:rPr>
          <w:bCs/>
        </w:rPr>
        <w:t>ăță</w:t>
      </w:r>
      <w:r w:rsidR="00AA237C" w:rsidRPr="00E772E2">
        <w:rPr>
          <w:bCs/>
        </w:rPr>
        <w:t>m</w:t>
      </w:r>
      <w:r w:rsidR="00B5608E" w:rsidRPr="00E772E2">
        <w:rPr>
          <w:bCs/>
        </w:rPr>
        <w:t>â</w:t>
      </w:r>
      <w:r w:rsidR="00AA237C" w:rsidRPr="00E772E2">
        <w:rPr>
          <w:bCs/>
        </w:rPr>
        <w:t>nt preuniversitar de stat</w:t>
      </w:r>
      <w:r w:rsidRPr="00E772E2">
        <w:rPr>
          <w:bCs/>
        </w:rPr>
        <w:t xml:space="preserve"> </w:t>
      </w:r>
      <w:r w:rsidR="00AA237C" w:rsidRPr="00E772E2">
        <w:rPr>
          <w:bCs/>
        </w:rPr>
        <w:t>care se asigur</w:t>
      </w:r>
      <w:r w:rsidR="00B5608E" w:rsidRPr="00E772E2">
        <w:rPr>
          <w:bCs/>
        </w:rPr>
        <w:t>ă</w:t>
      </w:r>
      <w:r w:rsidR="00AA237C" w:rsidRPr="00E772E2">
        <w:rPr>
          <w:bCs/>
        </w:rPr>
        <w:t xml:space="preserve"> din bugetul de stat</w:t>
      </w:r>
      <w:r w:rsidR="00CE433F" w:rsidRPr="00E772E2">
        <w:rPr>
          <w:bCs/>
        </w:rPr>
        <w:t>, din sume defalcate din TVA</w:t>
      </w:r>
      <w:r w:rsidR="00911E44" w:rsidRPr="00E772E2">
        <w:rPr>
          <w:bCs/>
        </w:rPr>
        <w:t>,</w:t>
      </w:r>
      <w:r w:rsidRPr="00E772E2">
        <w:rPr>
          <w:bCs/>
        </w:rPr>
        <w:t xml:space="preserve"> </w:t>
      </w:r>
      <w:r w:rsidR="00CE433F" w:rsidRPr="00E772E2">
        <w:rPr>
          <w:bCs/>
        </w:rPr>
        <w:t>prin</w:t>
      </w:r>
      <w:r w:rsidR="00911E44" w:rsidRPr="00E772E2">
        <w:rPr>
          <w:bCs/>
        </w:rPr>
        <w:t xml:space="preserve">  bugete</w:t>
      </w:r>
      <w:r w:rsidR="00CE433F" w:rsidRPr="00E772E2">
        <w:rPr>
          <w:bCs/>
        </w:rPr>
        <w:t>le</w:t>
      </w:r>
      <w:r w:rsidR="00911E44" w:rsidRPr="00E772E2">
        <w:rPr>
          <w:bCs/>
        </w:rPr>
        <w:t xml:space="preserve">  locale</w:t>
      </w:r>
      <w:r w:rsidR="00CE433F" w:rsidRPr="00E772E2">
        <w:rPr>
          <w:bCs/>
        </w:rPr>
        <w:t>, pe baza costului standard</w:t>
      </w:r>
      <w:r w:rsidR="00911E44" w:rsidRPr="00E772E2">
        <w:rPr>
          <w:bCs/>
        </w:rPr>
        <w:t xml:space="preserve"> pe anul 20</w:t>
      </w:r>
      <w:r w:rsidR="007F35B6" w:rsidRPr="00E772E2">
        <w:rPr>
          <w:bCs/>
        </w:rPr>
        <w:t>20</w:t>
      </w:r>
      <w:r w:rsidR="00911E44" w:rsidRPr="00E772E2">
        <w:rPr>
          <w:bCs/>
        </w:rPr>
        <w:t>, conform anexelor 1 -</w:t>
      </w:r>
      <w:r w:rsidR="00CE433F" w:rsidRPr="00E772E2">
        <w:rPr>
          <w:bCs/>
        </w:rPr>
        <w:t>6</w:t>
      </w:r>
      <w:r w:rsidR="000E3217" w:rsidRPr="00E772E2">
        <w:rPr>
          <w:bCs/>
        </w:rPr>
        <w:t xml:space="preserve"> .</w:t>
      </w:r>
    </w:p>
    <w:p w:rsidR="00430827" w:rsidRPr="00E772E2" w:rsidRDefault="00430827" w:rsidP="0018049C">
      <w:pPr>
        <w:pStyle w:val="BodyText"/>
        <w:rPr>
          <w:bCs/>
        </w:rPr>
      </w:pPr>
    </w:p>
    <w:p w:rsidR="00A30026" w:rsidRPr="00707771" w:rsidRDefault="00A30026" w:rsidP="0018049C">
      <w:pPr>
        <w:pStyle w:val="BodyText"/>
      </w:pPr>
    </w:p>
    <w:p w:rsidR="00911E44" w:rsidRPr="00707771" w:rsidRDefault="00E772E2" w:rsidP="00E772E2">
      <w:pPr>
        <w:pStyle w:val="BodyText"/>
        <w:tabs>
          <w:tab w:val="left" w:pos="900"/>
          <w:tab w:val="left" w:pos="1080"/>
        </w:tabs>
        <w:spacing w:line="240" w:lineRule="atLeast"/>
      </w:pPr>
      <w:r>
        <w:rPr>
          <w:b/>
          <w:bCs/>
        </w:rPr>
        <w:tab/>
      </w:r>
      <w:r w:rsidR="0004426C" w:rsidRPr="00707771">
        <w:rPr>
          <w:b/>
          <w:bCs/>
        </w:rPr>
        <w:t xml:space="preserve">II. </w:t>
      </w:r>
      <w:r w:rsidR="000E3217" w:rsidRPr="00707771">
        <w:rPr>
          <w:b/>
          <w:bCs/>
        </w:rPr>
        <w:t>Liceu</w:t>
      </w:r>
      <w:r>
        <w:rPr>
          <w:b/>
          <w:bCs/>
        </w:rPr>
        <w:t>l</w:t>
      </w:r>
      <w:r w:rsidR="000E3217" w:rsidRPr="00707771">
        <w:rPr>
          <w:b/>
          <w:bCs/>
        </w:rPr>
        <w:t xml:space="preserve"> </w:t>
      </w:r>
      <w:r w:rsidR="0004426C" w:rsidRPr="00707771">
        <w:rPr>
          <w:b/>
          <w:bCs/>
        </w:rPr>
        <w:t>T</w:t>
      </w:r>
      <w:r w:rsidR="000E3217" w:rsidRPr="00707771">
        <w:rPr>
          <w:b/>
          <w:bCs/>
        </w:rPr>
        <w:t>ehnologic</w:t>
      </w:r>
      <w:r w:rsidR="00911E44" w:rsidRPr="00707771">
        <w:rPr>
          <w:b/>
          <w:bCs/>
        </w:rPr>
        <w:t xml:space="preserve"> “N</w:t>
      </w:r>
      <w:r w:rsidR="00CE433F" w:rsidRPr="00707771">
        <w:rPr>
          <w:b/>
          <w:bCs/>
        </w:rPr>
        <w:t xml:space="preserve">icolae </w:t>
      </w:r>
      <w:r w:rsidR="00911E44" w:rsidRPr="00707771">
        <w:rPr>
          <w:b/>
          <w:bCs/>
        </w:rPr>
        <w:t xml:space="preserve"> B</w:t>
      </w:r>
      <w:r w:rsidR="00B5608E" w:rsidRPr="00707771">
        <w:rPr>
          <w:b/>
          <w:bCs/>
        </w:rPr>
        <w:t>ă</w:t>
      </w:r>
      <w:r w:rsidR="00911E44" w:rsidRPr="00707771">
        <w:rPr>
          <w:b/>
          <w:bCs/>
        </w:rPr>
        <w:t>lcescu”</w:t>
      </w:r>
    </w:p>
    <w:p w:rsidR="00911E44" w:rsidRPr="00707771" w:rsidRDefault="00911E44" w:rsidP="00E772E2">
      <w:pPr>
        <w:pStyle w:val="BodyText"/>
        <w:spacing w:line="240" w:lineRule="atLeast"/>
      </w:pPr>
    </w:p>
    <w:p w:rsidR="00911E44" w:rsidRPr="00707771" w:rsidRDefault="00A30026" w:rsidP="00E772E2">
      <w:pPr>
        <w:pStyle w:val="BodyText"/>
        <w:spacing w:line="240" w:lineRule="atLeast"/>
        <w:rPr>
          <w:b/>
          <w:bCs/>
        </w:rPr>
      </w:pPr>
      <w:r w:rsidRPr="00707771">
        <w:tab/>
      </w:r>
      <w:r w:rsidR="00911E44" w:rsidRPr="00707771">
        <w:t>Se aloc</w:t>
      </w:r>
      <w:r w:rsidR="00834707" w:rsidRPr="00707771">
        <w:t>ă</w:t>
      </w:r>
      <w:r w:rsidR="00911E44" w:rsidRPr="00707771">
        <w:t xml:space="preserve"> suma de         </w:t>
      </w:r>
      <w:r w:rsidRPr="00707771">
        <w:t xml:space="preserve">     </w:t>
      </w:r>
      <w:r w:rsidR="00D63DA7" w:rsidRPr="00707771">
        <w:t xml:space="preserve"> </w:t>
      </w:r>
      <w:r w:rsidRPr="00707771">
        <w:t xml:space="preserve"> </w:t>
      </w:r>
      <w:r w:rsidR="00911E44" w:rsidRPr="00707771">
        <w:rPr>
          <w:b/>
          <w:bCs/>
        </w:rPr>
        <w:t>-</w:t>
      </w:r>
      <w:r w:rsidR="00D63DA7" w:rsidRPr="00707771">
        <w:rPr>
          <w:b/>
          <w:bCs/>
        </w:rPr>
        <w:t xml:space="preserve"> </w:t>
      </w:r>
      <w:r w:rsidR="00911E44" w:rsidRPr="00707771">
        <w:rPr>
          <w:b/>
          <w:bCs/>
        </w:rPr>
        <w:t>&gt;</w:t>
      </w:r>
      <w:r w:rsidR="00C05F9F" w:rsidRPr="00707771">
        <w:rPr>
          <w:b/>
          <w:bCs/>
        </w:rPr>
        <w:t xml:space="preserve">  </w:t>
      </w:r>
      <w:r w:rsidR="00DE0A73" w:rsidRPr="00707771">
        <w:rPr>
          <w:b/>
          <w:bCs/>
        </w:rPr>
        <w:t>285</w:t>
      </w:r>
      <w:r w:rsidR="00D63DA7" w:rsidRPr="00707771">
        <w:rPr>
          <w:b/>
          <w:bCs/>
        </w:rPr>
        <w:t>,00</w:t>
      </w:r>
      <w:r w:rsidR="005F3BB1" w:rsidRPr="00707771">
        <w:rPr>
          <w:b/>
          <w:bCs/>
        </w:rPr>
        <w:t xml:space="preserve">  mii lei astfel :</w:t>
      </w:r>
    </w:p>
    <w:p w:rsidR="00911E44" w:rsidRPr="00707771" w:rsidRDefault="00911E44" w:rsidP="00E772E2">
      <w:pPr>
        <w:pStyle w:val="BodyText"/>
        <w:spacing w:line="240" w:lineRule="atLeast"/>
      </w:pPr>
      <w:r w:rsidRPr="00707771">
        <w:t xml:space="preserve">   </w:t>
      </w:r>
      <w:r w:rsidR="00A30026" w:rsidRPr="00707771">
        <w:tab/>
      </w:r>
      <w:r w:rsidRPr="00707771">
        <w:t>-</w:t>
      </w:r>
      <w:r w:rsidR="00A30026" w:rsidRPr="00707771">
        <w:t xml:space="preserve"> 10 – cheltuieli personal</w:t>
      </w:r>
      <w:r w:rsidRPr="00707771">
        <w:t xml:space="preserve"> </w:t>
      </w:r>
      <w:r w:rsidR="00A30026" w:rsidRPr="00707771">
        <w:t xml:space="preserve"> </w:t>
      </w:r>
      <w:r w:rsidR="00D63DA7" w:rsidRPr="00707771">
        <w:t xml:space="preserve">  </w:t>
      </w:r>
      <w:r w:rsidR="00A30026" w:rsidRPr="00707771">
        <w:t>-</w:t>
      </w:r>
      <w:r w:rsidR="00D63DA7" w:rsidRPr="00707771">
        <w:t xml:space="preserve"> </w:t>
      </w:r>
      <w:r w:rsidR="00A30026" w:rsidRPr="00707771">
        <w:t>&gt;</w:t>
      </w:r>
      <w:r w:rsidR="00C05F9F" w:rsidRPr="00707771">
        <w:t xml:space="preserve">  </w:t>
      </w:r>
      <w:r w:rsidR="00D63DA7" w:rsidRPr="00707771">
        <w:t xml:space="preserve">  </w:t>
      </w:r>
      <w:r w:rsidR="00DE0A73" w:rsidRPr="00707771">
        <w:t>28</w:t>
      </w:r>
      <w:r w:rsidR="00D63DA7" w:rsidRPr="00707771">
        <w:t>,00</w:t>
      </w:r>
      <w:r w:rsidR="00B836B9" w:rsidRPr="00707771">
        <w:t xml:space="preserve"> </w:t>
      </w:r>
      <w:r w:rsidRPr="00707771">
        <w:t>mii lei</w:t>
      </w:r>
      <w:r w:rsidR="00C32230" w:rsidRPr="00707771">
        <w:t>;</w:t>
      </w:r>
    </w:p>
    <w:p w:rsidR="00911E44" w:rsidRPr="00707771" w:rsidRDefault="00911E44" w:rsidP="00E772E2">
      <w:pPr>
        <w:pStyle w:val="BodyText"/>
        <w:spacing w:line="240" w:lineRule="atLeast"/>
        <w:ind w:firstLine="720"/>
      </w:pPr>
      <w:r w:rsidRPr="00707771">
        <w:t>-</w:t>
      </w:r>
      <w:r w:rsidR="00A30026" w:rsidRPr="00707771">
        <w:t xml:space="preserve"> 20 – cheltuieli materiale </w:t>
      </w:r>
      <w:r w:rsidR="00D63DA7" w:rsidRPr="00707771">
        <w:t xml:space="preserve">  </w:t>
      </w:r>
      <w:r w:rsidRPr="00707771">
        <w:t>-</w:t>
      </w:r>
      <w:r w:rsidR="00D63DA7" w:rsidRPr="00707771">
        <w:t xml:space="preserve"> </w:t>
      </w:r>
      <w:r w:rsidRPr="00707771">
        <w:t>&gt;</w:t>
      </w:r>
      <w:r w:rsidR="00C05F9F" w:rsidRPr="00707771">
        <w:t xml:space="preserve"> </w:t>
      </w:r>
      <w:r w:rsidR="00B836B9" w:rsidRPr="00707771">
        <w:t xml:space="preserve"> </w:t>
      </w:r>
      <w:r w:rsidR="00DE0A73" w:rsidRPr="00707771">
        <w:t>239</w:t>
      </w:r>
      <w:r w:rsidR="00D63DA7" w:rsidRPr="00707771">
        <w:t xml:space="preserve">,00 </w:t>
      </w:r>
      <w:r w:rsidRPr="00707771">
        <w:t>mii lei</w:t>
      </w:r>
      <w:r w:rsidR="00C32230" w:rsidRPr="00707771">
        <w:t>;</w:t>
      </w:r>
    </w:p>
    <w:p w:rsidR="00C32230" w:rsidRPr="00707771" w:rsidRDefault="00C32230" w:rsidP="00E772E2">
      <w:pPr>
        <w:pStyle w:val="BodyText"/>
        <w:spacing w:line="240" w:lineRule="atLeast"/>
        <w:ind w:firstLine="720"/>
      </w:pPr>
      <w:r w:rsidRPr="00707771">
        <w:t>- 57 –ajutoare sociale         - &gt;    10,00 mii lei;</w:t>
      </w:r>
    </w:p>
    <w:p w:rsidR="00911E44" w:rsidRPr="00707771" w:rsidRDefault="00911E44" w:rsidP="00E772E2">
      <w:pPr>
        <w:pStyle w:val="BodyText"/>
        <w:spacing w:line="240" w:lineRule="atLeast"/>
        <w:ind w:firstLine="720"/>
      </w:pPr>
      <w:r w:rsidRPr="00707771">
        <w:t>-</w:t>
      </w:r>
      <w:r w:rsidR="00A30026" w:rsidRPr="00707771">
        <w:t xml:space="preserve"> </w:t>
      </w:r>
      <w:r w:rsidRPr="00707771">
        <w:t xml:space="preserve">59 – burse                        </w:t>
      </w:r>
      <w:r w:rsidR="005F3BB1" w:rsidRPr="00707771">
        <w:t>-&gt;</w:t>
      </w:r>
      <w:r w:rsidR="00C05F9F" w:rsidRPr="00707771">
        <w:t xml:space="preserve">   </w:t>
      </w:r>
      <w:r w:rsidR="00B836B9" w:rsidRPr="00707771">
        <w:t xml:space="preserve">  </w:t>
      </w:r>
      <w:r w:rsidR="00D63DA7" w:rsidRPr="00707771">
        <w:t xml:space="preserve"> </w:t>
      </w:r>
      <w:r w:rsidR="00B836B9" w:rsidRPr="00707771">
        <w:t xml:space="preserve"> </w:t>
      </w:r>
      <w:r w:rsidR="00D63DA7" w:rsidRPr="00707771">
        <w:t>8</w:t>
      </w:r>
      <w:r w:rsidR="00AF794D" w:rsidRPr="00707771">
        <w:t>,</w:t>
      </w:r>
      <w:r w:rsidR="005F3BB1" w:rsidRPr="00707771">
        <w:t>00</w:t>
      </w:r>
      <w:r w:rsidR="00B836B9" w:rsidRPr="00707771">
        <w:t xml:space="preserve"> </w:t>
      </w:r>
      <w:r w:rsidRPr="00707771">
        <w:t>mii lei</w:t>
      </w:r>
      <w:r w:rsidR="00C32230" w:rsidRPr="00707771">
        <w:t>.</w:t>
      </w:r>
      <w:r w:rsidRPr="00707771">
        <w:t xml:space="preserve"> </w:t>
      </w:r>
    </w:p>
    <w:p w:rsidR="00911E44" w:rsidRPr="00707771" w:rsidRDefault="00911E44" w:rsidP="00E772E2">
      <w:pPr>
        <w:pStyle w:val="BodyText"/>
        <w:spacing w:line="240" w:lineRule="atLeast"/>
      </w:pPr>
    </w:p>
    <w:p w:rsidR="00D7037F" w:rsidRPr="00E772E2" w:rsidRDefault="00A30026" w:rsidP="00E772E2">
      <w:pPr>
        <w:pStyle w:val="BodyText"/>
        <w:spacing w:line="240" w:lineRule="atLeast"/>
        <w:rPr>
          <w:bCs/>
        </w:rPr>
      </w:pPr>
      <w:r w:rsidRPr="00707771">
        <w:lastRenderedPageBreak/>
        <w:tab/>
      </w:r>
      <w:r w:rsidR="00911E44" w:rsidRPr="00707771">
        <w:t>Suma de</w:t>
      </w:r>
      <w:r w:rsidR="00C32230" w:rsidRPr="00707771">
        <w:t xml:space="preserve"> </w:t>
      </w:r>
      <w:r w:rsidR="0046436F" w:rsidRPr="00707771">
        <w:rPr>
          <w:b/>
        </w:rPr>
        <w:t>285</w:t>
      </w:r>
      <w:r w:rsidR="00C32230" w:rsidRPr="00707771">
        <w:rPr>
          <w:b/>
        </w:rPr>
        <w:t>,00 mii</w:t>
      </w:r>
      <w:r w:rsidR="00911E44" w:rsidRPr="00707771">
        <w:rPr>
          <w:b/>
        </w:rPr>
        <w:t xml:space="preserve"> lei</w:t>
      </w:r>
      <w:r w:rsidR="00911E44" w:rsidRPr="00707771">
        <w:t>, cu respectarea pe titlurile enumerate mai sus, a fost dimensionat</w:t>
      </w:r>
      <w:r w:rsidR="00441B6B" w:rsidRPr="00707771">
        <w:t>ă</w:t>
      </w:r>
      <w:r w:rsidR="00911E44" w:rsidRPr="00707771">
        <w:t xml:space="preserve"> </w:t>
      </w:r>
      <w:r w:rsidR="00B5608E" w:rsidRPr="00707771">
        <w:t>ș</w:t>
      </w:r>
      <w:r w:rsidR="00911E44" w:rsidRPr="00707771">
        <w:t>i repartizat</w:t>
      </w:r>
      <w:r w:rsidR="00B5608E" w:rsidRPr="00707771">
        <w:t>ă</w:t>
      </w:r>
      <w:r w:rsidR="00911E44" w:rsidRPr="00707771">
        <w:t xml:space="preserve"> </w:t>
      </w:r>
      <w:r w:rsidR="00B5608E" w:rsidRPr="00707771">
        <w:t>în condiț</w:t>
      </w:r>
      <w:r w:rsidR="00911E44" w:rsidRPr="00707771">
        <w:t xml:space="preserve">ii de autonomie, pe cele </w:t>
      </w:r>
      <w:r w:rsidR="005F3BB1" w:rsidRPr="00707771">
        <w:t>dou</w:t>
      </w:r>
      <w:r w:rsidR="00B5608E" w:rsidRPr="00707771">
        <w:t>ă</w:t>
      </w:r>
      <w:r w:rsidR="00911E44" w:rsidRPr="00707771">
        <w:t xml:space="preserve"> subcapitole bugetare </w:t>
      </w:r>
      <w:r w:rsidR="00911E44" w:rsidRPr="00707771">
        <w:rPr>
          <w:b/>
          <w:bCs/>
        </w:rPr>
        <w:t xml:space="preserve">65.02.04.02 </w:t>
      </w:r>
      <w:r w:rsidR="00B5608E" w:rsidRPr="00707771">
        <w:rPr>
          <w:b/>
          <w:bCs/>
        </w:rPr>
        <w:t>Î</w:t>
      </w:r>
      <w:r w:rsidR="00911E44" w:rsidRPr="00707771">
        <w:rPr>
          <w:b/>
          <w:bCs/>
        </w:rPr>
        <w:t>nv</w:t>
      </w:r>
      <w:r w:rsidR="00B5608E" w:rsidRPr="00707771">
        <w:rPr>
          <w:b/>
          <w:bCs/>
        </w:rPr>
        <w:t>ățămâ</w:t>
      </w:r>
      <w:r w:rsidR="005F3BB1" w:rsidRPr="00707771">
        <w:rPr>
          <w:b/>
          <w:bCs/>
        </w:rPr>
        <w:t>nt</w:t>
      </w:r>
      <w:r w:rsidR="00911E44" w:rsidRPr="00707771">
        <w:rPr>
          <w:b/>
          <w:bCs/>
        </w:rPr>
        <w:t xml:space="preserve"> secundar superior</w:t>
      </w:r>
      <w:r w:rsidRPr="00707771">
        <w:rPr>
          <w:b/>
          <w:bCs/>
        </w:rPr>
        <w:t xml:space="preserve"> </w:t>
      </w:r>
      <w:r w:rsidR="00B5608E" w:rsidRPr="00707771">
        <w:rPr>
          <w:b/>
          <w:bCs/>
        </w:rPr>
        <w:t>ș</w:t>
      </w:r>
      <w:r w:rsidR="000E3217" w:rsidRPr="00707771">
        <w:t>i</w:t>
      </w:r>
      <w:r w:rsidRPr="00707771">
        <w:t xml:space="preserve"> </w:t>
      </w:r>
      <w:r w:rsidR="000E3217" w:rsidRPr="00707771">
        <w:rPr>
          <w:b/>
        </w:rPr>
        <w:t xml:space="preserve">65.02.04.03 </w:t>
      </w:r>
      <w:r w:rsidR="00B5608E" w:rsidRPr="00707771">
        <w:rPr>
          <w:b/>
        </w:rPr>
        <w:t>Î</w:t>
      </w:r>
      <w:r w:rsidR="000E3217" w:rsidRPr="00707771">
        <w:rPr>
          <w:b/>
        </w:rPr>
        <w:t>nv</w:t>
      </w:r>
      <w:r w:rsidR="00B5608E" w:rsidRPr="00707771">
        <w:rPr>
          <w:b/>
        </w:rPr>
        <w:t>ățămâ</w:t>
      </w:r>
      <w:r w:rsidR="000E3217" w:rsidRPr="00707771">
        <w:rPr>
          <w:b/>
        </w:rPr>
        <w:t xml:space="preserve">nt </w:t>
      </w:r>
      <w:r w:rsidRPr="00707771">
        <w:rPr>
          <w:b/>
        </w:rPr>
        <w:t xml:space="preserve">profesional, </w:t>
      </w:r>
      <w:r w:rsidR="00B5608E" w:rsidRPr="00707771">
        <w:t>î</w:t>
      </w:r>
      <w:r w:rsidR="00911E44" w:rsidRPr="00707771">
        <w:t>n func</w:t>
      </w:r>
      <w:r w:rsidR="00B5608E" w:rsidRPr="00707771">
        <w:t>ție de priorităț</w:t>
      </w:r>
      <w:r w:rsidR="00911E44" w:rsidRPr="00707771">
        <w:t xml:space="preserve">i </w:t>
      </w:r>
      <w:r w:rsidR="00B5608E" w:rsidRPr="00707771">
        <w:t>ș</w:t>
      </w:r>
      <w:r w:rsidR="00911E44" w:rsidRPr="00707771">
        <w:t>i cerin</w:t>
      </w:r>
      <w:r w:rsidR="00B5608E" w:rsidRPr="00707771">
        <w:t>ț</w:t>
      </w:r>
      <w:r w:rsidR="00911E44" w:rsidRPr="00707771">
        <w:t>e,</w:t>
      </w:r>
      <w:r w:rsidR="00150816" w:rsidRPr="00707771">
        <w:t xml:space="preserve"> </w:t>
      </w:r>
      <w:r w:rsidR="00911E44" w:rsidRPr="00707771">
        <w:t>de  conducerea centrului bugetar  N</w:t>
      </w:r>
      <w:r w:rsidR="000E3217" w:rsidRPr="00707771">
        <w:t xml:space="preserve">icolae </w:t>
      </w:r>
      <w:r w:rsidR="00150816" w:rsidRPr="00707771">
        <w:t>B</w:t>
      </w:r>
      <w:r w:rsidR="00B5608E" w:rsidRPr="00707771">
        <w:t>ă</w:t>
      </w:r>
      <w:r w:rsidR="00150816" w:rsidRPr="00707771">
        <w:t>lcescu</w:t>
      </w:r>
      <w:r w:rsidR="00911E44" w:rsidRPr="00707771">
        <w:t>,</w:t>
      </w:r>
      <w:r w:rsidR="00B5608E" w:rsidRPr="00707771">
        <w:t xml:space="preserve"> </w:t>
      </w:r>
      <w:r w:rsidR="00911E44" w:rsidRPr="00707771">
        <w:t xml:space="preserve">dar </w:t>
      </w:r>
      <w:r w:rsidR="00B5608E" w:rsidRPr="00707771">
        <w:t>ș</w:t>
      </w:r>
      <w:r w:rsidR="00911E44" w:rsidRPr="00707771">
        <w:t xml:space="preserve">i respectand prevederile </w:t>
      </w:r>
      <w:r w:rsidR="000E3217" w:rsidRPr="00E772E2">
        <w:t>OU</w:t>
      </w:r>
      <w:r w:rsidR="00EF3BD8" w:rsidRPr="00E772E2">
        <w:t>G</w:t>
      </w:r>
      <w:r w:rsidR="000E3217" w:rsidRPr="00E772E2">
        <w:t xml:space="preserve">  privind modificarea </w:t>
      </w:r>
      <w:r w:rsidR="00B5608E" w:rsidRPr="00E772E2">
        <w:t>ș</w:t>
      </w:r>
      <w:r w:rsidR="000E3217" w:rsidRPr="00E772E2">
        <w:t>i completarea Legii educa</w:t>
      </w:r>
      <w:r w:rsidR="00B5608E" w:rsidRPr="00E772E2">
        <w:t>ției naț</w:t>
      </w:r>
      <w:r w:rsidR="000E3217" w:rsidRPr="00E772E2">
        <w:t>ionale nr,</w:t>
      </w:r>
      <w:r w:rsidR="00150816" w:rsidRPr="00E772E2">
        <w:t xml:space="preserve"> </w:t>
      </w:r>
      <w:r w:rsidR="00B5608E" w:rsidRPr="00E772E2">
        <w:t>ș</w:t>
      </w:r>
      <w:r w:rsidR="000E3217" w:rsidRPr="00E772E2">
        <w:t xml:space="preserve">i a </w:t>
      </w:r>
      <w:r w:rsidR="000E3217" w:rsidRPr="00E772E2">
        <w:rPr>
          <w:bCs/>
        </w:rPr>
        <w:t xml:space="preserve">HG  privind aprobarea normelor metodologice pentru determinarea costului standard </w:t>
      </w:r>
      <w:r w:rsidR="00150816" w:rsidRPr="00E772E2">
        <w:rPr>
          <w:bCs/>
        </w:rPr>
        <w:t>per elev/prescolar</w:t>
      </w:r>
      <w:r w:rsidR="000E3217" w:rsidRPr="00E772E2">
        <w:rPr>
          <w:bCs/>
        </w:rPr>
        <w:t>, pe baza costului standard pe anul 2</w:t>
      </w:r>
      <w:r w:rsidR="0046436F" w:rsidRPr="00E772E2">
        <w:rPr>
          <w:bCs/>
        </w:rPr>
        <w:t>020</w:t>
      </w:r>
      <w:r w:rsidR="000E3217" w:rsidRPr="00E772E2">
        <w:rPr>
          <w:bCs/>
        </w:rPr>
        <w:t>, conform anexelor 1 -6</w:t>
      </w:r>
      <w:r w:rsidR="002403D7" w:rsidRPr="00E772E2">
        <w:rPr>
          <w:bCs/>
        </w:rPr>
        <w:t>.</w:t>
      </w:r>
    </w:p>
    <w:p w:rsidR="00E776D1" w:rsidRPr="00E772E2" w:rsidRDefault="00E776D1" w:rsidP="0018049C">
      <w:pPr>
        <w:pStyle w:val="BodyText"/>
        <w:rPr>
          <w:bCs/>
        </w:rPr>
      </w:pPr>
    </w:p>
    <w:p w:rsidR="00911E44" w:rsidRPr="00707771" w:rsidRDefault="00E772E2" w:rsidP="00E772E2">
      <w:pPr>
        <w:pStyle w:val="BodyText"/>
        <w:tabs>
          <w:tab w:val="left" w:pos="900"/>
          <w:tab w:val="left" w:pos="990"/>
        </w:tabs>
        <w:spacing w:line="240" w:lineRule="atLeast"/>
      </w:pPr>
      <w:r>
        <w:rPr>
          <w:b/>
          <w:bCs/>
        </w:rPr>
        <w:tab/>
      </w:r>
      <w:r w:rsidR="0004426C" w:rsidRPr="00707771">
        <w:rPr>
          <w:b/>
          <w:bCs/>
        </w:rPr>
        <w:t xml:space="preserve">III. </w:t>
      </w:r>
      <w:r w:rsidR="00B5608E" w:rsidRPr="00707771">
        <w:rPr>
          <w:b/>
          <w:bCs/>
        </w:rPr>
        <w:t>Ș</w:t>
      </w:r>
      <w:r w:rsidR="00911E44" w:rsidRPr="00707771">
        <w:rPr>
          <w:b/>
          <w:bCs/>
        </w:rPr>
        <w:t>coala G</w:t>
      </w:r>
      <w:r w:rsidR="000E3217" w:rsidRPr="00707771">
        <w:rPr>
          <w:b/>
          <w:bCs/>
        </w:rPr>
        <w:t>imnazial</w:t>
      </w:r>
      <w:r w:rsidR="00B5608E" w:rsidRPr="00707771">
        <w:rPr>
          <w:b/>
          <w:bCs/>
        </w:rPr>
        <w:t>ă</w:t>
      </w:r>
      <w:r w:rsidR="000E3217" w:rsidRPr="00707771">
        <w:rPr>
          <w:b/>
          <w:bCs/>
        </w:rPr>
        <w:t xml:space="preserve"> </w:t>
      </w:r>
      <w:r w:rsidR="00911E44" w:rsidRPr="00707771">
        <w:rPr>
          <w:b/>
          <w:bCs/>
        </w:rPr>
        <w:t xml:space="preserve"> “ Mihail Sadoveanu</w:t>
      </w:r>
      <w:r w:rsidR="00911E44" w:rsidRPr="00707771">
        <w:t>”</w:t>
      </w:r>
    </w:p>
    <w:p w:rsidR="00911E44" w:rsidRPr="00707771" w:rsidRDefault="00911E44" w:rsidP="00E772E2">
      <w:pPr>
        <w:pStyle w:val="BodyText"/>
        <w:spacing w:line="240" w:lineRule="atLeast"/>
      </w:pPr>
    </w:p>
    <w:p w:rsidR="00911E44" w:rsidRPr="00707771" w:rsidRDefault="002403D7" w:rsidP="00E772E2">
      <w:pPr>
        <w:pStyle w:val="BodyText"/>
        <w:spacing w:line="240" w:lineRule="atLeast"/>
      </w:pPr>
      <w:r w:rsidRPr="00707771">
        <w:tab/>
      </w:r>
      <w:r w:rsidR="00911E44" w:rsidRPr="00707771">
        <w:t>Se aloc</w:t>
      </w:r>
      <w:r w:rsidR="00B5608E" w:rsidRPr="00707771">
        <w:t>ă</w:t>
      </w:r>
      <w:r w:rsidR="00911E44" w:rsidRPr="00707771">
        <w:t xml:space="preserve"> suma de               </w:t>
      </w:r>
      <w:r w:rsidR="00C32230" w:rsidRPr="00707771">
        <w:t xml:space="preserve"> </w:t>
      </w:r>
      <w:r w:rsidR="00911E44" w:rsidRPr="00707771">
        <w:t xml:space="preserve"> </w:t>
      </w:r>
      <w:r w:rsidR="00911E44" w:rsidRPr="00707771">
        <w:rPr>
          <w:b/>
          <w:bCs/>
        </w:rPr>
        <w:t>-</w:t>
      </w:r>
      <w:r w:rsidR="00C32230" w:rsidRPr="00707771">
        <w:rPr>
          <w:b/>
          <w:bCs/>
        </w:rPr>
        <w:t xml:space="preserve"> </w:t>
      </w:r>
      <w:r w:rsidR="00911E44" w:rsidRPr="00707771">
        <w:rPr>
          <w:b/>
          <w:bCs/>
        </w:rPr>
        <w:t>&gt;</w:t>
      </w:r>
      <w:r w:rsidR="00C05F9F" w:rsidRPr="00707771">
        <w:rPr>
          <w:b/>
          <w:bCs/>
        </w:rPr>
        <w:t xml:space="preserve"> </w:t>
      </w:r>
      <w:r w:rsidR="002D6C1C" w:rsidRPr="00707771">
        <w:rPr>
          <w:b/>
          <w:bCs/>
        </w:rPr>
        <w:t>802,77</w:t>
      </w:r>
      <w:r w:rsidR="00BC36F0" w:rsidRPr="00707771">
        <w:rPr>
          <w:b/>
          <w:bCs/>
        </w:rPr>
        <w:t xml:space="preserve"> </w:t>
      </w:r>
      <w:r w:rsidR="00911E44" w:rsidRPr="00707771">
        <w:rPr>
          <w:b/>
          <w:bCs/>
        </w:rPr>
        <w:t>mii lei  astfel</w:t>
      </w:r>
      <w:r w:rsidR="00BC36F0" w:rsidRPr="00707771">
        <w:rPr>
          <w:b/>
          <w:bCs/>
        </w:rPr>
        <w:t>:</w:t>
      </w:r>
    </w:p>
    <w:p w:rsidR="00911E44" w:rsidRPr="00707771" w:rsidRDefault="00911E44" w:rsidP="00E772E2">
      <w:pPr>
        <w:pStyle w:val="BodyText"/>
        <w:spacing w:line="240" w:lineRule="atLeast"/>
        <w:ind w:firstLine="720"/>
      </w:pPr>
      <w:r w:rsidRPr="00707771">
        <w:t>-</w:t>
      </w:r>
      <w:r w:rsidR="002403D7" w:rsidRPr="00707771">
        <w:t xml:space="preserve"> </w:t>
      </w:r>
      <w:r w:rsidRPr="00707771">
        <w:t>10 – c</w:t>
      </w:r>
      <w:r w:rsidR="000E3217" w:rsidRPr="00707771">
        <w:t xml:space="preserve">heltuieli personal  </w:t>
      </w:r>
      <w:r w:rsidR="00C32230" w:rsidRPr="00707771">
        <w:t xml:space="preserve"> </w:t>
      </w:r>
      <w:r w:rsidR="000E3217" w:rsidRPr="00707771">
        <w:t xml:space="preserve"> </w:t>
      </w:r>
      <w:r w:rsidR="00C32230" w:rsidRPr="00707771">
        <w:t xml:space="preserve"> </w:t>
      </w:r>
      <w:r w:rsidR="000E3217" w:rsidRPr="00707771">
        <w:t>-</w:t>
      </w:r>
      <w:r w:rsidR="00C32230" w:rsidRPr="00707771">
        <w:t xml:space="preserve"> </w:t>
      </w:r>
      <w:r w:rsidR="00EF3BD8" w:rsidRPr="00707771">
        <w:rPr>
          <w:lang w:val="ro-RO"/>
        </w:rPr>
        <w:t>&gt;</w:t>
      </w:r>
      <w:r w:rsidR="00C32230" w:rsidRPr="00707771">
        <w:t xml:space="preserve">  </w:t>
      </w:r>
      <w:r w:rsidR="002D6C1C" w:rsidRPr="00707771">
        <w:t>144,27</w:t>
      </w:r>
      <w:r w:rsidR="00BC36F0" w:rsidRPr="00707771">
        <w:t xml:space="preserve"> </w:t>
      </w:r>
      <w:r w:rsidRPr="00707771">
        <w:t>mii lei</w:t>
      </w:r>
      <w:r w:rsidR="00C32230" w:rsidRPr="00707771">
        <w:t>;</w:t>
      </w:r>
    </w:p>
    <w:p w:rsidR="00911E44" w:rsidRPr="00707771" w:rsidRDefault="00911E44" w:rsidP="00E772E2">
      <w:pPr>
        <w:pStyle w:val="BodyText"/>
        <w:spacing w:line="240" w:lineRule="atLeast"/>
        <w:ind w:firstLine="720"/>
      </w:pPr>
      <w:r w:rsidRPr="00707771">
        <w:t>-</w:t>
      </w:r>
      <w:r w:rsidR="002403D7" w:rsidRPr="00707771">
        <w:t xml:space="preserve"> </w:t>
      </w:r>
      <w:r w:rsidRPr="00707771">
        <w:t xml:space="preserve">20 – cheltuieli materiale </w:t>
      </w:r>
      <w:r w:rsidR="00C32230" w:rsidRPr="00707771">
        <w:t xml:space="preserve"> </w:t>
      </w:r>
      <w:r w:rsidRPr="00707771">
        <w:t xml:space="preserve"> </w:t>
      </w:r>
      <w:r w:rsidR="00C32230" w:rsidRPr="00707771">
        <w:t xml:space="preserve">  </w:t>
      </w:r>
      <w:r w:rsidRPr="00707771">
        <w:t>-&gt;</w:t>
      </w:r>
      <w:r w:rsidR="00C05F9F" w:rsidRPr="00707771">
        <w:t xml:space="preserve"> </w:t>
      </w:r>
      <w:r w:rsidR="00BC36F0" w:rsidRPr="00707771">
        <w:t xml:space="preserve"> </w:t>
      </w:r>
      <w:r w:rsidR="002D6C1C" w:rsidRPr="00707771">
        <w:t>571,50</w:t>
      </w:r>
      <w:r w:rsidR="00BC36F0" w:rsidRPr="00707771">
        <w:t xml:space="preserve"> </w:t>
      </w:r>
      <w:r w:rsidRPr="00707771">
        <w:t xml:space="preserve"> mii lei</w:t>
      </w:r>
      <w:r w:rsidR="00C32230" w:rsidRPr="00707771">
        <w:t>;</w:t>
      </w:r>
    </w:p>
    <w:p w:rsidR="00C32230" w:rsidRPr="00707771" w:rsidRDefault="00C32230" w:rsidP="00E772E2">
      <w:pPr>
        <w:pStyle w:val="BodyText"/>
        <w:spacing w:line="240" w:lineRule="atLeast"/>
        <w:ind w:firstLine="720"/>
      </w:pPr>
      <w:r w:rsidRPr="00707771">
        <w:t xml:space="preserve">- 57 – ajutoare sociale         - &gt;    </w:t>
      </w:r>
      <w:r w:rsidR="002D6C1C" w:rsidRPr="00707771">
        <w:t>66,00</w:t>
      </w:r>
      <w:r w:rsidRPr="00707771">
        <w:t xml:space="preserve"> mii lei;</w:t>
      </w:r>
    </w:p>
    <w:p w:rsidR="00911E44" w:rsidRPr="00707771" w:rsidRDefault="00911E44" w:rsidP="00E772E2">
      <w:pPr>
        <w:pStyle w:val="BodyText"/>
        <w:spacing w:line="240" w:lineRule="atLeast"/>
        <w:ind w:firstLine="720"/>
      </w:pPr>
      <w:r w:rsidRPr="00707771">
        <w:t>-</w:t>
      </w:r>
      <w:r w:rsidR="002403D7" w:rsidRPr="00707771">
        <w:t xml:space="preserve"> </w:t>
      </w:r>
      <w:r w:rsidRPr="00707771">
        <w:t>59 – burse</w:t>
      </w:r>
      <w:r w:rsidR="00EF609B" w:rsidRPr="00707771">
        <w:t xml:space="preserve"> </w:t>
      </w:r>
      <w:r w:rsidR="002403D7" w:rsidRPr="00707771">
        <w:t xml:space="preserve">                        </w:t>
      </w:r>
      <w:r w:rsidR="00EF609B" w:rsidRPr="00707771">
        <w:t>-&gt;</w:t>
      </w:r>
      <w:r w:rsidR="002403D7" w:rsidRPr="00707771">
        <w:t xml:space="preserve">    </w:t>
      </w:r>
      <w:r w:rsidR="00BC36F0" w:rsidRPr="00707771">
        <w:t xml:space="preserve"> </w:t>
      </w:r>
      <w:r w:rsidR="00C32230" w:rsidRPr="00707771">
        <w:t>2</w:t>
      </w:r>
      <w:r w:rsidR="002D6C1C" w:rsidRPr="00707771">
        <w:t>1</w:t>
      </w:r>
      <w:r w:rsidR="00C32230" w:rsidRPr="00707771">
        <w:t>,00</w:t>
      </w:r>
      <w:r w:rsidRPr="00707771">
        <w:t xml:space="preserve"> mii lei</w:t>
      </w:r>
      <w:r w:rsidR="00C32230" w:rsidRPr="00707771">
        <w:t>.</w:t>
      </w:r>
      <w:r w:rsidRPr="00707771">
        <w:t xml:space="preserve"> </w:t>
      </w:r>
    </w:p>
    <w:p w:rsidR="00911E44" w:rsidRPr="00E772E2" w:rsidRDefault="002403D7" w:rsidP="00E772E2">
      <w:pPr>
        <w:pStyle w:val="BodyText"/>
        <w:spacing w:line="240" w:lineRule="atLeast"/>
      </w:pPr>
      <w:r w:rsidRPr="00707771">
        <w:tab/>
      </w:r>
      <w:r w:rsidR="00911E44" w:rsidRPr="00707771">
        <w:t xml:space="preserve">Suma de </w:t>
      </w:r>
      <w:r w:rsidR="00A2467F" w:rsidRPr="00707771">
        <w:rPr>
          <w:b/>
        </w:rPr>
        <w:t>802,77</w:t>
      </w:r>
      <w:r w:rsidR="00C167CE" w:rsidRPr="00707771">
        <w:rPr>
          <w:b/>
        </w:rPr>
        <w:t xml:space="preserve"> </w:t>
      </w:r>
      <w:r w:rsidR="00911E44" w:rsidRPr="00707771">
        <w:rPr>
          <w:b/>
        </w:rPr>
        <w:t>mii lei</w:t>
      </w:r>
      <w:r w:rsidR="00911E44" w:rsidRPr="00707771">
        <w:t>, cu respectarea pe titlurile enumerate mai sus, a fost dimensionat</w:t>
      </w:r>
      <w:r w:rsidR="00B5608E" w:rsidRPr="00707771">
        <w:t>ă</w:t>
      </w:r>
      <w:r w:rsidR="00911E44" w:rsidRPr="00707771">
        <w:t xml:space="preserve"> </w:t>
      </w:r>
      <w:r w:rsidR="00B5608E" w:rsidRPr="00707771">
        <w:t>ș</w:t>
      </w:r>
      <w:r w:rsidR="00911E44" w:rsidRPr="00707771">
        <w:t>i repartizat</w:t>
      </w:r>
      <w:r w:rsidR="00B5608E" w:rsidRPr="00707771">
        <w:t>ă</w:t>
      </w:r>
      <w:r w:rsidR="00911E44" w:rsidRPr="00707771">
        <w:t xml:space="preserve"> </w:t>
      </w:r>
      <w:r w:rsidR="00B5608E" w:rsidRPr="00707771">
        <w:t>în condiț</w:t>
      </w:r>
      <w:r w:rsidR="00911E44" w:rsidRPr="00707771">
        <w:t xml:space="preserve">ii de autonomie, pe cele trei subcapitole bugetare </w:t>
      </w:r>
      <w:r w:rsidR="00911E44" w:rsidRPr="00707771">
        <w:rPr>
          <w:b/>
          <w:bCs/>
        </w:rPr>
        <w:t>65.02.03.01</w:t>
      </w:r>
      <w:r w:rsidRPr="00707771">
        <w:rPr>
          <w:b/>
          <w:bCs/>
        </w:rPr>
        <w:t xml:space="preserve"> </w:t>
      </w:r>
      <w:r w:rsidR="00B5608E" w:rsidRPr="00707771">
        <w:rPr>
          <w:b/>
          <w:bCs/>
        </w:rPr>
        <w:t>Î</w:t>
      </w:r>
      <w:r w:rsidR="00911E44" w:rsidRPr="00707771">
        <w:rPr>
          <w:b/>
          <w:bCs/>
        </w:rPr>
        <w:t>nv</w:t>
      </w:r>
      <w:r w:rsidR="00B5608E" w:rsidRPr="00707771">
        <w:rPr>
          <w:b/>
          <w:bCs/>
        </w:rPr>
        <w:t>ăță</w:t>
      </w:r>
      <w:r w:rsidR="00911E44" w:rsidRPr="00707771">
        <w:rPr>
          <w:b/>
          <w:bCs/>
        </w:rPr>
        <w:t>m</w:t>
      </w:r>
      <w:r w:rsidR="00B5608E" w:rsidRPr="00707771">
        <w:rPr>
          <w:b/>
          <w:bCs/>
        </w:rPr>
        <w:t>â</w:t>
      </w:r>
      <w:r w:rsidR="00911E44" w:rsidRPr="00707771">
        <w:rPr>
          <w:b/>
          <w:bCs/>
        </w:rPr>
        <w:t>nt pre</w:t>
      </w:r>
      <w:r w:rsidR="00EF3BD8" w:rsidRPr="00707771">
        <w:rPr>
          <w:b/>
          <w:bCs/>
        </w:rPr>
        <w:t>ș</w:t>
      </w:r>
      <w:r w:rsidRPr="00707771">
        <w:rPr>
          <w:b/>
          <w:bCs/>
        </w:rPr>
        <w:t>colar,</w:t>
      </w:r>
      <w:r w:rsidR="00911E44" w:rsidRPr="00707771">
        <w:rPr>
          <w:b/>
          <w:bCs/>
        </w:rPr>
        <w:t xml:space="preserve"> 65.02.03.02 </w:t>
      </w:r>
      <w:r w:rsidR="00B5608E" w:rsidRPr="00707771">
        <w:rPr>
          <w:b/>
          <w:bCs/>
        </w:rPr>
        <w:t>Învățământ</w:t>
      </w:r>
      <w:r w:rsidR="00911E44" w:rsidRPr="00707771">
        <w:rPr>
          <w:b/>
          <w:bCs/>
        </w:rPr>
        <w:t xml:space="preserve">  primar, 65.02.04.01 </w:t>
      </w:r>
      <w:r w:rsidR="00B5608E" w:rsidRPr="00707771">
        <w:rPr>
          <w:b/>
          <w:bCs/>
        </w:rPr>
        <w:t xml:space="preserve">Învățământ </w:t>
      </w:r>
      <w:r w:rsidR="00911E44" w:rsidRPr="00707771">
        <w:rPr>
          <w:b/>
          <w:bCs/>
        </w:rPr>
        <w:t xml:space="preserve"> secundar inferior</w:t>
      </w:r>
      <w:r w:rsidR="00911E44" w:rsidRPr="00707771">
        <w:t xml:space="preserve">, </w:t>
      </w:r>
      <w:r w:rsidR="00B5608E" w:rsidRPr="00707771">
        <w:t>î</w:t>
      </w:r>
      <w:r w:rsidR="00911E44" w:rsidRPr="00707771">
        <w:t>n f</w:t>
      </w:r>
      <w:r w:rsidRPr="00707771">
        <w:t>unc</w:t>
      </w:r>
      <w:r w:rsidR="00B5608E" w:rsidRPr="00707771">
        <w:t>ț</w:t>
      </w:r>
      <w:r w:rsidRPr="00707771">
        <w:t>ie de priorit</w:t>
      </w:r>
      <w:r w:rsidR="00B5608E" w:rsidRPr="00707771">
        <w:t>ăț</w:t>
      </w:r>
      <w:r w:rsidRPr="00707771">
        <w:t xml:space="preserve">i </w:t>
      </w:r>
      <w:r w:rsidR="00B5608E" w:rsidRPr="00707771">
        <w:t>și cerinț</w:t>
      </w:r>
      <w:r w:rsidRPr="00707771">
        <w:t>e</w:t>
      </w:r>
      <w:r w:rsidR="00911E44" w:rsidRPr="00707771">
        <w:t>,</w:t>
      </w:r>
      <w:r w:rsidRPr="00707771">
        <w:t xml:space="preserve"> </w:t>
      </w:r>
      <w:r w:rsidR="00911E44" w:rsidRPr="00707771">
        <w:t>de  conducerea centrului bugetar  M</w:t>
      </w:r>
      <w:r w:rsidR="00EF609B" w:rsidRPr="00707771">
        <w:t xml:space="preserve">ihail </w:t>
      </w:r>
      <w:r w:rsidR="00911E44" w:rsidRPr="00707771">
        <w:t xml:space="preserve"> Sadoveanu</w:t>
      </w:r>
      <w:r w:rsidRPr="00707771">
        <w:t>, cu respectarea  prevederilor</w:t>
      </w:r>
      <w:r w:rsidR="00911E44" w:rsidRPr="00707771">
        <w:t xml:space="preserve"> </w:t>
      </w:r>
      <w:r w:rsidRPr="00E772E2">
        <w:t>OU</w:t>
      </w:r>
      <w:r w:rsidR="003E7897" w:rsidRPr="00E772E2">
        <w:t>G</w:t>
      </w:r>
      <w:r w:rsidR="00EF609B" w:rsidRPr="00E772E2">
        <w:t xml:space="preserve"> privind modificarea </w:t>
      </w:r>
      <w:r w:rsidR="00B5608E" w:rsidRPr="00E772E2">
        <w:t>și completarea Legii educaț</w:t>
      </w:r>
      <w:r w:rsidR="00EF609B" w:rsidRPr="00E772E2">
        <w:t>i</w:t>
      </w:r>
      <w:r w:rsidRPr="00E772E2">
        <w:t>ei na</w:t>
      </w:r>
      <w:r w:rsidR="00B5608E" w:rsidRPr="00E772E2">
        <w:t>ț</w:t>
      </w:r>
      <w:r w:rsidRPr="00E772E2">
        <w:t>ionale nr</w:t>
      </w:r>
      <w:r w:rsidR="00AF794D" w:rsidRPr="00E772E2">
        <w:t>1</w:t>
      </w:r>
      <w:r w:rsidR="00EF609B" w:rsidRPr="00E772E2">
        <w:rPr>
          <w:bCs/>
        </w:rPr>
        <w:t xml:space="preserve"> privind aprobarea normelor metodologice</w:t>
      </w:r>
      <w:r w:rsidRPr="00E772E2">
        <w:rPr>
          <w:bCs/>
        </w:rPr>
        <w:t xml:space="preserve"> </w:t>
      </w:r>
      <w:r w:rsidR="00EF609B" w:rsidRPr="00E772E2">
        <w:rPr>
          <w:bCs/>
        </w:rPr>
        <w:t>pentru determinarea costu</w:t>
      </w:r>
      <w:r w:rsidRPr="00E772E2">
        <w:rPr>
          <w:bCs/>
        </w:rPr>
        <w:t>lui standard per elev/prescolar</w:t>
      </w:r>
      <w:r w:rsidR="00EF609B" w:rsidRPr="00E772E2">
        <w:rPr>
          <w:bCs/>
        </w:rPr>
        <w:t xml:space="preserve">, pe baza costului standard pe anul </w:t>
      </w:r>
      <w:r w:rsidR="00A2467F" w:rsidRPr="00E772E2">
        <w:rPr>
          <w:bCs/>
        </w:rPr>
        <w:t>2020</w:t>
      </w:r>
      <w:r w:rsidR="00EF609B" w:rsidRPr="00E772E2">
        <w:rPr>
          <w:bCs/>
        </w:rPr>
        <w:t>, conform anexelor 1 -6.</w:t>
      </w:r>
    </w:p>
    <w:p w:rsidR="00911E44" w:rsidRPr="00707771" w:rsidRDefault="00911E44" w:rsidP="00E772E2">
      <w:pPr>
        <w:pStyle w:val="BodyText"/>
        <w:spacing w:line="240" w:lineRule="atLeast"/>
      </w:pPr>
    </w:p>
    <w:p w:rsidR="00911E44" w:rsidRPr="00707771" w:rsidRDefault="00F61667" w:rsidP="0018049C">
      <w:pPr>
        <w:pStyle w:val="BodyText"/>
        <w:rPr>
          <w:b/>
          <w:bCs/>
        </w:rPr>
      </w:pPr>
      <w:r w:rsidRPr="00707771">
        <w:rPr>
          <w:b/>
          <w:bCs/>
        </w:rPr>
        <w:tab/>
      </w:r>
      <w:r w:rsidR="00911E44" w:rsidRPr="00707771">
        <w:rPr>
          <w:b/>
          <w:bCs/>
        </w:rPr>
        <w:t>Cap. 66.02 “ S</w:t>
      </w:r>
      <w:r w:rsidR="00B5608E" w:rsidRPr="00707771">
        <w:rPr>
          <w:b/>
          <w:bCs/>
        </w:rPr>
        <w:t>ă</w:t>
      </w:r>
      <w:r w:rsidR="00911E44" w:rsidRPr="00707771">
        <w:rPr>
          <w:b/>
          <w:bCs/>
        </w:rPr>
        <w:t>n</w:t>
      </w:r>
      <w:r w:rsidR="00B5608E" w:rsidRPr="00707771">
        <w:rPr>
          <w:b/>
          <w:bCs/>
        </w:rPr>
        <w:t>ă</w:t>
      </w:r>
      <w:r w:rsidR="00911E44" w:rsidRPr="00707771">
        <w:rPr>
          <w:b/>
          <w:bCs/>
        </w:rPr>
        <w:t xml:space="preserve">tate” </w:t>
      </w:r>
    </w:p>
    <w:p w:rsidR="00911E44" w:rsidRPr="00707771" w:rsidRDefault="00F61667" w:rsidP="0018049C">
      <w:pPr>
        <w:pStyle w:val="BodyText"/>
        <w:rPr>
          <w:b/>
          <w:bCs/>
        </w:rPr>
      </w:pPr>
      <w:r w:rsidRPr="00707771">
        <w:rPr>
          <w:b/>
          <w:bCs/>
        </w:rPr>
        <w:tab/>
        <w:t>S</w:t>
      </w:r>
      <w:r w:rsidR="00911E44" w:rsidRPr="00707771">
        <w:rPr>
          <w:b/>
          <w:bCs/>
        </w:rPr>
        <w:t>ubcapitolul  66.02.08 “Servicii de s</w:t>
      </w:r>
      <w:r w:rsidR="00B5608E" w:rsidRPr="00707771">
        <w:rPr>
          <w:b/>
          <w:bCs/>
        </w:rPr>
        <w:t>ă</w:t>
      </w:r>
      <w:r w:rsidR="00911E44" w:rsidRPr="00707771">
        <w:rPr>
          <w:b/>
          <w:bCs/>
        </w:rPr>
        <w:t>n</w:t>
      </w:r>
      <w:r w:rsidR="00B5608E" w:rsidRPr="00707771">
        <w:rPr>
          <w:b/>
          <w:bCs/>
        </w:rPr>
        <w:t>ă</w:t>
      </w:r>
      <w:r w:rsidR="00911E44" w:rsidRPr="00707771">
        <w:rPr>
          <w:b/>
          <w:bCs/>
        </w:rPr>
        <w:t>tate public</w:t>
      </w:r>
      <w:r w:rsidR="00B5608E" w:rsidRPr="00707771">
        <w:rPr>
          <w:b/>
          <w:bCs/>
        </w:rPr>
        <w:t>ă</w:t>
      </w:r>
      <w:r w:rsidR="00911E44" w:rsidRPr="00707771">
        <w:rPr>
          <w:b/>
          <w:bCs/>
        </w:rPr>
        <w:t>”</w:t>
      </w:r>
    </w:p>
    <w:p w:rsidR="00911E44" w:rsidRPr="00707771" w:rsidRDefault="00F61667" w:rsidP="0018049C">
      <w:pPr>
        <w:pStyle w:val="BodyText"/>
        <w:rPr>
          <w:b/>
        </w:rPr>
      </w:pPr>
      <w:r w:rsidRPr="00707771">
        <w:tab/>
        <w:t>Este dimensionat pe suma de</w:t>
      </w:r>
      <w:r w:rsidR="00911E44" w:rsidRPr="00707771">
        <w:t xml:space="preserve">  -&gt;</w:t>
      </w:r>
      <w:r w:rsidRPr="00707771">
        <w:t xml:space="preserve"> </w:t>
      </w:r>
      <w:r w:rsidR="00344F2F" w:rsidRPr="00707771">
        <w:rPr>
          <w:b/>
        </w:rPr>
        <w:t>387,80</w:t>
      </w:r>
      <w:r w:rsidRPr="00707771">
        <w:t xml:space="preserve"> </w:t>
      </w:r>
      <w:r w:rsidR="00911E44" w:rsidRPr="00707771">
        <w:rPr>
          <w:b/>
        </w:rPr>
        <w:t xml:space="preserve">mii lei </w:t>
      </w:r>
      <w:r w:rsidR="00911E44" w:rsidRPr="00707771">
        <w:t>astfel:</w:t>
      </w:r>
    </w:p>
    <w:p w:rsidR="00911E44" w:rsidRPr="00707771" w:rsidRDefault="00911E44" w:rsidP="0018049C">
      <w:pPr>
        <w:pStyle w:val="BodyText"/>
        <w:ind w:firstLine="720"/>
      </w:pPr>
      <w:r w:rsidRPr="00707771">
        <w:t xml:space="preserve">-10 – cheltuieli personal  </w:t>
      </w:r>
      <w:r w:rsidR="00F61667" w:rsidRPr="00707771">
        <w:t xml:space="preserve">        </w:t>
      </w:r>
      <w:r w:rsidRPr="00707771">
        <w:t>-&gt;</w:t>
      </w:r>
      <w:r w:rsidR="00B5608E" w:rsidRPr="00707771">
        <w:t xml:space="preserve"> </w:t>
      </w:r>
      <w:r w:rsidR="00344F2F" w:rsidRPr="00707771">
        <w:t>377,10</w:t>
      </w:r>
      <w:r w:rsidR="00F61667" w:rsidRPr="00707771">
        <w:t xml:space="preserve"> </w:t>
      </w:r>
      <w:r w:rsidRPr="00707771">
        <w:t>mii lei</w:t>
      </w:r>
      <w:r w:rsidR="00B06556" w:rsidRPr="00707771">
        <w:t>;</w:t>
      </w:r>
    </w:p>
    <w:p w:rsidR="00EC13C4" w:rsidRPr="00707771" w:rsidRDefault="00EC13C4" w:rsidP="0018049C">
      <w:pPr>
        <w:pStyle w:val="BodyText"/>
        <w:ind w:firstLine="720"/>
        <w:rPr>
          <w:lang w:val="ro-RO"/>
        </w:rPr>
      </w:pPr>
      <w:r w:rsidRPr="00707771">
        <w:t>- 20 – cheltuieli material          -</w:t>
      </w:r>
      <w:r w:rsidRPr="00707771">
        <w:rPr>
          <w:lang w:val="ro-RO"/>
        </w:rPr>
        <w:t xml:space="preserve">&gt;  </w:t>
      </w:r>
      <w:r w:rsidR="00344F2F" w:rsidRPr="00707771">
        <w:rPr>
          <w:lang w:val="ro-RO"/>
        </w:rPr>
        <w:t xml:space="preserve"> 10,70</w:t>
      </w:r>
      <w:r w:rsidR="00B06556" w:rsidRPr="00707771">
        <w:rPr>
          <w:lang w:val="ro-RO"/>
        </w:rPr>
        <w:t xml:space="preserve"> mii lei;</w:t>
      </w:r>
    </w:p>
    <w:p w:rsidR="00C6494C" w:rsidRPr="00707771" w:rsidRDefault="007503E9" w:rsidP="0018049C">
      <w:pPr>
        <w:pStyle w:val="BodyText"/>
      </w:pPr>
      <w:r w:rsidRPr="00707771">
        <w:tab/>
      </w:r>
    </w:p>
    <w:p w:rsidR="00C6494C" w:rsidRPr="00707771" w:rsidRDefault="007503E9" w:rsidP="0018049C">
      <w:pPr>
        <w:pStyle w:val="BodyText"/>
        <w:rPr>
          <w:b/>
          <w:bCs/>
        </w:rPr>
      </w:pPr>
      <w:r w:rsidRPr="00707771">
        <w:rPr>
          <w:b/>
          <w:bCs/>
        </w:rPr>
        <w:tab/>
      </w:r>
      <w:r w:rsidR="00911E44" w:rsidRPr="00707771">
        <w:rPr>
          <w:b/>
          <w:bCs/>
        </w:rPr>
        <w:t>Cap. 67.02 “ Cultur</w:t>
      </w:r>
      <w:r w:rsidR="00B5608E" w:rsidRPr="00707771">
        <w:rPr>
          <w:b/>
          <w:bCs/>
        </w:rPr>
        <w:t>ă</w:t>
      </w:r>
      <w:r w:rsidR="00911E44" w:rsidRPr="00707771">
        <w:rPr>
          <w:b/>
          <w:bCs/>
        </w:rPr>
        <w:t xml:space="preserve"> religie </w:t>
      </w:r>
      <w:r w:rsidR="00B5608E" w:rsidRPr="00707771">
        <w:rPr>
          <w:b/>
          <w:bCs/>
        </w:rPr>
        <w:t>ș</w:t>
      </w:r>
      <w:r w:rsidR="00911E44" w:rsidRPr="00707771">
        <w:rPr>
          <w:b/>
          <w:bCs/>
        </w:rPr>
        <w:t xml:space="preserve">i recreere “ </w:t>
      </w:r>
    </w:p>
    <w:p w:rsidR="00911E44" w:rsidRPr="00707771" w:rsidRDefault="007503E9" w:rsidP="0018049C">
      <w:pPr>
        <w:pStyle w:val="BodyText"/>
      </w:pPr>
      <w:r w:rsidRPr="00707771">
        <w:rPr>
          <w:b/>
          <w:bCs/>
        </w:rPr>
        <w:tab/>
      </w:r>
      <w:r w:rsidR="00911E44" w:rsidRPr="00707771">
        <w:rPr>
          <w:b/>
          <w:bCs/>
        </w:rPr>
        <w:t xml:space="preserve"> </w:t>
      </w:r>
      <w:r w:rsidRPr="00707771">
        <w:rPr>
          <w:b/>
          <w:bCs/>
        </w:rPr>
        <w:t>S</w:t>
      </w:r>
      <w:r w:rsidR="00911E44" w:rsidRPr="00707771">
        <w:t>e aloc</w:t>
      </w:r>
      <w:r w:rsidR="00B5608E" w:rsidRPr="00707771">
        <w:t>ă</w:t>
      </w:r>
      <w:r w:rsidR="00911E44" w:rsidRPr="00707771">
        <w:t xml:space="preserve"> suma de     -</w:t>
      </w:r>
      <w:r w:rsidR="006F0BA0" w:rsidRPr="00707771">
        <w:t xml:space="preserve"> </w:t>
      </w:r>
      <w:r w:rsidR="00911E44" w:rsidRPr="00707771">
        <w:t>&gt;</w:t>
      </w:r>
      <w:r w:rsidRPr="00707771">
        <w:t xml:space="preserve"> </w:t>
      </w:r>
      <w:r w:rsidR="00344F2F" w:rsidRPr="00707771">
        <w:rPr>
          <w:b/>
        </w:rPr>
        <w:t>785,62</w:t>
      </w:r>
      <w:r w:rsidR="00911E44" w:rsidRPr="00707771">
        <w:rPr>
          <w:b/>
          <w:bCs/>
        </w:rPr>
        <w:t xml:space="preserve">  mii lei</w:t>
      </w:r>
      <w:r w:rsidR="00911E44" w:rsidRPr="00707771">
        <w:t xml:space="preserve"> astfel :</w:t>
      </w:r>
    </w:p>
    <w:p w:rsidR="00911E44" w:rsidRPr="00707771" w:rsidRDefault="00911E44" w:rsidP="0018049C">
      <w:pPr>
        <w:pStyle w:val="BodyText"/>
        <w:ind w:firstLine="720"/>
      </w:pPr>
      <w:r w:rsidRPr="00707771">
        <w:t xml:space="preserve">-10 </w:t>
      </w:r>
      <w:r w:rsidR="00C6494C" w:rsidRPr="00707771">
        <w:t xml:space="preserve">– cheltuieli personal </w:t>
      </w:r>
      <w:r w:rsidR="00CA222C" w:rsidRPr="00707771">
        <w:t xml:space="preserve">  </w:t>
      </w:r>
      <w:r w:rsidR="00C6494C" w:rsidRPr="00707771">
        <w:t xml:space="preserve"> -&gt;</w:t>
      </w:r>
      <w:r w:rsidR="007503E9" w:rsidRPr="00707771">
        <w:t xml:space="preserve"> </w:t>
      </w:r>
      <w:r w:rsidR="00344F2F" w:rsidRPr="00707771">
        <w:t>377,10</w:t>
      </w:r>
      <w:r w:rsidR="00C6494C" w:rsidRPr="00707771">
        <w:t xml:space="preserve">  </w:t>
      </w:r>
      <w:r w:rsidRPr="00707771">
        <w:t>mii lei</w:t>
      </w:r>
    </w:p>
    <w:p w:rsidR="00697D92" w:rsidRPr="00707771" w:rsidRDefault="00911E44" w:rsidP="00634247">
      <w:pPr>
        <w:pStyle w:val="BodyText"/>
        <w:ind w:left="720"/>
      </w:pPr>
      <w:r w:rsidRPr="00707771">
        <w:t xml:space="preserve">-20 – cheltuieli materiale </w:t>
      </w:r>
      <w:r w:rsidR="00CA222C" w:rsidRPr="00707771">
        <w:t xml:space="preserve">  </w:t>
      </w:r>
      <w:r w:rsidRPr="00707771">
        <w:t>-&gt;</w:t>
      </w:r>
      <w:r w:rsidR="007503E9" w:rsidRPr="00707771">
        <w:t xml:space="preserve"> </w:t>
      </w:r>
      <w:r w:rsidR="00344F2F" w:rsidRPr="00707771">
        <w:t>192,52</w:t>
      </w:r>
      <w:r w:rsidR="00C6494C" w:rsidRPr="00707771">
        <w:t xml:space="preserve">  </w:t>
      </w:r>
      <w:r w:rsidR="00634247" w:rsidRPr="00707771">
        <w:t xml:space="preserve">mii </w:t>
      </w:r>
      <w:r w:rsidR="00CA222C" w:rsidRPr="00707771">
        <w:t>lei</w:t>
      </w:r>
    </w:p>
    <w:p w:rsidR="00CA222C" w:rsidRPr="00707771" w:rsidRDefault="00CA222C" w:rsidP="00634247">
      <w:pPr>
        <w:pStyle w:val="BodyText"/>
        <w:ind w:left="720"/>
        <w:rPr>
          <w:lang w:val="ro-RO"/>
        </w:rPr>
      </w:pPr>
      <w:r w:rsidRPr="00707771">
        <w:t>- 59 – asociatii si fundatii -</w:t>
      </w:r>
      <w:r w:rsidRPr="00707771">
        <w:rPr>
          <w:lang w:val="ro-RO"/>
        </w:rPr>
        <w:t xml:space="preserve"> &gt; 100,00 mii lei</w:t>
      </w:r>
    </w:p>
    <w:p w:rsidR="00911E44" w:rsidRPr="00707771" w:rsidRDefault="007503E9" w:rsidP="0018049C">
      <w:pPr>
        <w:pStyle w:val="BodyText"/>
      </w:pPr>
      <w:r w:rsidRPr="00707771">
        <w:tab/>
      </w:r>
      <w:r w:rsidR="00697D92" w:rsidRPr="00707771">
        <w:t>-</w:t>
      </w:r>
      <w:r w:rsidR="0087363A" w:rsidRPr="00707771">
        <w:t>70</w:t>
      </w:r>
      <w:r w:rsidRPr="00707771">
        <w:t xml:space="preserve"> –</w:t>
      </w:r>
      <w:r w:rsidR="00911E44" w:rsidRPr="00707771">
        <w:t xml:space="preserve"> </w:t>
      </w:r>
      <w:r w:rsidR="00697D92" w:rsidRPr="00707771">
        <w:t>cheltuieli capital</w:t>
      </w:r>
      <w:r w:rsidR="009D22BD" w:rsidRPr="00707771">
        <w:t xml:space="preserve">    </w:t>
      </w:r>
      <w:r w:rsidR="00CA222C" w:rsidRPr="00707771">
        <w:t xml:space="preserve">  </w:t>
      </w:r>
      <w:r w:rsidR="00911E44" w:rsidRPr="00707771">
        <w:t xml:space="preserve"> -&gt;</w:t>
      </w:r>
      <w:r w:rsidR="000F3879" w:rsidRPr="00707771">
        <w:t xml:space="preserve"> </w:t>
      </w:r>
      <w:r w:rsidR="00344F2F" w:rsidRPr="00707771">
        <w:t>116,00</w:t>
      </w:r>
      <w:r w:rsidR="00C0686C" w:rsidRPr="00707771">
        <w:t xml:space="preserve"> </w:t>
      </w:r>
      <w:r w:rsidR="006F2EAA" w:rsidRPr="00707771">
        <w:t>mii lei</w:t>
      </w:r>
    </w:p>
    <w:p w:rsidR="001F1637" w:rsidRPr="00707771" w:rsidRDefault="001F1637" w:rsidP="0018049C">
      <w:pPr>
        <w:pStyle w:val="BodyText"/>
      </w:pPr>
    </w:p>
    <w:p w:rsidR="001F1637" w:rsidRPr="00707771" w:rsidRDefault="001F1637" w:rsidP="0018049C">
      <w:pPr>
        <w:pStyle w:val="BodyText"/>
      </w:pPr>
      <w:r w:rsidRPr="00707771">
        <w:t xml:space="preserve">         Suma de 116,00 mii lei, reprezint</w:t>
      </w:r>
      <w:r w:rsidR="00EF3BD8" w:rsidRPr="00707771">
        <w:t>ă</w:t>
      </w:r>
      <w:r w:rsidRPr="00707771">
        <w:t xml:space="preserve"> cheltuieli de capital conform listei de investi</w:t>
      </w:r>
      <w:r w:rsidR="00EF3BD8" w:rsidRPr="00707771">
        <w:t>ț</w:t>
      </w:r>
      <w:r w:rsidRPr="00707771">
        <w:t>ii pe anul 2020, dup</w:t>
      </w:r>
      <w:r w:rsidR="00EF3BD8" w:rsidRPr="00707771">
        <w:t>ă</w:t>
      </w:r>
      <w:r w:rsidRPr="00707771">
        <w:t xml:space="preserve"> cum urmeaz</w:t>
      </w:r>
      <w:r w:rsidR="00EF3BD8" w:rsidRPr="00707771">
        <w:t>ă</w:t>
      </w:r>
      <w:r w:rsidRPr="00707771">
        <w:t>:</w:t>
      </w:r>
    </w:p>
    <w:p w:rsidR="00E772E2" w:rsidRDefault="001F1637" w:rsidP="00E772E2">
      <w:pPr>
        <w:pStyle w:val="BodyText"/>
      </w:pPr>
      <w:r w:rsidRPr="00707771">
        <w:t>1.</w:t>
      </w:r>
      <w:r w:rsidR="00EF3BD8" w:rsidRPr="00707771">
        <w:t xml:space="preserve"> </w:t>
      </w:r>
      <w:r w:rsidRPr="00707771">
        <w:t>Baza sportiv</w:t>
      </w:r>
      <w:r w:rsidR="00EF3BD8" w:rsidRPr="00707771">
        <w:t>ă</w:t>
      </w:r>
      <w:r w:rsidRPr="00707771">
        <w:t>, p</w:t>
      </w:r>
      <w:r w:rsidR="00EF3BD8" w:rsidRPr="00707771">
        <w:t>â</w:t>
      </w:r>
      <w:r w:rsidRPr="00707771">
        <w:t xml:space="preserve">rtie de schi, bazin de </w:t>
      </w:r>
      <w:r w:rsidR="00EF3BD8" w:rsidRPr="00707771">
        <w:t>î</w:t>
      </w:r>
      <w:r w:rsidRPr="00707771">
        <w:t xml:space="preserve">not, patinoar, amenajarea </w:t>
      </w:r>
      <w:r w:rsidR="00EF3BD8" w:rsidRPr="00707771">
        <w:t xml:space="preserve">râului </w:t>
      </w:r>
      <w:r w:rsidRPr="00707771">
        <w:t>Buz</w:t>
      </w:r>
      <w:r w:rsidR="00EF3BD8" w:rsidRPr="00707771">
        <w:t>ă</w:t>
      </w:r>
      <w:r w:rsidRPr="00707771">
        <w:t xml:space="preserve">ului pentru sporturi nautice - &gt; </w:t>
      </w:r>
      <w:r w:rsidRPr="00707771">
        <w:rPr>
          <w:b/>
        </w:rPr>
        <w:t>1,00 mii lei</w:t>
      </w:r>
      <w:r w:rsidRPr="00707771">
        <w:t>;</w:t>
      </w:r>
      <w:r w:rsidR="00E772E2">
        <w:t xml:space="preserve"> </w:t>
      </w:r>
    </w:p>
    <w:p w:rsidR="00E772E2" w:rsidRDefault="001F1637" w:rsidP="00E772E2">
      <w:pPr>
        <w:pStyle w:val="BodyText"/>
      </w:pPr>
      <w:r w:rsidRPr="00707771">
        <w:t>2. Baza sportiv</w:t>
      </w:r>
      <w:r w:rsidR="00EF3BD8" w:rsidRPr="00707771">
        <w:t>ă</w:t>
      </w:r>
      <w:r w:rsidRPr="00707771">
        <w:t xml:space="preserve"> </w:t>
      </w:r>
      <w:r w:rsidR="00EF3BD8" w:rsidRPr="00707771">
        <w:t>ș</w:t>
      </w:r>
      <w:r w:rsidRPr="00707771">
        <w:t xml:space="preserve">i de agrement zona Camping - &gt; </w:t>
      </w:r>
      <w:r w:rsidRPr="00707771">
        <w:rPr>
          <w:b/>
        </w:rPr>
        <w:t>1,00 mii lei</w:t>
      </w:r>
      <w:r w:rsidRPr="00707771">
        <w:t>;</w:t>
      </w:r>
    </w:p>
    <w:p w:rsidR="00E772E2" w:rsidRDefault="001F1637" w:rsidP="00E772E2">
      <w:pPr>
        <w:pStyle w:val="BodyText"/>
      </w:pPr>
      <w:r w:rsidRPr="00707771">
        <w:t xml:space="preserve">3. Reabilitare, extindere, modernizare </w:t>
      </w:r>
      <w:r w:rsidR="00EF3BD8" w:rsidRPr="00707771">
        <w:t>ș</w:t>
      </w:r>
      <w:r w:rsidRPr="00707771">
        <w:t>i dotare Centru Cultural ora</w:t>
      </w:r>
      <w:r w:rsidR="00EF3BD8" w:rsidRPr="00707771">
        <w:t>ș</w:t>
      </w:r>
      <w:r w:rsidRPr="00707771">
        <w:t xml:space="preserve"> </w:t>
      </w:r>
      <w:r w:rsidR="00EF3BD8" w:rsidRPr="00707771">
        <w:t>Î</w:t>
      </w:r>
      <w:r w:rsidRPr="00707771">
        <w:t>ntorsura Buz</w:t>
      </w:r>
      <w:r w:rsidR="00EF3BD8" w:rsidRPr="00707771">
        <w:t>ă</w:t>
      </w:r>
      <w:r w:rsidRPr="00707771">
        <w:t>ului, jude</w:t>
      </w:r>
      <w:r w:rsidR="00EF3BD8" w:rsidRPr="00707771">
        <w:t>ț</w:t>
      </w:r>
      <w:r w:rsidRPr="00707771">
        <w:t xml:space="preserve">ul Covasna - &gt; </w:t>
      </w:r>
      <w:r w:rsidRPr="00707771">
        <w:rPr>
          <w:b/>
        </w:rPr>
        <w:t>60,00 mii lei</w:t>
      </w:r>
      <w:r w:rsidRPr="00707771">
        <w:t>;</w:t>
      </w:r>
    </w:p>
    <w:p w:rsidR="00E772E2" w:rsidRDefault="001F1637" w:rsidP="00E772E2">
      <w:pPr>
        <w:pStyle w:val="BodyText"/>
      </w:pPr>
      <w:r w:rsidRPr="00707771">
        <w:t xml:space="preserve">4. Finalizarea, reabilitarea </w:t>
      </w:r>
      <w:r w:rsidR="00EF3BD8" w:rsidRPr="00707771">
        <w:t>ș</w:t>
      </w:r>
      <w:r w:rsidRPr="00707771">
        <w:t>i dotarea Centrului Multifunc</w:t>
      </w:r>
      <w:r w:rsidR="00EF3BD8" w:rsidRPr="00707771">
        <w:t>ț</w:t>
      </w:r>
      <w:r w:rsidRPr="00707771">
        <w:t xml:space="preserve">ional </w:t>
      </w:r>
      <w:r w:rsidR="00EF3BD8" w:rsidRPr="00707771">
        <w:t>Î</w:t>
      </w:r>
      <w:r w:rsidRPr="00707771">
        <w:t>ntorsura Buz</w:t>
      </w:r>
      <w:r w:rsidR="00EF3BD8" w:rsidRPr="00707771">
        <w:t>ă</w:t>
      </w:r>
      <w:r w:rsidRPr="00707771">
        <w:t xml:space="preserve">ului - &gt; </w:t>
      </w:r>
      <w:r w:rsidRPr="00707771">
        <w:rPr>
          <w:b/>
        </w:rPr>
        <w:t>1,00 mii lei</w:t>
      </w:r>
      <w:r w:rsidRPr="00707771">
        <w:t>;</w:t>
      </w:r>
    </w:p>
    <w:p w:rsidR="0050089E" w:rsidRPr="00707771" w:rsidRDefault="0050089E" w:rsidP="00E772E2">
      <w:pPr>
        <w:pStyle w:val="BodyText"/>
      </w:pPr>
      <w:r w:rsidRPr="00707771">
        <w:t>5. Modernizare s</w:t>
      </w:r>
      <w:r w:rsidR="00EF3BD8" w:rsidRPr="00707771">
        <w:t>i</w:t>
      </w:r>
      <w:r w:rsidRPr="00707771">
        <w:t xml:space="preserve">stem iluminat ambiental </w:t>
      </w:r>
      <w:r w:rsidR="00EF3BD8" w:rsidRPr="00707771">
        <w:t>ș</w:t>
      </w:r>
      <w:r w:rsidRPr="00707771">
        <w:t>i decorativ, dotare C</w:t>
      </w:r>
      <w:r w:rsidR="00EF3BD8" w:rsidRPr="00707771">
        <w:t>asa</w:t>
      </w:r>
      <w:r w:rsidRPr="00707771">
        <w:t xml:space="preserve"> </w:t>
      </w:r>
      <w:r w:rsidR="00EF3BD8" w:rsidRPr="00707771">
        <w:t xml:space="preserve">de </w:t>
      </w:r>
      <w:r w:rsidRPr="00707771">
        <w:t>Cultur</w:t>
      </w:r>
      <w:r w:rsidR="00EF3BD8" w:rsidRPr="00707771">
        <w:t>ă</w:t>
      </w:r>
      <w:r w:rsidRPr="00707771">
        <w:t xml:space="preserve"> ora</w:t>
      </w:r>
      <w:r w:rsidR="00EF3BD8" w:rsidRPr="00707771">
        <w:t>ș</w:t>
      </w:r>
      <w:r w:rsidRPr="00707771">
        <w:t xml:space="preserve"> cu s</w:t>
      </w:r>
      <w:r w:rsidR="00EF3BD8" w:rsidRPr="00707771">
        <w:t>i</w:t>
      </w:r>
      <w:r w:rsidRPr="00707771">
        <w:t xml:space="preserve">stem de sonorizare - &gt; </w:t>
      </w:r>
      <w:r w:rsidRPr="00707771">
        <w:rPr>
          <w:b/>
        </w:rPr>
        <w:t>1,00 mii lei</w:t>
      </w:r>
      <w:r w:rsidRPr="00707771">
        <w:t>.</w:t>
      </w:r>
    </w:p>
    <w:p w:rsidR="002510A3" w:rsidRPr="00707771" w:rsidRDefault="002510A3" w:rsidP="0018049C">
      <w:pPr>
        <w:pStyle w:val="BodyText"/>
      </w:pPr>
    </w:p>
    <w:p w:rsidR="00911E44" w:rsidRPr="00707771" w:rsidRDefault="00911E44" w:rsidP="0018049C">
      <w:pPr>
        <w:pStyle w:val="BodyText"/>
      </w:pPr>
      <w:r w:rsidRPr="00707771">
        <w:t xml:space="preserve"> </w:t>
      </w:r>
      <w:r w:rsidR="00BF6FBF" w:rsidRPr="00707771">
        <w:tab/>
      </w:r>
      <w:r w:rsidRPr="00707771">
        <w:t>Acest capitol</w:t>
      </w:r>
      <w:r w:rsidR="00BF6FBF" w:rsidRPr="00707771">
        <w:t xml:space="preserve"> de</w:t>
      </w:r>
      <w:r w:rsidR="00B5608E" w:rsidRPr="00707771">
        <w:t>ț</w:t>
      </w:r>
      <w:r w:rsidR="00BF6FBF" w:rsidRPr="00707771">
        <w:t>ine urm</w:t>
      </w:r>
      <w:r w:rsidR="00B5608E" w:rsidRPr="00707771">
        <w:t>ă</w:t>
      </w:r>
      <w:r w:rsidR="00BF6FBF" w:rsidRPr="00707771">
        <w:t>toarele subcapitole</w:t>
      </w:r>
      <w:r w:rsidRPr="00707771">
        <w:t>:</w:t>
      </w:r>
    </w:p>
    <w:p w:rsidR="00911E44" w:rsidRPr="00707771" w:rsidRDefault="00911E44" w:rsidP="0018049C">
      <w:pPr>
        <w:pStyle w:val="BodyText"/>
      </w:pPr>
    </w:p>
    <w:p w:rsidR="00911E44" w:rsidRPr="00707771" w:rsidRDefault="00BF6FBF" w:rsidP="0018049C">
      <w:pPr>
        <w:pStyle w:val="BodyText"/>
        <w:numPr>
          <w:ilvl w:val="0"/>
          <w:numId w:val="14"/>
        </w:numPr>
      </w:pPr>
      <w:r w:rsidRPr="00707771">
        <w:rPr>
          <w:b/>
          <w:bCs/>
        </w:rPr>
        <w:t>S</w:t>
      </w:r>
      <w:r w:rsidR="00911E44" w:rsidRPr="00707771">
        <w:rPr>
          <w:b/>
          <w:bCs/>
        </w:rPr>
        <w:t>ubcapitol  67.02.03.02</w:t>
      </w:r>
      <w:r w:rsidR="00911E44" w:rsidRPr="00707771">
        <w:t xml:space="preserve"> – </w:t>
      </w:r>
      <w:r w:rsidR="00911E44" w:rsidRPr="00707771">
        <w:rPr>
          <w:b/>
          <w:bCs/>
        </w:rPr>
        <w:t>“Bibliotec</w:t>
      </w:r>
      <w:r w:rsidR="00AB4D1D" w:rsidRPr="00707771">
        <w:rPr>
          <w:b/>
          <w:bCs/>
        </w:rPr>
        <w:t>ă</w:t>
      </w:r>
      <w:r w:rsidR="00911E44" w:rsidRPr="00707771">
        <w:rPr>
          <w:b/>
        </w:rPr>
        <w:t xml:space="preserve">” </w:t>
      </w:r>
    </w:p>
    <w:p w:rsidR="00911E44" w:rsidRPr="00707771" w:rsidRDefault="00BF6FBF" w:rsidP="0018049C">
      <w:pPr>
        <w:pStyle w:val="BodyText"/>
        <w:ind w:firstLine="720"/>
      </w:pPr>
      <w:r w:rsidRPr="00707771">
        <w:t>Se repartizeaz</w:t>
      </w:r>
      <w:r w:rsidR="00CF519B" w:rsidRPr="00707771">
        <w:t>ă</w:t>
      </w:r>
      <w:r w:rsidR="006F0BA0" w:rsidRPr="00707771">
        <w:t xml:space="preserve"> suma de </w:t>
      </w:r>
      <w:r w:rsidR="00911E44" w:rsidRPr="00707771">
        <w:t xml:space="preserve"> </w:t>
      </w:r>
      <w:r w:rsidR="00911E44" w:rsidRPr="00707771">
        <w:rPr>
          <w:b/>
          <w:bCs/>
        </w:rPr>
        <w:t>-</w:t>
      </w:r>
      <w:r w:rsidR="006F0BA0" w:rsidRPr="00707771">
        <w:rPr>
          <w:b/>
          <w:bCs/>
        </w:rPr>
        <w:t xml:space="preserve"> </w:t>
      </w:r>
      <w:r w:rsidR="00911E44" w:rsidRPr="00707771">
        <w:rPr>
          <w:b/>
          <w:bCs/>
        </w:rPr>
        <w:t>&gt;</w:t>
      </w:r>
      <w:r w:rsidR="006F0BA0" w:rsidRPr="00707771">
        <w:rPr>
          <w:b/>
          <w:bCs/>
        </w:rPr>
        <w:t xml:space="preserve"> </w:t>
      </w:r>
      <w:r w:rsidR="005459F4" w:rsidRPr="00707771">
        <w:rPr>
          <w:b/>
          <w:bCs/>
        </w:rPr>
        <w:t>363,45</w:t>
      </w:r>
      <w:r w:rsidR="008233C3" w:rsidRPr="00707771">
        <w:rPr>
          <w:b/>
          <w:bCs/>
        </w:rPr>
        <w:t xml:space="preserve"> </w:t>
      </w:r>
      <w:r w:rsidR="00911E44" w:rsidRPr="00707771">
        <w:rPr>
          <w:b/>
          <w:bCs/>
        </w:rPr>
        <w:t xml:space="preserve"> mii lei astfel :</w:t>
      </w:r>
    </w:p>
    <w:p w:rsidR="00911E44" w:rsidRPr="00707771" w:rsidRDefault="00911E44" w:rsidP="0018049C">
      <w:pPr>
        <w:pStyle w:val="BodyText"/>
        <w:ind w:firstLine="720"/>
      </w:pPr>
      <w:r w:rsidRPr="00707771">
        <w:t>-10 – cheltuieli personal  -</w:t>
      </w:r>
      <w:r w:rsidR="006F0BA0" w:rsidRPr="00707771">
        <w:t xml:space="preserve"> </w:t>
      </w:r>
      <w:r w:rsidRPr="00707771">
        <w:t>&gt;</w:t>
      </w:r>
      <w:r w:rsidR="008233C3" w:rsidRPr="00707771">
        <w:t xml:space="preserve"> </w:t>
      </w:r>
      <w:r w:rsidR="005459F4" w:rsidRPr="00707771">
        <w:t>192,35</w:t>
      </w:r>
      <w:r w:rsidR="008233C3" w:rsidRPr="00707771">
        <w:t xml:space="preserve"> </w:t>
      </w:r>
      <w:r w:rsidRPr="00707771">
        <w:t>mii lei</w:t>
      </w:r>
    </w:p>
    <w:p w:rsidR="00911E44" w:rsidRPr="00707771" w:rsidRDefault="00911E44" w:rsidP="0018049C">
      <w:pPr>
        <w:pStyle w:val="BodyText"/>
        <w:ind w:firstLine="720"/>
      </w:pPr>
      <w:r w:rsidRPr="00707771">
        <w:t>-20 – cheltuieli materiale -</w:t>
      </w:r>
      <w:r w:rsidR="006F0BA0" w:rsidRPr="00707771">
        <w:t xml:space="preserve"> </w:t>
      </w:r>
      <w:r w:rsidR="005459F4" w:rsidRPr="00707771">
        <w:t>&gt;</w:t>
      </w:r>
      <w:r w:rsidR="006F0BA0" w:rsidRPr="00707771">
        <w:t xml:space="preserve"> </w:t>
      </w:r>
      <w:r w:rsidR="005459F4" w:rsidRPr="00707771">
        <w:t>109,10</w:t>
      </w:r>
      <w:r w:rsidR="000F3879" w:rsidRPr="00707771">
        <w:t xml:space="preserve"> </w:t>
      </w:r>
      <w:r w:rsidRPr="00707771">
        <w:t>mii lei</w:t>
      </w:r>
    </w:p>
    <w:p w:rsidR="00266274" w:rsidRPr="00707771" w:rsidRDefault="00266274" w:rsidP="0018049C">
      <w:pPr>
        <w:pStyle w:val="BodyText"/>
        <w:ind w:firstLine="720"/>
      </w:pPr>
      <w:r w:rsidRPr="00707771">
        <w:t>-70 – cheltuieli de cap</w:t>
      </w:r>
      <w:r w:rsidR="00B7647D" w:rsidRPr="00707771">
        <w:t>i</w:t>
      </w:r>
      <w:r w:rsidRPr="00707771">
        <w:t>tal -</w:t>
      </w:r>
      <w:r w:rsidR="006F0BA0" w:rsidRPr="00707771">
        <w:t xml:space="preserve"> </w:t>
      </w:r>
      <w:r w:rsidR="005459F4" w:rsidRPr="00707771">
        <w:t>&gt;</w:t>
      </w:r>
      <w:r w:rsidRPr="00707771">
        <w:t xml:space="preserve"> </w:t>
      </w:r>
      <w:r w:rsidR="000F3879" w:rsidRPr="00707771">
        <w:t xml:space="preserve"> </w:t>
      </w:r>
      <w:r w:rsidR="005459F4" w:rsidRPr="00707771">
        <w:t>62,00</w:t>
      </w:r>
      <w:r w:rsidRPr="00707771">
        <w:t xml:space="preserve"> mii lei</w:t>
      </w:r>
    </w:p>
    <w:p w:rsidR="00E772E2" w:rsidRDefault="00266274" w:rsidP="00E772E2">
      <w:pPr>
        <w:pStyle w:val="BodyText"/>
      </w:pPr>
      <w:r w:rsidRPr="00707771">
        <w:lastRenderedPageBreak/>
        <w:tab/>
        <w:t xml:space="preserve">Suma de </w:t>
      </w:r>
      <w:r w:rsidR="005459F4" w:rsidRPr="00707771">
        <w:rPr>
          <w:b/>
        </w:rPr>
        <w:t>62,00</w:t>
      </w:r>
      <w:r w:rsidRPr="00707771">
        <w:rPr>
          <w:b/>
        </w:rPr>
        <w:t xml:space="preserve"> </w:t>
      </w:r>
      <w:r w:rsidRPr="00707771">
        <w:rPr>
          <w:b/>
          <w:bCs/>
        </w:rPr>
        <w:t>mii lei</w:t>
      </w:r>
      <w:r w:rsidRPr="00707771">
        <w:t xml:space="preserve"> reprezent</w:t>
      </w:r>
      <w:r w:rsidR="00CF519B" w:rsidRPr="00707771">
        <w:t>â</w:t>
      </w:r>
      <w:r w:rsidRPr="00707771">
        <w:t>nd cheltuial</w:t>
      </w:r>
      <w:r w:rsidR="00AB4D1D" w:rsidRPr="00707771">
        <w:t xml:space="preserve">ă </w:t>
      </w:r>
      <w:r w:rsidRPr="00707771">
        <w:t>de capital se reg</w:t>
      </w:r>
      <w:r w:rsidR="00CF519B" w:rsidRPr="00707771">
        <w:t>ă</w:t>
      </w:r>
      <w:r w:rsidRPr="00707771">
        <w:t>se</w:t>
      </w:r>
      <w:r w:rsidR="00CF519B" w:rsidRPr="00707771">
        <w:t>ș</w:t>
      </w:r>
      <w:r w:rsidRPr="00707771">
        <w:t>te pe lista de investi</w:t>
      </w:r>
      <w:r w:rsidR="00CF519B" w:rsidRPr="00707771">
        <w:t>ț</w:t>
      </w:r>
      <w:r w:rsidRPr="00707771">
        <w:t>ii a bugetului local pe anul 20</w:t>
      </w:r>
      <w:r w:rsidR="005459F4" w:rsidRPr="00707771">
        <w:t>20</w:t>
      </w:r>
      <w:r w:rsidRPr="00707771">
        <w:t xml:space="preserve"> astfel: </w:t>
      </w:r>
    </w:p>
    <w:p w:rsidR="00266274" w:rsidRPr="00707771" w:rsidRDefault="0048123E" w:rsidP="00E772E2">
      <w:pPr>
        <w:pStyle w:val="BodyText"/>
      </w:pPr>
      <w:r w:rsidRPr="00707771">
        <w:t>1.</w:t>
      </w:r>
      <w:r w:rsidR="00266274" w:rsidRPr="00707771">
        <w:t xml:space="preserve"> </w:t>
      </w:r>
      <w:r w:rsidR="005459F4" w:rsidRPr="00707771">
        <w:t>Baza sportiv</w:t>
      </w:r>
      <w:r w:rsidR="003E591D" w:rsidRPr="00707771">
        <w:t>ă</w:t>
      </w:r>
      <w:r w:rsidR="005459F4" w:rsidRPr="00707771">
        <w:t>, p</w:t>
      </w:r>
      <w:r w:rsidR="003E591D" w:rsidRPr="00707771">
        <w:t>â</w:t>
      </w:r>
      <w:r w:rsidR="005459F4" w:rsidRPr="00707771">
        <w:t xml:space="preserve">rtie de schi, bazin de </w:t>
      </w:r>
      <w:r w:rsidR="003E591D" w:rsidRPr="00707771">
        <w:t>î</w:t>
      </w:r>
      <w:r w:rsidR="005459F4" w:rsidRPr="00707771">
        <w:t>not, patinoar, amenajarea Buz</w:t>
      </w:r>
      <w:r w:rsidR="003E591D" w:rsidRPr="00707771">
        <w:t>ă</w:t>
      </w:r>
      <w:r w:rsidR="005459F4" w:rsidRPr="00707771">
        <w:t xml:space="preserve">ului pentru sporturi nautice </w:t>
      </w:r>
      <w:r w:rsidR="00F17919" w:rsidRPr="00707771">
        <w:t xml:space="preserve">– </w:t>
      </w:r>
      <w:r w:rsidR="000F319B" w:rsidRPr="00707771">
        <w:t xml:space="preserve">&gt; </w:t>
      </w:r>
      <w:r w:rsidR="005459F4" w:rsidRPr="00707771">
        <w:rPr>
          <w:b/>
        </w:rPr>
        <w:t>1,00</w:t>
      </w:r>
      <w:r w:rsidR="00266274" w:rsidRPr="00707771">
        <w:rPr>
          <w:b/>
        </w:rPr>
        <w:t xml:space="preserve"> mii lei</w:t>
      </w:r>
      <w:r w:rsidR="000F319B" w:rsidRPr="00707771">
        <w:t>;</w:t>
      </w:r>
    </w:p>
    <w:p w:rsidR="000F319B" w:rsidRPr="00707771" w:rsidRDefault="0048123E" w:rsidP="00E772E2">
      <w:pPr>
        <w:pStyle w:val="BodyText"/>
      </w:pPr>
      <w:r w:rsidRPr="00707771">
        <w:t>2.</w:t>
      </w:r>
      <w:r w:rsidR="000F319B" w:rsidRPr="00707771">
        <w:t xml:space="preserve"> </w:t>
      </w:r>
      <w:r w:rsidR="005459F4" w:rsidRPr="00707771">
        <w:t>Baza sportiv</w:t>
      </w:r>
      <w:r w:rsidR="003E591D" w:rsidRPr="00707771">
        <w:t>ă</w:t>
      </w:r>
      <w:r w:rsidR="005459F4" w:rsidRPr="00707771">
        <w:t xml:space="preserve"> </w:t>
      </w:r>
      <w:r w:rsidR="003E591D" w:rsidRPr="00707771">
        <w:t>ș</w:t>
      </w:r>
      <w:r w:rsidR="005459F4" w:rsidRPr="00707771">
        <w:t xml:space="preserve">i de agrement zona Camping </w:t>
      </w:r>
      <w:r w:rsidR="000F319B" w:rsidRPr="00707771">
        <w:t xml:space="preserve">-&gt; </w:t>
      </w:r>
      <w:r w:rsidR="000F319B" w:rsidRPr="00707771">
        <w:rPr>
          <w:b/>
        </w:rPr>
        <w:t>1,00 mii lei</w:t>
      </w:r>
      <w:r w:rsidR="000F319B" w:rsidRPr="00707771">
        <w:t>;</w:t>
      </w:r>
    </w:p>
    <w:p w:rsidR="004114B3" w:rsidRPr="00707771" w:rsidRDefault="0048123E" w:rsidP="00E772E2">
      <w:pPr>
        <w:pStyle w:val="BodyText"/>
      </w:pPr>
      <w:r w:rsidRPr="00707771">
        <w:t>3.</w:t>
      </w:r>
      <w:r w:rsidR="000F319B" w:rsidRPr="00707771">
        <w:t xml:space="preserve"> </w:t>
      </w:r>
      <w:r w:rsidR="005459F4" w:rsidRPr="00707771">
        <w:t xml:space="preserve">Reabilitare, extindere, modernizare </w:t>
      </w:r>
      <w:r w:rsidR="003E591D" w:rsidRPr="00707771">
        <w:t>ș</w:t>
      </w:r>
      <w:r w:rsidR="005459F4" w:rsidRPr="00707771">
        <w:t>i dotare Centru Cultural ora</w:t>
      </w:r>
      <w:r w:rsidR="003E591D" w:rsidRPr="00707771">
        <w:t>ș Î</w:t>
      </w:r>
      <w:r w:rsidR="005459F4" w:rsidRPr="00707771">
        <w:t>ntorsura Buz</w:t>
      </w:r>
      <w:r w:rsidR="003E591D" w:rsidRPr="00707771">
        <w:t>ă</w:t>
      </w:r>
      <w:r w:rsidR="005459F4" w:rsidRPr="00707771">
        <w:t>ului, jude</w:t>
      </w:r>
      <w:r w:rsidR="003E591D" w:rsidRPr="00707771">
        <w:t>ț</w:t>
      </w:r>
      <w:r w:rsidR="005459F4" w:rsidRPr="00707771">
        <w:t>ul Covasna</w:t>
      </w:r>
      <w:r w:rsidR="006D749B" w:rsidRPr="00707771">
        <w:t xml:space="preserve"> - &gt; </w:t>
      </w:r>
      <w:r w:rsidR="005459F4" w:rsidRPr="00707771">
        <w:rPr>
          <w:b/>
        </w:rPr>
        <w:t>60</w:t>
      </w:r>
      <w:r w:rsidR="006D749B" w:rsidRPr="00707771">
        <w:rPr>
          <w:b/>
        </w:rPr>
        <w:t>,00 mii lei</w:t>
      </w:r>
      <w:r w:rsidR="006D749B" w:rsidRPr="00707771">
        <w:t>;</w:t>
      </w:r>
    </w:p>
    <w:p w:rsidR="004114B3" w:rsidRPr="00707771" w:rsidRDefault="004114B3" w:rsidP="004114B3">
      <w:pPr>
        <w:pStyle w:val="BodyText"/>
        <w:ind w:left="720"/>
      </w:pPr>
    </w:p>
    <w:p w:rsidR="0006009E" w:rsidRPr="00707771" w:rsidRDefault="00AB4D1D" w:rsidP="006727D5">
      <w:pPr>
        <w:pStyle w:val="BodyText"/>
        <w:ind w:left="720"/>
      </w:pPr>
      <w:r w:rsidRPr="00707771">
        <w:t xml:space="preserve">Sume </w:t>
      </w:r>
      <w:r w:rsidR="00546043" w:rsidRPr="00707771">
        <w:t xml:space="preserve">alocate </w:t>
      </w:r>
      <w:r w:rsidRPr="00707771">
        <w:t>funționar</w:t>
      </w:r>
      <w:r w:rsidR="00546043" w:rsidRPr="00707771">
        <w:t>ii</w:t>
      </w:r>
      <w:r w:rsidRPr="00707771">
        <w:t xml:space="preserve"> bibliotecii orășenești pe tot parcursul anul</w:t>
      </w:r>
      <w:r w:rsidR="00546043" w:rsidRPr="00707771">
        <w:t xml:space="preserve">ui </w:t>
      </w:r>
      <w:r w:rsidRPr="00707771">
        <w:t xml:space="preserve"> 20</w:t>
      </w:r>
      <w:r w:rsidR="00963315" w:rsidRPr="00707771">
        <w:t>20</w:t>
      </w:r>
      <w:r w:rsidR="004114B3" w:rsidRPr="00707771">
        <w:t>, activit</w:t>
      </w:r>
      <w:r w:rsidR="00913622" w:rsidRPr="00707771">
        <w:t>ăț</w:t>
      </w:r>
      <w:r w:rsidR="004114B3" w:rsidRPr="00707771">
        <w:t>i permanente.</w:t>
      </w:r>
    </w:p>
    <w:p w:rsidR="006727D5" w:rsidRPr="00707771" w:rsidRDefault="006727D5"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pPr>
    </w:p>
    <w:p w:rsidR="0087437C" w:rsidRPr="00707771" w:rsidRDefault="0087437C" w:rsidP="00E62BA9">
      <w:pPr>
        <w:pStyle w:val="BodyText"/>
        <w:ind w:left="720"/>
        <w:jc w:val="center"/>
        <w:sectPr w:rsidR="0087437C" w:rsidRPr="00707771" w:rsidSect="00E4649C">
          <w:footerReference w:type="default" r:id="rId9"/>
          <w:pgSz w:w="11907" w:h="16839" w:code="9"/>
          <w:pgMar w:top="426" w:right="567" w:bottom="1440" w:left="1440" w:header="720" w:footer="720" w:gutter="0"/>
          <w:cols w:space="720"/>
          <w:docGrid w:linePitch="360"/>
        </w:sectPr>
      </w:pPr>
    </w:p>
    <w:p w:rsidR="0087437C" w:rsidRPr="00E772E2" w:rsidRDefault="0087437C" w:rsidP="00E772E2">
      <w:pPr>
        <w:spacing w:line="240" w:lineRule="atLeast"/>
        <w:jc w:val="center"/>
        <w:rPr>
          <w:rFonts w:eastAsiaTheme="minorHAnsi"/>
          <w:color w:val="00000A"/>
          <w:lang w:val="ro-RO"/>
        </w:rPr>
      </w:pPr>
      <w:r w:rsidRPr="00E772E2">
        <w:rPr>
          <w:rFonts w:eastAsiaTheme="minorHAnsi"/>
          <w:color w:val="00000A"/>
          <w:lang w:val="ro-RO"/>
        </w:rPr>
        <w:lastRenderedPageBreak/>
        <w:t xml:space="preserve">BIBLIOTECA ORĂȘENEASCĂ </w:t>
      </w:r>
    </w:p>
    <w:p w:rsidR="0087437C" w:rsidRPr="00E772E2" w:rsidRDefault="0087437C" w:rsidP="00E772E2">
      <w:pPr>
        <w:spacing w:line="240" w:lineRule="atLeast"/>
        <w:jc w:val="center"/>
        <w:rPr>
          <w:rFonts w:eastAsiaTheme="minorHAnsi"/>
          <w:color w:val="00000A"/>
          <w:lang w:val="ro-RO"/>
        </w:rPr>
      </w:pPr>
      <w:r w:rsidRPr="00E772E2">
        <w:rPr>
          <w:rFonts w:eastAsiaTheme="minorHAnsi"/>
          <w:color w:val="00000A"/>
          <w:lang w:val="ro-RO"/>
        </w:rPr>
        <w:t xml:space="preserve">    ÎNTORSURA BUZĂULUI</w:t>
      </w:r>
    </w:p>
    <w:p w:rsidR="0087437C" w:rsidRPr="00E772E2" w:rsidRDefault="0087437C" w:rsidP="00E772E2">
      <w:pPr>
        <w:spacing w:line="240" w:lineRule="atLeast"/>
        <w:rPr>
          <w:rFonts w:eastAsiaTheme="minorHAnsi"/>
          <w:color w:val="00000A"/>
          <w:lang w:val="ro-RO"/>
        </w:rPr>
      </w:pPr>
    </w:p>
    <w:p w:rsidR="0087437C" w:rsidRPr="00E772E2" w:rsidRDefault="0087437C" w:rsidP="00E772E2">
      <w:pPr>
        <w:spacing w:line="240" w:lineRule="atLeast"/>
        <w:rPr>
          <w:rFonts w:eastAsiaTheme="minorHAnsi"/>
          <w:color w:val="00000A"/>
          <w:lang w:val="ro-RO"/>
        </w:rPr>
      </w:pPr>
    </w:p>
    <w:p w:rsidR="0087437C" w:rsidRPr="00E772E2" w:rsidRDefault="0087437C" w:rsidP="00E772E2">
      <w:pPr>
        <w:spacing w:line="240" w:lineRule="atLeast"/>
        <w:jc w:val="center"/>
        <w:rPr>
          <w:rFonts w:asciiTheme="minorHAnsi" w:eastAsiaTheme="minorHAnsi" w:hAnsiTheme="minorHAnsi" w:cstheme="minorBidi"/>
          <w:color w:val="00000A"/>
          <w:lang w:val="ro-RO"/>
        </w:rPr>
      </w:pPr>
      <w:r w:rsidRPr="00E772E2">
        <w:rPr>
          <w:rFonts w:eastAsiaTheme="minorHAnsi"/>
          <w:color w:val="00000A"/>
          <w:lang w:val="ro-RO"/>
        </w:rPr>
        <w:t>PLANUL DE ACTIVITATE AL BIBLIOTECII ORĂȘENEȘTI ÎNTORSURA BUZĂULUI PE ANUL 2020</w:t>
      </w:r>
    </w:p>
    <w:p w:rsidR="00E772E2" w:rsidRDefault="00E772E2" w:rsidP="00E772E2">
      <w:pPr>
        <w:spacing w:line="240" w:lineRule="atLeast"/>
        <w:jc w:val="both"/>
        <w:rPr>
          <w:rFonts w:eastAsiaTheme="minorHAnsi"/>
          <w:color w:val="00000A"/>
          <w:lang w:val="ro-RO"/>
        </w:rPr>
      </w:pPr>
    </w:p>
    <w:p w:rsidR="0087437C" w:rsidRPr="00E772E2" w:rsidRDefault="0087437C" w:rsidP="00E772E2">
      <w:pPr>
        <w:spacing w:line="240" w:lineRule="atLeast"/>
        <w:jc w:val="both"/>
        <w:rPr>
          <w:rFonts w:eastAsiaTheme="minorHAnsi"/>
          <w:color w:val="00000A"/>
          <w:lang w:val="ro-RO"/>
        </w:rPr>
      </w:pPr>
      <w:r w:rsidRPr="00E772E2">
        <w:rPr>
          <w:rFonts w:eastAsiaTheme="minorHAnsi"/>
          <w:color w:val="00000A"/>
          <w:lang w:val="ro-RO"/>
        </w:rPr>
        <w:t>MISIUNEA BIBLIOTECII</w:t>
      </w:r>
    </w:p>
    <w:p w:rsidR="0087437C" w:rsidRPr="00E772E2" w:rsidRDefault="0087437C" w:rsidP="00E772E2">
      <w:pPr>
        <w:spacing w:line="240" w:lineRule="atLeast"/>
        <w:jc w:val="both"/>
        <w:rPr>
          <w:rFonts w:eastAsiaTheme="minorHAnsi"/>
          <w:color w:val="00000A"/>
          <w:lang w:val="ro-RO"/>
        </w:rPr>
      </w:pPr>
    </w:p>
    <w:p w:rsidR="0087437C" w:rsidRPr="00E772E2" w:rsidRDefault="0087437C" w:rsidP="00E772E2">
      <w:pPr>
        <w:spacing w:line="240" w:lineRule="atLeast"/>
        <w:jc w:val="both"/>
        <w:rPr>
          <w:rFonts w:asciiTheme="minorHAnsi" w:eastAsiaTheme="minorHAnsi" w:hAnsiTheme="minorHAnsi" w:cstheme="minorBidi"/>
          <w:color w:val="00000A"/>
          <w:lang w:val="ro-RO"/>
        </w:rPr>
      </w:pPr>
      <w:r w:rsidRPr="00E772E2">
        <w:rPr>
          <w:rFonts w:eastAsiaTheme="minorHAnsi"/>
          <w:color w:val="00000A"/>
          <w:lang w:val="ro-RO"/>
        </w:rPr>
        <w:tab/>
        <w:t>Încurajarea lecturii și a dezvoltării personale continue indiferent de segmentul de vârstă al populației prin organizarea unor servicii diversificate, flexibile, cu acces nediscriminatoriu la orice material purtător de informații și cunoaștere (cărți, CD-URI, mijloace electronice, filme, acces internet etc.), susținerea studiului individual la orice nivel și a proceselor de educație permanentă și de deschidere către toate domeniile cunoașterii.</w:t>
      </w:r>
    </w:p>
    <w:p w:rsidR="0087437C" w:rsidRPr="00E772E2" w:rsidRDefault="0087437C" w:rsidP="00E772E2">
      <w:pPr>
        <w:spacing w:line="240" w:lineRule="atLeast"/>
        <w:jc w:val="both"/>
        <w:rPr>
          <w:rFonts w:eastAsiaTheme="minorHAnsi"/>
          <w:color w:val="00000A"/>
          <w:lang w:val="ro-RO"/>
        </w:rPr>
      </w:pPr>
    </w:p>
    <w:p w:rsidR="0087437C" w:rsidRPr="00E772E2" w:rsidRDefault="0087437C" w:rsidP="00E772E2">
      <w:pPr>
        <w:spacing w:line="240" w:lineRule="atLeast"/>
        <w:jc w:val="both"/>
        <w:rPr>
          <w:rFonts w:eastAsiaTheme="minorHAnsi"/>
          <w:color w:val="00000A"/>
          <w:lang w:val="ro-RO"/>
        </w:rPr>
      </w:pPr>
    </w:p>
    <w:p w:rsidR="0087437C" w:rsidRPr="00E772E2" w:rsidRDefault="0087437C" w:rsidP="00E772E2">
      <w:pPr>
        <w:spacing w:line="240" w:lineRule="atLeast"/>
        <w:jc w:val="both"/>
        <w:rPr>
          <w:rFonts w:asciiTheme="minorHAnsi" w:eastAsiaTheme="minorHAnsi" w:hAnsiTheme="minorHAnsi" w:cstheme="minorBidi"/>
          <w:color w:val="00000A"/>
          <w:lang w:val="ro-RO"/>
        </w:rPr>
      </w:pPr>
      <w:r w:rsidRPr="00E772E2">
        <w:rPr>
          <w:rFonts w:eastAsiaTheme="minorHAnsi"/>
          <w:color w:val="00000A"/>
          <w:lang w:val="ro-RO"/>
        </w:rPr>
        <w:t xml:space="preserve">Aspecte vizate în anul 2020 : </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Dezvoltarea anuală a colecției de documente a instituției.</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Dotarea cu calculatoare și Internet a sălii cu acces la Internet pentru utilizatori.</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Amenajarea unui spațiu destinat copiilor, în scopul activităților de lectură și recreere.</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Colaborarea constantă și eficientă cu alte structuri educative, culturale și info-documentare în vederea satisfacerii nevoilor utilizatorilor.</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Dezvoltarea rolului educativ și cultural al bibliotecii în comunitate prin intermediul educației nonformale și al animațiilor culturale pentru toate categoriilor de vârstă.</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Păstrarea și conservarea actelor și registrelor instituției.</w:t>
      </w:r>
    </w:p>
    <w:p w:rsidR="0087437C" w:rsidRPr="00E772E2" w:rsidRDefault="0087437C" w:rsidP="00E772E2">
      <w:pPr>
        <w:numPr>
          <w:ilvl w:val="0"/>
          <w:numId w:val="34"/>
        </w:numPr>
        <w:spacing w:line="240" w:lineRule="atLeast"/>
        <w:ind w:left="0" w:firstLine="0"/>
        <w:jc w:val="both"/>
        <w:rPr>
          <w:rFonts w:asciiTheme="minorHAnsi" w:eastAsiaTheme="minorHAnsi" w:hAnsiTheme="minorHAnsi" w:cstheme="minorBidi"/>
          <w:color w:val="00000A"/>
          <w:lang w:val="ro-RO"/>
        </w:rPr>
      </w:pPr>
      <w:r w:rsidRPr="00E772E2">
        <w:rPr>
          <w:rFonts w:eastAsiaTheme="minorHAnsi"/>
          <w:color w:val="00000A"/>
          <w:lang w:val="ro-RO"/>
        </w:rPr>
        <w:t>Asigurarea unei folosiri raționale a resurselor și fondurilor financiare ale bibliotecii, indiferent de proveniența lor (bugetare, extrabugetare sau sponsorizări), printr-o administrare eficientă, în condiții de maximă legalitate.</w:t>
      </w:r>
    </w:p>
    <w:p w:rsidR="0087437C" w:rsidRPr="00E772E2" w:rsidRDefault="0087437C" w:rsidP="00E772E2">
      <w:pPr>
        <w:numPr>
          <w:ilvl w:val="0"/>
          <w:numId w:val="34"/>
        </w:numPr>
        <w:spacing w:line="240" w:lineRule="atLeast"/>
        <w:ind w:left="0" w:firstLine="0"/>
        <w:jc w:val="both"/>
        <w:rPr>
          <w:rFonts w:eastAsiaTheme="minorHAnsi"/>
          <w:color w:val="00000A"/>
          <w:lang w:val="ro-RO"/>
        </w:rPr>
      </w:pPr>
      <w:r w:rsidRPr="00E772E2">
        <w:rPr>
          <w:rFonts w:eastAsiaTheme="minorHAnsi"/>
          <w:color w:val="00000A"/>
          <w:lang w:val="ro-RO"/>
        </w:rPr>
        <w:t>Participarea la cursuri de perfecționare.</w:t>
      </w:r>
    </w:p>
    <w:p w:rsidR="0087437C" w:rsidRDefault="0087437C" w:rsidP="0087437C">
      <w:pPr>
        <w:jc w:val="both"/>
        <w:rPr>
          <w:rFonts w:eastAsiaTheme="minorHAnsi"/>
          <w:color w:val="00000A"/>
          <w:sz w:val="28"/>
          <w:szCs w:val="28"/>
          <w:lang w:val="ro-RO"/>
        </w:rPr>
      </w:pPr>
    </w:p>
    <w:p w:rsidR="00E772E2" w:rsidRDefault="00E772E2" w:rsidP="0087437C">
      <w:pPr>
        <w:jc w:val="both"/>
        <w:rPr>
          <w:rFonts w:eastAsiaTheme="minorHAnsi"/>
          <w:color w:val="00000A"/>
          <w:sz w:val="28"/>
          <w:szCs w:val="28"/>
          <w:lang w:val="ro-RO"/>
        </w:rPr>
      </w:pPr>
    </w:p>
    <w:p w:rsidR="00E772E2" w:rsidRDefault="00E772E2" w:rsidP="0087437C">
      <w:pPr>
        <w:jc w:val="both"/>
        <w:rPr>
          <w:rFonts w:eastAsiaTheme="minorHAnsi"/>
          <w:color w:val="00000A"/>
          <w:sz w:val="28"/>
          <w:szCs w:val="28"/>
          <w:lang w:val="ro-RO"/>
        </w:rPr>
      </w:pPr>
    </w:p>
    <w:p w:rsidR="00E772E2" w:rsidRDefault="00E772E2" w:rsidP="0087437C">
      <w:pPr>
        <w:jc w:val="both"/>
        <w:rPr>
          <w:rFonts w:eastAsiaTheme="minorHAnsi"/>
          <w:color w:val="00000A"/>
          <w:sz w:val="28"/>
          <w:szCs w:val="28"/>
          <w:lang w:val="ro-RO"/>
        </w:rPr>
      </w:pPr>
    </w:p>
    <w:p w:rsidR="00E772E2" w:rsidRDefault="00E772E2" w:rsidP="0087437C">
      <w:pPr>
        <w:jc w:val="both"/>
        <w:rPr>
          <w:rFonts w:eastAsiaTheme="minorHAnsi"/>
          <w:color w:val="00000A"/>
          <w:sz w:val="28"/>
          <w:szCs w:val="28"/>
          <w:lang w:val="ro-RO"/>
        </w:rPr>
      </w:pPr>
    </w:p>
    <w:p w:rsidR="00E772E2" w:rsidRPr="0087437C" w:rsidRDefault="00E772E2" w:rsidP="0087437C">
      <w:pPr>
        <w:jc w:val="both"/>
        <w:rPr>
          <w:rFonts w:eastAsiaTheme="minorHAnsi"/>
          <w:color w:val="00000A"/>
          <w:sz w:val="28"/>
          <w:szCs w:val="28"/>
          <w:lang w:val="ro-RO"/>
        </w:rPr>
      </w:pPr>
    </w:p>
    <w:p w:rsidR="0087437C" w:rsidRPr="00393140" w:rsidRDefault="0087437C" w:rsidP="0087437C">
      <w:pPr>
        <w:numPr>
          <w:ilvl w:val="0"/>
          <w:numId w:val="35"/>
        </w:numPr>
        <w:spacing w:after="200" w:line="276" w:lineRule="auto"/>
        <w:jc w:val="center"/>
        <w:rPr>
          <w:rFonts w:eastAsiaTheme="minorHAnsi"/>
          <w:color w:val="00000A"/>
          <w:lang w:val="ro-RO"/>
        </w:rPr>
      </w:pPr>
      <w:r w:rsidRPr="00393140">
        <w:rPr>
          <w:rFonts w:eastAsiaTheme="minorHAnsi"/>
          <w:color w:val="00000A"/>
          <w:lang w:val="ro-RO"/>
        </w:rPr>
        <w:lastRenderedPageBreak/>
        <w:t xml:space="preserve">DEZVOLTAREA ȘI EVIDENȚA COLECȚIILOR DE DOCUMENTE </w:t>
      </w:r>
    </w:p>
    <w:p w:rsidR="0087437C" w:rsidRPr="0087437C" w:rsidRDefault="0087437C" w:rsidP="0087437C">
      <w:pPr>
        <w:ind w:left="720"/>
        <w:rPr>
          <w:rFonts w:eastAsiaTheme="minorHAnsi"/>
          <w:color w:val="00000A"/>
          <w:sz w:val="28"/>
          <w:szCs w:val="28"/>
          <w:lang w:val="ro-RO"/>
        </w:rPr>
      </w:pPr>
    </w:p>
    <w:tbl>
      <w:tblPr>
        <w:tblStyle w:val="GrilTabel1"/>
        <w:tblW w:w="15168" w:type="dxa"/>
        <w:tblInd w:w="-495" w:type="dxa"/>
        <w:tblCellMar>
          <w:left w:w="73" w:type="dxa"/>
        </w:tblCellMar>
        <w:tblLook w:val="04A0"/>
      </w:tblPr>
      <w:tblGrid>
        <w:gridCol w:w="568"/>
        <w:gridCol w:w="2127"/>
        <w:gridCol w:w="2268"/>
        <w:gridCol w:w="2693"/>
        <w:gridCol w:w="2268"/>
        <w:gridCol w:w="1984"/>
        <w:gridCol w:w="1843"/>
        <w:gridCol w:w="1417"/>
      </w:tblGrid>
      <w:tr w:rsidR="0087437C" w:rsidRPr="00E772E2" w:rsidTr="00E772E2">
        <w:tc>
          <w:tcPr>
            <w:tcW w:w="568" w:type="dxa"/>
            <w:shd w:val="clear" w:color="auto" w:fill="auto"/>
            <w:tcMar>
              <w:left w:w="73" w:type="dxa"/>
            </w:tcMar>
          </w:tcPr>
          <w:p w:rsidR="0087437C" w:rsidRPr="00E772E2" w:rsidRDefault="0087437C" w:rsidP="00E772E2">
            <w:pPr>
              <w:spacing w:line="240" w:lineRule="atLeast"/>
              <w:jc w:val="center"/>
              <w:rPr>
                <w:rFonts w:asciiTheme="minorHAnsi" w:eastAsiaTheme="minorHAnsi" w:hAnsiTheme="minorHAnsi" w:cstheme="minorBidi"/>
                <w:color w:val="00000A"/>
                <w:szCs w:val="24"/>
              </w:rPr>
            </w:pPr>
            <w:r w:rsidRPr="00E772E2">
              <w:rPr>
                <w:rFonts w:eastAsiaTheme="minorHAnsi"/>
                <w:color w:val="00000A"/>
                <w:szCs w:val="24"/>
              </w:rPr>
              <w:t>Nr. crt</w:t>
            </w:r>
          </w:p>
        </w:tc>
        <w:tc>
          <w:tcPr>
            <w:tcW w:w="2127"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Obiective generale</w:t>
            </w:r>
          </w:p>
        </w:tc>
        <w:tc>
          <w:tcPr>
            <w:tcW w:w="2268"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Obiective specifice</w:t>
            </w:r>
          </w:p>
        </w:tc>
        <w:tc>
          <w:tcPr>
            <w:tcW w:w="2693"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Descrierea obiectivului</w:t>
            </w:r>
          </w:p>
        </w:tc>
        <w:tc>
          <w:tcPr>
            <w:tcW w:w="2268"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Resurse necesare</w:t>
            </w:r>
          </w:p>
        </w:tc>
        <w:tc>
          <w:tcPr>
            <w:tcW w:w="1984"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Resurse financiare</w:t>
            </w:r>
          </w:p>
        </w:tc>
        <w:tc>
          <w:tcPr>
            <w:tcW w:w="1843"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Responsabil</w:t>
            </w:r>
          </w:p>
        </w:tc>
        <w:tc>
          <w:tcPr>
            <w:tcW w:w="1417"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Termen</w:t>
            </w:r>
          </w:p>
        </w:tc>
      </w:tr>
      <w:tr w:rsidR="0087437C" w:rsidRPr="00E772E2" w:rsidTr="00E772E2">
        <w:trPr>
          <w:trHeight w:val="3661"/>
        </w:trPr>
        <w:tc>
          <w:tcPr>
            <w:tcW w:w="568"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r w:rsidRPr="00E772E2">
              <w:rPr>
                <w:rFonts w:eastAsiaTheme="minorHAnsi"/>
                <w:color w:val="00000A"/>
                <w:szCs w:val="24"/>
              </w:rPr>
              <w:t>1</w:t>
            </w:r>
          </w:p>
        </w:tc>
        <w:tc>
          <w:tcPr>
            <w:tcW w:w="2127"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Dezvoltarea colecțiilor bibliotecii conform alocării financiare din anul 2020</w:t>
            </w:r>
          </w:p>
        </w:tc>
        <w:tc>
          <w:tcPr>
            <w:tcW w:w="2268" w:type="dxa"/>
            <w:shd w:val="clear" w:color="auto" w:fill="auto"/>
            <w:tcMar>
              <w:left w:w="73" w:type="dxa"/>
            </w:tcMar>
          </w:tcPr>
          <w:p w:rsidR="0087437C" w:rsidRPr="00E772E2" w:rsidRDefault="0087437C" w:rsidP="00E772E2">
            <w:pPr>
              <w:spacing w:line="240" w:lineRule="atLeast"/>
              <w:rPr>
                <w:rFonts w:eastAsiaTheme="minorHAnsi"/>
                <w:color w:val="00000A"/>
                <w:szCs w:val="24"/>
              </w:rPr>
            </w:pPr>
            <w:r w:rsidRPr="00E772E2">
              <w:rPr>
                <w:rFonts w:eastAsiaTheme="minorHAnsi"/>
                <w:color w:val="00000A"/>
                <w:szCs w:val="24"/>
              </w:rPr>
              <w:t>Identificarea și propunerea spre achiziție de noi documente, astfel încât acestea să vină în întâmpinarea nevoilor curente ale utilizatorilor.</w:t>
            </w:r>
          </w:p>
        </w:tc>
        <w:tc>
          <w:tcPr>
            <w:tcW w:w="2693"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Selecția de documente de bibliotecă(cărți, audiobook-uri, DVD-URI, filme, jocuri) minim 50 de titluri/achiziție de pe site-urile editurilor și propunerea acestora spre achiziție pe baza analizei sugestiilor utilizatorilor și a statisticii circulației documentelor pe domenii ale cunoașterii.</w:t>
            </w:r>
          </w:p>
        </w:tc>
        <w:tc>
          <w:tcPr>
            <w:tcW w:w="2268"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Cheltuieli pentru achiziții de documente de bibliotecă conform legii bibliotecilor nr. 334/2002 care prevede creșterea anuală a colecțiilor publice cu minimum 50 de U.B. sfecifice la 1000 de locuitori.</w:t>
            </w:r>
          </w:p>
        </w:tc>
        <w:tc>
          <w:tcPr>
            <w:tcW w:w="1984" w:type="dxa"/>
            <w:shd w:val="clear" w:color="auto" w:fill="auto"/>
            <w:tcMar>
              <w:left w:w="73" w:type="dxa"/>
            </w:tcMar>
          </w:tcPr>
          <w:p w:rsidR="0087437C" w:rsidRPr="00E772E2" w:rsidRDefault="0087437C" w:rsidP="00E772E2">
            <w:pPr>
              <w:spacing w:line="240" w:lineRule="atLeast"/>
              <w:rPr>
                <w:rFonts w:eastAsiaTheme="minorHAnsi"/>
                <w:color w:val="00000A"/>
                <w:szCs w:val="24"/>
              </w:rPr>
            </w:pPr>
            <w:r w:rsidRPr="00E772E2">
              <w:rPr>
                <w:rFonts w:eastAsiaTheme="minorHAnsi"/>
                <w:color w:val="00000A"/>
                <w:szCs w:val="24"/>
              </w:rPr>
              <w:t>Suma propusă în solicitarea bugetară :</w:t>
            </w:r>
          </w:p>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5000 lei</w:t>
            </w:r>
          </w:p>
        </w:tc>
        <w:tc>
          <w:tcPr>
            <w:tcW w:w="1843"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Găitan Manoela</w:t>
            </w:r>
          </w:p>
          <w:p w:rsidR="0087437C" w:rsidRPr="00E772E2" w:rsidRDefault="0087437C" w:rsidP="00E772E2">
            <w:pPr>
              <w:spacing w:line="240" w:lineRule="atLeast"/>
              <w:rPr>
                <w:rFonts w:eastAsiaTheme="minorHAnsi"/>
                <w:color w:val="00000A"/>
                <w:szCs w:val="24"/>
              </w:rPr>
            </w:pPr>
            <w:r w:rsidRPr="00E772E2">
              <w:rPr>
                <w:rFonts w:eastAsiaTheme="minorHAnsi"/>
                <w:color w:val="00000A"/>
                <w:szCs w:val="24"/>
              </w:rPr>
              <w:t>Coman Georgiana Mădălina</w:t>
            </w:r>
          </w:p>
        </w:tc>
        <w:tc>
          <w:tcPr>
            <w:tcW w:w="1417"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Anul 2020</w:t>
            </w:r>
          </w:p>
        </w:tc>
      </w:tr>
      <w:tr w:rsidR="0087437C" w:rsidRPr="00E772E2" w:rsidTr="00E772E2">
        <w:tc>
          <w:tcPr>
            <w:tcW w:w="568"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p>
        </w:tc>
        <w:tc>
          <w:tcPr>
            <w:tcW w:w="2127"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2268"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2693"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Realizarea achizițiilor de carte prin cumpărare în 2 ex./titlu atât la cartea pentru adulți cât și la cea pentru copii.</w:t>
            </w:r>
          </w:p>
        </w:tc>
        <w:tc>
          <w:tcPr>
            <w:tcW w:w="2268"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1984"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1843"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1417"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Anul 2020</w:t>
            </w:r>
          </w:p>
        </w:tc>
      </w:tr>
      <w:tr w:rsidR="0087437C" w:rsidRPr="00E772E2" w:rsidTr="00E772E2">
        <w:tc>
          <w:tcPr>
            <w:tcW w:w="568" w:type="dxa"/>
            <w:shd w:val="clear" w:color="auto" w:fill="auto"/>
            <w:tcMar>
              <w:left w:w="73" w:type="dxa"/>
            </w:tcMar>
          </w:tcPr>
          <w:p w:rsidR="0087437C" w:rsidRPr="00E772E2" w:rsidRDefault="0087437C" w:rsidP="00E772E2">
            <w:pPr>
              <w:spacing w:line="240" w:lineRule="atLeast"/>
              <w:jc w:val="center"/>
              <w:rPr>
                <w:rFonts w:eastAsiaTheme="minorHAnsi"/>
                <w:color w:val="00000A"/>
                <w:szCs w:val="24"/>
              </w:rPr>
            </w:pPr>
          </w:p>
        </w:tc>
        <w:tc>
          <w:tcPr>
            <w:tcW w:w="2127"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2268"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Completarea colecțiilor prin donații.</w:t>
            </w:r>
          </w:p>
        </w:tc>
        <w:tc>
          <w:tcPr>
            <w:tcW w:w="2693" w:type="dxa"/>
            <w:shd w:val="clear" w:color="auto" w:fill="auto"/>
            <w:tcMar>
              <w:left w:w="73" w:type="dxa"/>
            </w:tcMar>
          </w:tcPr>
          <w:p w:rsidR="0087437C" w:rsidRPr="00E772E2" w:rsidRDefault="0087437C" w:rsidP="00E772E2">
            <w:pPr>
              <w:spacing w:line="240" w:lineRule="atLeast"/>
              <w:rPr>
                <w:rFonts w:eastAsiaTheme="minorHAnsi"/>
                <w:color w:val="00000A"/>
                <w:szCs w:val="24"/>
              </w:rPr>
            </w:pPr>
            <w:r w:rsidRPr="00E772E2">
              <w:rPr>
                <w:rFonts w:eastAsiaTheme="minorHAnsi"/>
                <w:color w:val="00000A"/>
                <w:szCs w:val="24"/>
              </w:rPr>
              <w:t>Completarea colecțiilor bibliotecii prin donații de la persoane fizice, scriitori, edituri, fundații etc. Se includ aici și colecțiile speciale, atunci când există materiale.</w:t>
            </w:r>
          </w:p>
        </w:tc>
        <w:tc>
          <w:tcPr>
            <w:tcW w:w="2268"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1984" w:type="dxa"/>
            <w:shd w:val="clear" w:color="auto" w:fill="auto"/>
            <w:tcMar>
              <w:left w:w="73" w:type="dxa"/>
            </w:tcMar>
          </w:tcPr>
          <w:p w:rsidR="0087437C" w:rsidRPr="00E772E2" w:rsidRDefault="0087437C" w:rsidP="00E772E2">
            <w:pPr>
              <w:spacing w:line="240" w:lineRule="atLeast"/>
              <w:rPr>
                <w:rFonts w:eastAsiaTheme="minorHAnsi"/>
                <w:color w:val="00000A"/>
                <w:szCs w:val="24"/>
              </w:rPr>
            </w:pPr>
            <w:r w:rsidRPr="00E772E2">
              <w:rPr>
                <w:rFonts w:eastAsiaTheme="minorHAnsi"/>
                <w:color w:val="00000A"/>
                <w:szCs w:val="24"/>
              </w:rPr>
              <w:t>Sponsorizare</w:t>
            </w:r>
          </w:p>
        </w:tc>
        <w:tc>
          <w:tcPr>
            <w:tcW w:w="1843" w:type="dxa"/>
            <w:shd w:val="clear" w:color="auto" w:fill="auto"/>
            <w:tcMar>
              <w:left w:w="73" w:type="dxa"/>
            </w:tcMar>
          </w:tcPr>
          <w:p w:rsidR="0087437C" w:rsidRPr="00E772E2" w:rsidRDefault="0087437C" w:rsidP="00E772E2">
            <w:pPr>
              <w:spacing w:line="240" w:lineRule="atLeast"/>
              <w:rPr>
                <w:rFonts w:eastAsiaTheme="minorHAnsi"/>
                <w:color w:val="00000A"/>
                <w:szCs w:val="24"/>
              </w:rPr>
            </w:pPr>
          </w:p>
        </w:tc>
        <w:tc>
          <w:tcPr>
            <w:tcW w:w="1417" w:type="dxa"/>
            <w:shd w:val="clear" w:color="auto" w:fill="auto"/>
            <w:tcMar>
              <w:left w:w="73" w:type="dxa"/>
            </w:tcMar>
          </w:tcPr>
          <w:p w:rsidR="0087437C" w:rsidRPr="00E772E2" w:rsidRDefault="0087437C" w:rsidP="00E772E2">
            <w:pPr>
              <w:spacing w:line="240" w:lineRule="atLeast"/>
              <w:rPr>
                <w:rFonts w:asciiTheme="minorHAnsi" w:eastAsiaTheme="minorHAnsi" w:hAnsiTheme="minorHAnsi" w:cstheme="minorBidi"/>
                <w:color w:val="00000A"/>
                <w:szCs w:val="24"/>
              </w:rPr>
            </w:pPr>
            <w:r w:rsidRPr="00E772E2">
              <w:rPr>
                <w:rFonts w:eastAsiaTheme="minorHAnsi"/>
                <w:color w:val="00000A"/>
                <w:szCs w:val="24"/>
              </w:rPr>
              <w:t>Anul 2020</w:t>
            </w:r>
          </w:p>
        </w:tc>
      </w:tr>
    </w:tbl>
    <w:p w:rsidR="0087437C" w:rsidRDefault="0087437C" w:rsidP="0087437C">
      <w:pPr>
        <w:jc w:val="both"/>
        <w:rPr>
          <w:rFonts w:eastAsiaTheme="minorHAnsi"/>
          <w:color w:val="00000A"/>
          <w:sz w:val="28"/>
          <w:szCs w:val="28"/>
          <w:lang w:val="ro-RO"/>
        </w:rPr>
      </w:pPr>
    </w:p>
    <w:p w:rsidR="00393140" w:rsidRPr="0087437C" w:rsidRDefault="00393140" w:rsidP="0087437C">
      <w:pPr>
        <w:jc w:val="both"/>
        <w:rPr>
          <w:rFonts w:eastAsiaTheme="minorHAnsi"/>
          <w:color w:val="00000A"/>
          <w:sz w:val="28"/>
          <w:szCs w:val="28"/>
          <w:lang w:val="ro-RO"/>
        </w:rPr>
      </w:pPr>
    </w:p>
    <w:p w:rsidR="0087437C" w:rsidRPr="00393140" w:rsidRDefault="0087437C" w:rsidP="0087437C">
      <w:pPr>
        <w:numPr>
          <w:ilvl w:val="0"/>
          <w:numId w:val="35"/>
        </w:numPr>
        <w:spacing w:after="200" w:line="276" w:lineRule="auto"/>
        <w:jc w:val="center"/>
        <w:rPr>
          <w:rFonts w:eastAsiaTheme="minorHAnsi"/>
          <w:color w:val="00000A"/>
          <w:lang w:val="ro-RO"/>
        </w:rPr>
      </w:pPr>
      <w:r w:rsidRPr="00393140">
        <w:rPr>
          <w:rFonts w:eastAsiaTheme="minorHAnsi"/>
          <w:color w:val="00000A"/>
          <w:lang w:val="ro-RO"/>
        </w:rPr>
        <w:t>PRELUCRAREA ȘI CATALOGAREA COLECȚIILOR</w:t>
      </w:r>
    </w:p>
    <w:p w:rsidR="0087437C" w:rsidRPr="0087437C" w:rsidRDefault="0087437C" w:rsidP="0087437C">
      <w:pPr>
        <w:jc w:val="both"/>
        <w:rPr>
          <w:rFonts w:eastAsiaTheme="minorHAnsi"/>
          <w:color w:val="00000A"/>
          <w:sz w:val="28"/>
          <w:szCs w:val="28"/>
          <w:lang w:val="ro-RO"/>
        </w:rPr>
      </w:pPr>
    </w:p>
    <w:tbl>
      <w:tblPr>
        <w:tblStyle w:val="GrilTabel1"/>
        <w:tblW w:w="15168" w:type="dxa"/>
        <w:tblInd w:w="-495" w:type="dxa"/>
        <w:tblCellMar>
          <w:left w:w="73" w:type="dxa"/>
        </w:tblCellMar>
        <w:tblLook w:val="04A0"/>
      </w:tblPr>
      <w:tblGrid>
        <w:gridCol w:w="850"/>
        <w:gridCol w:w="2127"/>
        <w:gridCol w:w="2271"/>
        <w:gridCol w:w="2551"/>
        <w:gridCol w:w="1984"/>
        <w:gridCol w:w="1843"/>
        <w:gridCol w:w="1984"/>
        <w:gridCol w:w="1558"/>
      </w:tblGrid>
      <w:tr w:rsidR="0087437C" w:rsidRPr="00393140" w:rsidTr="00AB5BA4">
        <w:tc>
          <w:tcPr>
            <w:tcW w:w="849" w:type="dxa"/>
            <w:shd w:val="clear" w:color="auto" w:fill="auto"/>
            <w:tcMar>
              <w:left w:w="73" w:type="dxa"/>
            </w:tcMar>
          </w:tcPr>
          <w:p w:rsidR="0087437C" w:rsidRPr="00393140" w:rsidRDefault="0087437C" w:rsidP="00393140">
            <w:pPr>
              <w:spacing w:line="240" w:lineRule="atLeast"/>
              <w:jc w:val="both"/>
              <w:rPr>
                <w:rFonts w:eastAsiaTheme="minorHAnsi"/>
                <w:color w:val="00000A"/>
                <w:szCs w:val="24"/>
              </w:rPr>
            </w:pPr>
            <w:r w:rsidRPr="00393140">
              <w:rPr>
                <w:rFonts w:eastAsiaTheme="minorHAnsi"/>
                <w:color w:val="00000A"/>
                <w:szCs w:val="24"/>
              </w:rPr>
              <w:t>Nr. crt.</w:t>
            </w:r>
          </w:p>
        </w:tc>
        <w:tc>
          <w:tcPr>
            <w:tcW w:w="2126"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Obiective generale</w:t>
            </w:r>
          </w:p>
        </w:tc>
        <w:tc>
          <w:tcPr>
            <w:tcW w:w="2271"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Obiective specifice</w:t>
            </w:r>
          </w:p>
        </w:tc>
        <w:tc>
          <w:tcPr>
            <w:tcW w:w="2551"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Descrierea obiectivului</w:t>
            </w:r>
          </w:p>
        </w:tc>
        <w:tc>
          <w:tcPr>
            <w:tcW w:w="1984"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Resurse necesare</w:t>
            </w:r>
          </w:p>
        </w:tc>
        <w:tc>
          <w:tcPr>
            <w:tcW w:w="1843"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Resurse financiare</w:t>
            </w:r>
          </w:p>
        </w:tc>
        <w:tc>
          <w:tcPr>
            <w:tcW w:w="1984"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Responsabil</w:t>
            </w:r>
          </w:p>
        </w:tc>
        <w:tc>
          <w:tcPr>
            <w:tcW w:w="1558"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Termen</w:t>
            </w:r>
          </w:p>
        </w:tc>
      </w:tr>
      <w:tr w:rsidR="0087437C" w:rsidRPr="00393140" w:rsidTr="00AB5BA4">
        <w:tc>
          <w:tcPr>
            <w:tcW w:w="849" w:type="dxa"/>
            <w:shd w:val="clear" w:color="auto" w:fill="auto"/>
            <w:tcMar>
              <w:left w:w="73" w:type="dxa"/>
            </w:tcMar>
          </w:tcPr>
          <w:p w:rsidR="0087437C" w:rsidRPr="00393140" w:rsidRDefault="0087437C" w:rsidP="00393140">
            <w:pPr>
              <w:spacing w:line="240" w:lineRule="atLeast"/>
              <w:jc w:val="both"/>
              <w:rPr>
                <w:rFonts w:eastAsiaTheme="minorHAnsi"/>
                <w:color w:val="00000A"/>
                <w:szCs w:val="24"/>
              </w:rPr>
            </w:pPr>
            <w:r w:rsidRPr="00393140">
              <w:rPr>
                <w:rFonts w:eastAsiaTheme="minorHAnsi"/>
                <w:color w:val="00000A"/>
                <w:szCs w:val="24"/>
              </w:rPr>
              <w:t xml:space="preserve">   1</w:t>
            </w:r>
          </w:p>
        </w:tc>
        <w:tc>
          <w:tcPr>
            <w:tcW w:w="2126"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Prelucrarea continuă a colecțiilor bibliotecii prin metode tradiționale și informatice.</w:t>
            </w:r>
          </w:p>
        </w:tc>
        <w:tc>
          <w:tcPr>
            <w:tcW w:w="2271"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Realizarea operațiunilor de prelucrare și catalogare a documentelor de bibliotecă nou intrate precum și a celor existente. Crearea uni catalog informatizat precum și a celui tradițional.</w:t>
            </w:r>
          </w:p>
        </w:tc>
        <w:tc>
          <w:tcPr>
            <w:tcW w:w="2551"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Prelucrarea tuturor noilor achiziții de documente de bibliotecă  din ,a celor primite din donații și introducerea lor în sistemul informatizat.</w:t>
            </w:r>
          </w:p>
        </w:tc>
        <w:tc>
          <w:tcPr>
            <w:tcW w:w="1984"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Tipizate</w:t>
            </w:r>
          </w:p>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Calculatoare</w:t>
            </w:r>
          </w:p>
        </w:tc>
        <w:tc>
          <w:tcPr>
            <w:tcW w:w="1843"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Resursele financiare se includ în suma solicitată pentru tipizate.</w:t>
            </w:r>
          </w:p>
        </w:tc>
        <w:tc>
          <w:tcPr>
            <w:tcW w:w="1984"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Găitan Manoela</w:t>
            </w:r>
          </w:p>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Coman Georgiana Mădălina</w:t>
            </w:r>
          </w:p>
        </w:tc>
        <w:tc>
          <w:tcPr>
            <w:tcW w:w="1558"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Permanent</w:t>
            </w:r>
          </w:p>
        </w:tc>
      </w:tr>
      <w:tr w:rsidR="0087437C" w:rsidRPr="00393140" w:rsidTr="00AB5BA4">
        <w:tc>
          <w:tcPr>
            <w:tcW w:w="849" w:type="dxa"/>
            <w:shd w:val="clear" w:color="auto" w:fill="auto"/>
            <w:tcMar>
              <w:left w:w="73" w:type="dxa"/>
            </w:tcMar>
          </w:tcPr>
          <w:p w:rsidR="0087437C" w:rsidRPr="00393140" w:rsidRDefault="0087437C" w:rsidP="00393140">
            <w:pPr>
              <w:spacing w:line="240" w:lineRule="atLeast"/>
              <w:jc w:val="both"/>
              <w:rPr>
                <w:rFonts w:eastAsiaTheme="minorHAnsi"/>
                <w:color w:val="00000A"/>
                <w:szCs w:val="24"/>
              </w:rPr>
            </w:pPr>
          </w:p>
        </w:tc>
        <w:tc>
          <w:tcPr>
            <w:tcW w:w="2126"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2271"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2551"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Stabilirea corectă a cotei tuturor documentelor nou intrate în colecțiile bibliotecii pentru organizarea colecțiilor la raftul liber și în depozite.</w:t>
            </w:r>
          </w:p>
        </w:tc>
        <w:tc>
          <w:tcPr>
            <w:tcW w:w="1984"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1843"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Resurse financiare cuprinse în solicitare rechizite birou.</w:t>
            </w:r>
          </w:p>
        </w:tc>
        <w:tc>
          <w:tcPr>
            <w:tcW w:w="1984"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1558"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La fiecare achiziție</w:t>
            </w:r>
          </w:p>
        </w:tc>
      </w:tr>
      <w:tr w:rsidR="0087437C" w:rsidRPr="00393140" w:rsidTr="00AB5BA4">
        <w:trPr>
          <w:trHeight w:val="1380"/>
        </w:trPr>
        <w:tc>
          <w:tcPr>
            <w:tcW w:w="849" w:type="dxa"/>
            <w:vMerge w:val="restart"/>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2</w:t>
            </w:r>
          </w:p>
        </w:tc>
        <w:tc>
          <w:tcPr>
            <w:tcW w:w="2126" w:type="dxa"/>
            <w:vMerge w:val="restart"/>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Informarea permanentă a utilizatorilor  asupra colecțiilor instituției prin metode tradiționale.</w:t>
            </w:r>
          </w:p>
        </w:tc>
        <w:tc>
          <w:tcPr>
            <w:tcW w:w="2271" w:type="dxa"/>
            <w:vMerge w:val="restart"/>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Menținerea în actualitate a sistemului de cataloage tradiționale ale bibliotecii și a bibliografiei locale.</w:t>
            </w:r>
          </w:p>
        </w:tc>
        <w:tc>
          <w:tcPr>
            <w:tcW w:w="2551"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 xml:space="preserve">Revizuirea sistemului de cataloage tradiționale prin eliminarea tuturor fișelor documentelor de bibliotecă casate și introducerea de fișe de descriere bibliografică pentru documentele nou </w:t>
            </w:r>
            <w:r w:rsidRPr="00393140">
              <w:rPr>
                <w:rFonts w:eastAsiaTheme="minorHAnsi"/>
                <w:color w:val="00000A"/>
                <w:szCs w:val="24"/>
              </w:rPr>
              <w:lastRenderedPageBreak/>
              <w:t>intrate în colecții.</w:t>
            </w:r>
          </w:p>
        </w:tc>
        <w:tc>
          <w:tcPr>
            <w:tcW w:w="1984" w:type="dxa"/>
            <w:vMerge w:val="restart"/>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1843"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bookmarkStart w:id="1" w:name="__DdeLink__1409_755313171"/>
            <w:r w:rsidRPr="00393140">
              <w:rPr>
                <w:rFonts w:eastAsiaTheme="minorHAnsi"/>
                <w:color w:val="00000A"/>
                <w:szCs w:val="24"/>
              </w:rPr>
              <w:t>Resursele financiare se includ în suma solicitată pentru tipizate</w:t>
            </w:r>
            <w:bookmarkEnd w:id="1"/>
            <w:r w:rsidRPr="00393140">
              <w:rPr>
                <w:rFonts w:eastAsiaTheme="minorHAnsi"/>
                <w:color w:val="00000A"/>
                <w:szCs w:val="24"/>
              </w:rPr>
              <w:t>.</w:t>
            </w:r>
          </w:p>
        </w:tc>
        <w:tc>
          <w:tcPr>
            <w:tcW w:w="1984" w:type="dxa"/>
            <w:vMerge w:val="restart"/>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Găitan Manoela</w:t>
            </w:r>
          </w:p>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Coman Georgiana Mădălina</w:t>
            </w:r>
          </w:p>
        </w:tc>
        <w:tc>
          <w:tcPr>
            <w:tcW w:w="1558"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Permanent</w:t>
            </w:r>
          </w:p>
        </w:tc>
      </w:tr>
      <w:tr w:rsidR="0087437C" w:rsidRPr="00393140" w:rsidTr="00AB5BA4">
        <w:trPr>
          <w:trHeight w:val="1380"/>
        </w:trPr>
        <w:tc>
          <w:tcPr>
            <w:tcW w:w="849" w:type="dxa"/>
            <w:vMerge/>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2126" w:type="dxa"/>
            <w:vMerge/>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2271" w:type="dxa"/>
            <w:vMerge/>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2551"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Actualizarea continuă a catalogului alfabetic cu fișele de descriere ale tuturor noilor achiziții și eliminarea casărilor.</w:t>
            </w:r>
          </w:p>
        </w:tc>
        <w:tc>
          <w:tcPr>
            <w:tcW w:w="1984" w:type="dxa"/>
            <w:vMerge/>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1843" w:type="dxa"/>
            <w:shd w:val="clear" w:color="auto" w:fill="auto"/>
            <w:tcMar>
              <w:left w:w="73" w:type="dxa"/>
            </w:tcMar>
          </w:tcPr>
          <w:p w:rsidR="0087437C" w:rsidRPr="00393140" w:rsidRDefault="0087437C" w:rsidP="00393140">
            <w:pPr>
              <w:spacing w:line="240" w:lineRule="atLeast"/>
              <w:jc w:val="center"/>
              <w:rPr>
                <w:rFonts w:asciiTheme="minorHAnsi" w:eastAsiaTheme="minorHAnsi" w:hAnsiTheme="minorHAnsi" w:cstheme="minorBidi"/>
                <w:color w:val="00000A"/>
                <w:szCs w:val="24"/>
              </w:rPr>
            </w:pPr>
            <w:r w:rsidRPr="00393140">
              <w:rPr>
                <w:rFonts w:eastAsiaTheme="minorHAnsi"/>
                <w:color w:val="00000A"/>
                <w:szCs w:val="24"/>
              </w:rPr>
              <w:t>Resursele financiare se includ în suma solicitată pentru tipizate.</w:t>
            </w:r>
          </w:p>
        </w:tc>
        <w:tc>
          <w:tcPr>
            <w:tcW w:w="1984" w:type="dxa"/>
            <w:vMerge/>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p>
        </w:tc>
        <w:tc>
          <w:tcPr>
            <w:tcW w:w="1558" w:type="dxa"/>
            <w:shd w:val="clear" w:color="auto" w:fill="auto"/>
            <w:tcMar>
              <w:left w:w="73" w:type="dxa"/>
            </w:tcMar>
          </w:tcPr>
          <w:p w:rsidR="0087437C" w:rsidRPr="00393140" w:rsidRDefault="0087437C" w:rsidP="00393140">
            <w:pPr>
              <w:spacing w:line="240" w:lineRule="atLeast"/>
              <w:jc w:val="center"/>
              <w:rPr>
                <w:rFonts w:eastAsiaTheme="minorHAnsi"/>
                <w:color w:val="00000A"/>
                <w:szCs w:val="24"/>
              </w:rPr>
            </w:pPr>
            <w:r w:rsidRPr="00393140">
              <w:rPr>
                <w:rFonts w:eastAsiaTheme="minorHAnsi"/>
                <w:color w:val="00000A"/>
                <w:szCs w:val="24"/>
              </w:rPr>
              <w:t>Permanent</w:t>
            </w:r>
          </w:p>
        </w:tc>
      </w:tr>
    </w:tbl>
    <w:p w:rsidR="0087437C" w:rsidRPr="0087437C" w:rsidRDefault="0087437C" w:rsidP="0087437C">
      <w:pPr>
        <w:jc w:val="both"/>
        <w:rPr>
          <w:rFonts w:eastAsiaTheme="minorHAnsi"/>
          <w:color w:val="00000A"/>
          <w:sz w:val="28"/>
          <w:szCs w:val="28"/>
          <w:lang w:val="ro-RO"/>
        </w:rPr>
      </w:pPr>
    </w:p>
    <w:p w:rsidR="0087437C" w:rsidRPr="0087437C" w:rsidRDefault="0087437C" w:rsidP="0087437C">
      <w:pPr>
        <w:jc w:val="both"/>
        <w:rPr>
          <w:rFonts w:eastAsiaTheme="minorHAnsi"/>
          <w:color w:val="00000A"/>
          <w:sz w:val="28"/>
          <w:szCs w:val="28"/>
          <w:lang w:val="ro-RO"/>
        </w:rPr>
      </w:pPr>
    </w:p>
    <w:p w:rsidR="0087437C" w:rsidRPr="0087437C" w:rsidRDefault="0087437C" w:rsidP="0087437C">
      <w:pPr>
        <w:numPr>
          <w:ilvl w:val="0"/>
          <w:numId w:val="35"/>
        </w:numPr>
        <w:spacing w:after="200" w:line="276" w:lineRule="auto"/>
        <w:jc w:val="center"/>
        <w:rPr>
          <w:rFonts w:eastAsiaTheme="minorHAnsi"/>
          <w:color w:val="00000A"/>
          <w:sz w:val="28"/>
          <w:szCs w:val="28"/>
          <w:lang w:val="ro-RO"/>
        </w:rPr>
      </w:pPr>
      <w:r w:rsidRPr="0087437C">
        <w:rPr>
          <w:rFonts w:eastAsiaTheme="minorHAnsi"/>
          <w:color w:val="00000A"/>
          <w:sz w:val="28"/>
          <w:szCs w:val="28"/>
          <w:lang w:val="ro-RO"/>
        </w:rPr>
        <w:t>RELAȚIA CU UTILIZATORII – COMUNICAREA COLECȚIILOR</w:t>
      </w:r>
    </w:p>
    <w:tbl>
      <w:tblPr>
        <w:tblStyle w:val="GrilTabel1"/>
        <w:tblW w:w="15168" w:type="dxa"/>
        <w:tblInd w:w="-495" w:type="dxa"/>
        <w:tblCellMar>
          <w:left w:w="73" w:type="dxa"/>
        </w:tblCellMar>
        <w:tblLook w:val="04A0"/>
      </w:tblPr>
      <w:tblGrid>
        <w:gridCol w:w="850"/>
        <w:gridCol w:w="2127"/>
        <w:gridCol w:w="2271"/>
        <w:gridCol w:w="2551"/>
        <w:gridCol w:w="1984"/>
        <w:gridCol w:w="1843"/>
        <w:gridCol w:w="1984"/>
        <w:gridCol w:w="1558"/>
      </w:tblGrid>
      <w:tr w:rsidR="0087437C" w:rsidRPr="0087437C" w:rsidTr="00AB5BA4">
        <w:tc>
          <w:tcPr>
            <w:tcW w:w="849"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Nr. crt.</w:t>
            </w:r>
          </w:p>
        </w:tc>
        <w:tc>
          <w:tcPr>
            <w:tcW w:w="2126"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Obiective generale</w:t>
            </w:r>
          </w:p>
        </w:tc>
        <w:tc>
          <w:tcPr>
            <w:tcW w:w="2271"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Obiective specifice</w:t>
            </w:r>
          </w:p>
        </w:tc>
        <w:tc>
          <w:tcPr>
            <w:tcW w:w="2551"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Descrierea obiectivului</w:t>
            </w:r>
          </w:p>
        </w:tc>
        <w:tc>
          <w:tcPr>
            <w:tcW w:w="1984"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Resurse necesare</w:t>
            </w:r>
          </w:p>
        </w:tc>
        <w:tc>
          <w:tcPr>
            <w:tcW w:w="1843"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Resurse financiare</w:t>
            </w:r>
          </w:p>
        </w:tc>
        <w:tc>
          <w:tcPr>
            <w:tcW w:w="1984"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Responsabil</w:t>
            </w:r>
          </w:p>
        </w:tc>
        <w:tc>
          <w:tcPr>
            <w:tcW w:w="1558" w:type="dxa"/>
            <w:shd w:val="clear" w:color="auto" w:fill="auto"/>
            <w:tcMar>
              <w:left w:w="73" w:type="dxa"/>
            </w:tcMar>
          </w:tcPr>
          <w:p w:rsidR="0087437C" w:rsidRPr="0087437C" w:rsidRDefault="0087437C" w:rsidP="0087437C">
            <w:pPr>
              <w:jc w:val="center"/>
              <w:rPr>
                <w:rFonts w:eastAsiaTheme="minorHAnsi"/>
                <w:color w:val="00000A"/>
                <w:sz w:val="28"/>
                <w:szCs w:val="28"/>
              </w:rPr>
            </w:pPr>
            <w:r w:rsidRPr="0087437C">
              <w:rPr>
                <w:rFonts w:eastAsiaTheme="minorHAnsi"/>
                <w:color w:val="00000A"/>
                <w:sz w:val="28"/>
                <w:szCs w:val="28"/>
              </w:rPr>
              <w:t>Termen</w:t>
            </w:r>
          </w:p>
        </w:tc>
      </w:tr>
      <w:tr w:rsidR="0087437C" w:rsidRPr="0087437C" w:rsidTr="00AB5BA4">
        <w:trPr>
          <w:trHeight w:val="1380"/>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1.</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Atragerea continuă de noi categorii de public și fidelizarea utilizatorilor actuali cu ajutorul noilor servicii</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Organizarea pe tot parcursul anului a tuturor sesiunilor  gratuite de formare solicitate de utilizatorii înscriși,( ex : curs gratuit de lb. engleză) în sala dotată cu acces la Internet.</w:t>
            </w:r>
          </w:p>
        </w:tc>
        <w:tc>
          <w:tcPr>
            <w:tcW w:w="1984"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Calculatoare cu acces la Internet</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Videoproiector</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Flip – chart</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Materiale ajutătoare</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Suport curs </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Materiale birotică</w:t>
            </w: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4000lei</w:t>
            </w:r>
          </w:p>
        </w:tc>
        <w:tc>
          <w:tcPr>
            <w:tcW w:w="1984"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Coman Georgiana Mădălina</w:t>
            </w: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Trimestrele </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1, 2, 3 ,4</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Organizarea de activități de educație permanentă cu profesori, elevi  și voluntari.</w:t>
            </w:r>
          </w:p>
        </w:tc>
        <w:tc>
          <w:tcPr>
            <w:tcW w:w="1984"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Semnarea de parteneriate cu școlile și liceele din localitate, materiale birotică.</w:t>
            </w: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se includ în suma solicitată pentru rechizite birou, corespondență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690"/>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Organizarea tuturor activităților educative pentru copii solicitate de școli în bibliotecă.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600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690"/>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Menținerea cel puțin la nivelul anului anterior a nr. de utilizatori ai bibliotecii, a spațiilor pentru adulți, copii, prin înscrierea celor care utilizează internetul sau alte facilități oferite.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Instalare Internet</w:t>
            </w: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400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1380"/>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2.</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Comunicarea permanentă a colecțiilor existente în rândul utilizatorilor reali și potențiali</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Favorizarea descoperirii de către utilizatori a domeniilor și subiectelor noi, popularizând colecțiile și noile achiziții </w:t>
            </w: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Desfășurarea activității zilnice de înscriere a tuturor noilor utilizatori și de rezolvare a tuturor solicitărilor de împrumut de documente la domiciliu, consultare la sala de lectură.</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solicitate pentru tipizate</w:t>
            </w:r>
          </w:p>
        </w:tc>
        <w:tc>
          <w:tcPr>
            <w:tcW w:w="1984"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Găitan Manoela</w:t>
            </w:r>
          </w:p>
          <w:p w:rsidR="0087437C" w:rsidRPr="0087437C" w:rsidRDefault="0087437C" w:rsidP="0087437C">
            <w:pPr>
              <w:jc w:val="center"/>
              <w:rPr>
                <w:rFonts w:eastAsiaTheme="minorHAnsi"/>
                <w:color w:val="00000A"/>
              </w:rPr>
            </w:pPr>
            <w:r w:rsidRPr="0087437C">
              <w:rPr>
                <w:rFonts w:eastAsiaTheme="minorHAnsi"/>
                <w:color w:val="00000A"/>
              </w:rPr>
              <w:t>Coman Georgiana Mădălina</w:t>
            </w: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690"/>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Organizarea tuturor expozițiilor tematice conform planificării din programul cultural al bibliotecii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Materiale specifice </w:t>
            </w:r>
          </w:p>
          <w:p w:rsidR="0087437C" w:rsidRPr="0087437C" w:rsidRDefault="0087437C" w:rsidP="0087437C">
            <w:pPr>
              <w:jc w:val="center"/>
              <w:rPr>
                <w:rFonts w:eastAsiaTheme="minorHAnsi"/>
                <w:color w:val="00000A"/>
              </w:rPr>
            </w:pPr>
            <w:r w:rsidRPr="0087437C">
              <w:rPr>
                <w:rFonts w:eastAsiaTheme="minorHAnsi"/>
                <w:color w:val="00000A"/>
              </w:rPr>
              <w:t>500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Conform planificărilor din programul cultural</w:t>
            </w:r>
          </w:p>
        </w:tc>
      </w:tr>
      <w:tr w:rsidR="0087437C" w:rsidRPr="0087437C" w:rsidTr="00AB5BA4">
        <w:trPr>
          <w:trHeight w:val="165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Informarea utilizatorilor asupra existenței serviciului de rezervare de carte și optimizarea acestuia prin evidența și rezolvarea operativă a tuturor cererilor primite, </w:t>
            </w:r>
            <w:r w:rsidRPr="0087437C">
              <w:rPr>
                <w:rFonts w:eastAsiaTheme="minorHAnsi"/>
                <w:color w:val="00000A"/>
              </w:rPr>
              <w:lastRenderedPageBreak/>
              <w:t>precum și prin înștiințarea telefonică sau prin e-mail a solicitanților</w:t>
            </w:r>
          </w:p>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Resursele financiare se includ în cele pentru abonamentul la Internet și abonamentul </w:t>
            </w:r>
            <w:r w:rsidRPr="0087437C">
              <w:rPr>
                <w:rFonts w:eastAsiaTheme="minorHAnsi"/>
                <w:color w:val="00000A"/>
              </w:rPr>
              <w:lastRenderedPageBreak/>
              <w:t>telefonic.</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1103"/>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Informarea utilizatorilor asupra tuturor serviciilor și activităților bibliotecii prin comunicate de presă, afișe, anunțuri, etc.</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sunt cuprinse în solicitarea pentru rechizite birou, abonament internet.</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54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Împrumutul colecției de cărți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547"/>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Asigurarea respectării termenelor de împrumut prin somații/înștiințări de restituire și după caz sancționarea tuturor restanțierilor conform regulamentelor de bibliotecă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sunt cuprinse în solicitările pentru rechizite birou, corespondență și tipizate, telefon, internet</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Lunar</w:t>
            </w:r>
          </w:p>
        </w:tc>
      </w:tr>
      <w:tr w:rsidR="0087437C" w:rsidRPr="0087437C" w:rsidTr="00AB5BA4">
        <w:trPr>
          <w:trHeight w:val="3000"/>
        </w:trPr>
        <w:tc>
          <w:tcPr>
            <w:tcW w:w="849"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lastRenderedPageBreak/>
              <w:t>3.</w:t>
            </w:r>
          </w:p>
        </w:tc>
        <w:tc>
          <w:tcPr>
            <w:tcW w:w="2126"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Adaptarea permanentă a sistemului de informare al bibliotecii pentru satisfacerea cerințelor de informare și studiu ale utilizatorilor.</w:t>
            </w:r>
          </w:p>
        </w:tc>
        <w:tc>
          <w:tcPr>
            <w:tcW w:w="2271"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Oferirea de servicii de informare generală și asistență pentru identificarea surselor de informații.</w:t>
            </w: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Bibliotecile ce asigură activitatea cu publicul oferă utilizatorilor care solicită informații telefonice, prin e-mail, prin scanarea, copierea informațiilor solicitate sau listarea acestora la imprimantă, fotocopii xerox din periodice/cărți.</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Cheltuieli pentru telefon, abonamente internet, service lunar copiator, rechizite birou</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12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Se acordă asistență tuturor utilizatorilor sălii cu acces la internet care solicită acest lucru, pentru formarea deprinderilor de căutare, selectare, regăsire și utilizare a informațiilor.</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12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Asigurarea informării și a accesului tuturor utilizatorilor la colecția de documente despre comunitatea locală prin împrumut la sala de lectură.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1418"/>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4.</w:t>
            </w:r>
          </w:p>
        </w:tc>
        <w:tc>
          <w:tcPr>
            <w:tcW w:w="2126"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Dezvoltarea permanentă a activității de marketing și promovare a bibliotecii în </w:t>
            </w:r>
            <w:r w:rsidRPr="0087437C">
              <w:rPr>
                <w:rFonts w:eastAsiaTheme="minorHAnsi"/>
                <w:color w:val="00000A"/>
              </w:rPr>
              <w:lastRenderedPageBreak/>
              <w:t>comunitatea locală.</w:t>
            </w:r>
          </w:p>
        </w:tc>
        <w:tc>
          <w:tcPr>
            <w:tcW w:w="2271"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lastRenderedPageBreak/>
              <w:t>Utilizarea de multiple modalități pentru popularizarea și promovarea instituției.</w:t>
            </w: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Promovarea bibliotecii prin toate publicațiile proprii(fluturași, afișe, diplome ale activităților culturale organizate în cursul anului).</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300 lei</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96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Promovarea imaginii bibliotecii prin popularizarea în mass-media a serviciilor oferite publicului, precum și a tuturor activităților organizate.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12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Acordarea de premii în cărți la concursuri și la alte tipuri de activități organizate de bibliotecă alese după criteriile: vârsta concurenților, tematica concursurilor, preferințele de lectură ale concurenților.</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800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12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Completarea dosarului de presă al bibliotecii care atestă prezența activă a bibliotecii în comunitate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sunt cuprinse în solicitările pentru rechizite birou</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2445"/>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5.</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Accentuarea rolului bibliotecii în educația permanentă a tuturor categoriilor de utilizatori</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Sprijinirea și completarea sistemului educațional formal prin diversificarea activităților de educație nonformală oferite populației</w:t>
            </w: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Organizarea a minimum 10 animații culturale/an pentru preșcolari și școlari, respectiv lecturi animate ateliere de creație cu temă, lecturi educative și desene,  jocuri, vizionări de casete video, DVD- uri.</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300 lei</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1792"/>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Încheierea pe parcursul anului 2020 a protocoalelor de colaborare cu grădinițe și școli din localitate în scopul desfășurării unor proiecte și activități educative și culturale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Resursele financiare sunt cuprinse în sumele pentru achiziția de rechizite de birou</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1103"/>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6.</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Implicarea bibliotecii în viața culturală locală și promovarea culturii la nivelul comunității locale</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Crearea obișnuinței de a citi de la cea mai fragedă vârstă, stimularea imaginației și a creativității</w:t>
            </w: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”Ziua Culturii Naționale” activitate organizată în parteneriat cu elevii școlilor și liceelor din localitate.</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Sponsorizare Asociațiunea Transilvană pentru Literatură Română și Cultura         Poporului Român  ”ASTRA”.</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15 Ianuarie 2020</w:t>
            </w:r>
          </w:p>
        </w:tc>
      </w:tr>
      <w:tr w:rsidR="0087437C" w:rsidRPr="0087437C" w:rsidTr="00AB5BA4">
        <w:trPr>
          <w:trHeight w:val="27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24 Ianuarie Unirea Principatelor Române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Program realizat în colaborare cu Casa de Cultură Întorsura Buzăului.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 Ianuarie</w:t>
            </w:r>
          </w:p>
        </w:tc>
      </w:tr>
      <w:tr w:rsidR="0087437C" w:rsidRPr="0087437C" w:rsidTr="00AB5BA4">
        <w:trPr>
          <w:trHeight w:val="55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”Ion Creangă – maestrul basmelor”</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200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Martie</w:t>
            </w:r>
          </w:p>
        </w:tc>
      </w:tr>
      <w:tr w:rsidR="0087437C" w:rsidRPr="0087437C" w:rsidTr="00AB5BA4">
        <w:trPr>
          <w:trHeight w:val="1286"/>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”Poftiți la șezătoare” – expoziție etnografică, cântece și jocuri populare tradiționale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400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Martie</w:t>
            </w:r>
          </w:p>
        </w:tc>
      </w:tr>
      <w:tr w:rsidR="0087437C" w:rsidRPr="0087437C" w:rsidTr="00AB5BA4">
        <w:trPr>
          <w:trHeight w:val="690"/>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Expoziții de carte – diverși autori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Mai</w:t>
            </w:r>
          </w:p>
        </w:tc>
      </w:tr>
      <w:tr w:rsidR="0087437C" w:rsidRPr="0087437C" w:rsidTr="00AB5BA4">
        <w:trPr>
          <w:trHeight w:val="3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 Ziua Copilului – expoziție de desene.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100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 Iunie</w:t>
            </w:r>
          </w:p>
        </w:tc>
      </w:tr>
      <w:tr w:rsidR="0087437C" w:rsidRPr="0087437C" w:rsidTr="00AB5BA4">
        <w:trPr>
          <w:trHeight w:val="96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Ziua Limbii Române </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150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August</w:t>
            </w:r>
          </w:p>
        </w:tc>
      </w:tr>
      <w:tr w:rsidR="0087437C" w:rsidRPr="0087437C" w:rsidTr="00AB5BA4">
        <w:trPr>
          <w:trHeight w:val="690"/>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Organizarea concursului ”Personaje îndrăgite din cărți”. Publicul țintă: elevi clasele I – VIII.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200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Octombrie</w:t>
            </w:r>
          </w:p>
        </w:tc>
      </w:tr>
      <w:tr w:rsidR="0087437C" w:rsidRPr="0087437C" w:rsidTr="00AB5BA4">
        <w:trPr>
          <w:trHeight w:val="1515"/>
        </w:trPr>
        <w:tc>
          <w:tcPr>
            <w:tcW w:w="849" w:type="dxa"/>
            <w:vMerge/>
            <w:shd w:val="clear" w:color="auto" w:fill="auto"/>
            <w:tcMar>
              <w:left w:w="73" w:type="dxa"/>
            </w:tcMar>
          </w:tcPr>
          <w:p w:rsidR="0087437C" w:rsidRPr="0087437C" w:rsidRDefault="007653D8" w:rsidP="0087437C">
            <w:pPr>
              <w:jc w:val="center"/>
              <w:rPr>
                <w:rFonts w:eastAsiaTheme="minorHAnsi"/>
                <w:color w:val="00000A"/>
              </w:rPr>
            </w:pPr>
            <w:r w:rsidRPr="007653D8">
              <w:rPr>
                <w:noProof/>
              </w:rPr>
              <w:pict>
                <v:line id="Shape1" o:spid="_x0000_s1027" style="position:absolute;left:0;text-align:left;flip:y;z-index:251660288;visibility:visible;mso-wrap-distance-left:0;mso-wrap-distance-right:0;mso-position-horizontal-relative:text;mso-position-vertical-relative:text" from="983.85pt,221.05pt" to="1077.35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" strokecolor="#3465a4"/>
              </w:pict>
            </w: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Sprijinirea talentelor literare, încurajarea activității de creație literară</w:t>
            </w: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Organizarea concursului de proză scurtă(temele sunt la alegerea participanților: Lumea cărților și Povești și amintiri din orașul meu) cu ocazia Zilei Mondiale a Cărții pentru copii și tineri. Publicul țintă: ciclul gimnazial și liceu.       </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300 lei</w:t>
            </w: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200 lei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Noiembrie</w:t>
            </w: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eastAsiaTheme="minorHAnsi"/>
                <w:color w:val="00000A"/>
              </w:rPr>
            </w:pPr>
          </w:p>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Decembrie</w:t>
            </w:r>
          </w:p>
        </w:tc>
      </w:tr>
      <w:tr w:rsidR="0087437C" w:rsidRPr="0087437C" w:rsidTr="00AB5BA4">
        <w:trPr>
          <w:trHeight w:val="151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 xml:space="preserve">1 Decembrie – Ziua Națională a României. </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vMerge/>
            <w:shd w:val="clear" w:color="auto" w:fill="auto"/>
            <w:tcMar>
              <w:left w:w="73" w:type="dxa"/>
            </w:tcMar>
          </w:tcPr>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vMerge/>
            <w:shd w:val="clear" w:color="auto" w:fill="auto"/>
            <w:tcMar>
              <w:left w:w="73" w:type="dxa"/>
            </w:tcMar>
          </w:tcPr>
          <w:p w:rsidR="0087437C" w:rsidRPr="0087437C" w:rsidRDefault="0087437C" w:rsidP="0087437C">
            <w:pPr>
              <w:jc w:val="center"/>
              <w:rPr>
                <w:rFonts w:eastAsiaTheme="minorHAnsi"/>
                <w:color w:val="00000A"/>
              </w:rPr>
            </w:pPr>
          </w:p>
        </w:tc>
      </w:tr>
      <w:tr w:rsidR="0087437C" w:rsidRPr="0087437C" w:rsidTr="00AB5BA4">
        <w:trPr>
          <w:trHeight w:val="1245"/>
        </w:trPr>
        <w:tc>
          <w:tcPr>
            <w:tcW w:w="849"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7.</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Comunicarea periodică, lunară, trimestrială și anuală a rezultatelor activității bibliotecii conform </w:t>
            </w:r>
            <w:r w:rsidRPr="0087437C">
              <w:rPr>
                <w:rFonts w:eastAsiaTheme="minorHAnsi"/>
                <w:color w:val="00000A"/>
              </w:rPr>
              <w:lastRenderedPageBreak/>
              <w:t>standardelor biblioteconomice</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lastRenderedPageBreak/>
              <w:t xml:space="preserve">Realizarea evidenței utilizatorilor, a documentelor împrumutate, activităților de animație culturală ale </w:t>
            </w:r>
            <w:r w:rsidRPr="0087437C">
              <w:rPr>
                <w:rFonts w:eastAsiaTheme="minorHAnsi"/>
                <w:color w:val="00000A"/>
              </w:rPr>
              <w:lastRenderedPageBreak/>
              <w:t>instituției și a statisticilor</w:t>
            </w: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lastRenderedPageBreak/>
              <w:t>Completarea zilnică a caietelor de evidență a utilizatorilor și documentelor împrumutate</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sunt cuprinse în sumele pentru tipizate de bibliotecă</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Permanent</w:t>
            </w:r>
          </w:p>
        </w:tc>
      </w:tr>
      <w:tr w:rsidR="0087437C" w:rsidRPr="0087437C" w:rsidTr="00AB5BA4">
        <w:trPr>
          <w:trHeight w:val="124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Întocmirea statisticii lunare și trimestriale Biblionet, referitoare la utilizarea calculatoarelor pentru public cu acces gratuit la Internet</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Resursele financiare necesare sunt cuprinse la solicitările pentru rechizite birou și abonament Internet</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Lunar</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Realizarea statisticii anuale a utilizatorilor, documentelor împrumutate și activităților bibliotecii și transmiterea acestora</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financiare sunt cuprinse în sumele pentru tipizate de bibliotecă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Ianuarie - Februarie</w:t>
            </w:r>
          </w:p>
        </w:tc>
      </w:tr>
      <w:tr w:rsidR="0087437C" w:rsidRPr="0087437C" w:rsidTr="00AB5BA4">
        <w:trPr>
          <w:trHeight w:val="96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Întocmirea raportului statistic anual referitor la colecții, achiziții de documente, utilizatori, personalul bibliotecii, venituri și cheltuieli și transmiterea acestuia</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Februarie</w:t>
            </w:r>
          </w:p>
        </w:tc>
      </w:tr>
      <w:tr w:rsidR="0087437C" w:rsidRPr="0087437C" w:rsidTr="00AB5BA4">
        <w:trPr>
          <w:trHeight w:val="967"/>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Completarea on-line și pe formular de hârtie a statisticii Cult  1 și Cult 2 și transmiterea acestora la Institutul Național de Statistică.</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Nu sunt necesare resurse financiare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Februarie</w:t>
            </w:r>
          </w:p>
        </w:tc>
      </w:tr>
    </w:tbl>
    <w:p w:rsidR="0087437C" w:rsidRPr="0087437C" w:rsidRDefault="0087437C" w:rsidP="0087437C">
      <w:pPr>
        <w:jc w:val="center"/>
        <w:rPr>
          <w:rFonts w:eastAsiaTheme="minorHAnsi"/>
          <w:color w:val="00000A"/>
          <w:sz w:val="28"/>
          <w:szCs w:val="28"/>
          <w:lang w:val="ro-RO"/>
        </w:rPr>
      </w:pPr>
    </w:p>
    <w:p w:rsidR="0087437C" w:rsidRPr="0087437C" w:rsidRDefault="0087437C" w:rsidP="0087437C">
      <w:pPr>
        <w:jc w:val="center"/>
        <w:rPr>
          <w:rFonts w:eastAsiaTheme="minorHAnsi"/>
          <w:color w:val="00000A"/>
          <w:sz w:val="28"/>
          <w:szCs w:val="28"/>
          <w:lang w:val="ro-RO"/>
        </w:rPr>
      </w:pPr>
    </w:p>
    <w:tbl>
      <w:tblPr>
        <w:tblStyle w:val="GrilTabel1"/>
        <w:tblW w:w="15168" w:type="dxa"/>
        <w:tblInd w:w="-495" w:type="dxa"/>
        <w:tblCellMar>
          <w:left w:w="73" w:type="dxa"/>
        </w:tblCellMar>
        <w:tblLook w:val="04A0"/>
      </w:tblPr>
      <w:tblGrid>
        <w:gridCol w:w="850"/>
        <w:gridCol w:w="2127"/>
        <w:gridCol w:w="2271"/>
        <w:gridCol w:w="2551"/>
        <w:gridCol w:w="1984"/>
        <w:gridCol w:w="1843"/>
        <w:gridCol w:w="1984"/>
        <w:gridCol w:w="1558"/>
      </w:tblGrid>
      <w:tr w:rsidR="0087437C" w:rsidRPr="0087437C" w:rsidTr="00AB5BA4">
        <w:trPr>
          <w:trHeight w:val="1103"/>
        </w:trPr>
        <w:tc>
          <w:tcPr>
            <w:tcW w:w="849" w:type="dxa"/>
            <w:vMerge w:val="restart"/>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lastRenderedPageBreak/>
              <w:t>8.</w:t>
            </w:r>
          </w:p>
        </w:tc>
        <w:tc>
          <w:tcPr>
            <w:tcW w:w="2126"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Administrarea corectă a resurselor financiare ale bibliotecii, transformându-le în rezultate concrete</w:t>
            </w:r>
          </w:p>
        </w:tc>
        <w:tc>
          <w:tcPr>
            <w:tcW w:w="2271" w:type="dxa"/>
            <w:vMerge w:val="restart"/>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Realizarea economică eficientă și în condiții de maximă legalitate a tuturor operațiunilor financiare ale instituției.</w:t>
            </w:r>
          </w:p>
        </w:tc>
        <w:tc>
          <w:tcPr>
            <w:tcW w:w="2551"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Primirea de la direcția financiar – contabilă a primăriei a bugetului anual alocat instituției, defalcat pe trimestre și pe tipuri de cheltuieli și adaptarea planului de activitate la resursele alocate</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Resursele necesare sunt cuprinse în solicitările pentru rechizite birou.</w:t>
            </w:r>
          </w:p>
        </w:tc>
        <w:tc>
          <w:tcPr>
            <w:tcW w:w="1984" w:type="dxa"/>
            <w:vMerge w:val="restart"/>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Februarie</w:t>
            </w:r>
          </w:p>
        </w:tc>
      </w:tr>
      <w:tr w:rsidR="0087437C" w:rsidRPr="0087437C" w:rsidTr="00AB5BA4">
        <w:trPr>
          <w:trHeight w:val="165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Întocmirea de referate de solicitare pentru orice tip de cheltuială necesară instituției, în limitele creditelor bugetare acordate, și supunerea acestora aprobării direcției financiar contabile a </w:t>
            </w:r>
          </w:p>
          <w:p w:rsidR="0087437C" w:rsidRPr="0087437C" w:rsidRDefault="0087437C" w:rsidP="0087437C">
            <w:pPr>
              <w:jc w:val="center"/>
              <w:rPr>
                <w:rFonts w:eastAsiaTheme="minorHAnsi"/>
                <w:color w:val="00000A"/>
              </w:rPr>
            </w:pPr>
            <w:r w:rsidRPr="0087437C">
              <w:rPr>
                <w:rFonts w:eastAsiaTheme="minorHAnsi"/>
                <w:color w:val="00000A"/>
              </w:rPr>
              <w:t>Primăriei și ordonatorului principal de credite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Anul 2020</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Întocmirea propunerilor de angajare de plată și a ordonanțărilor pentru toate facturile și solicitările de bani în numerar</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La fiecare achiziție</w:t>
            </w:r>
          </w:p>
        </w:tc>
      </w:tr>
      <w:tr w:rsidR="0087437C" w:rsidRPr="0087437C" w:rsidTr="00AB5BA4">
        <w:trPr>
          <w:trHeight w:val="968"/>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Transmiterea facturilor împreună cu referatul, nota de comandă direcției financiar contabile a Primăriei </w:t>
            </w:r>
            <w:r w:rsidRPr="0087437C">
              <w:rPr>
                <w:rFonts w:eastAsiaTheme="minorHAnsi"/>
                <w:color w:val="00000A"/>
              </w:rPr>
              <w:lastRenderedPageBreak/>
              <w:t>pentru efectuarea plăților</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eastAsiaTheme="minorHAnsi"/>
                <w:color w:val="00000A"/>
              </w:rPr>
            </w:pP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La fiecare achiziție</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Întocmirea de deconturi pentru toate cheltuielile în numerar și transmiterea acestora direcției financiar contabile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Resursele financiare sunt cuprinse în solicitările pentru rechizite birou</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Când este cazul</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Întocmirea de note de recepție pentru achiziții cărți, transmiterea acestora la direcția financiar contabilă a Primăriei</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Resursele financiare sunt cuprinse în solicitările pentru rechizite birou</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La fiecare achiziție</w:t>
            </w:r>
          </w:p>
        </w:tc>
      </w:tr>
      <w:tr w:rsidR="0087437C" w:rsidRPr="0087437C" w:rsidTr="00AB5BA4">
        <w:trPr>
          <w:trHeight w:val="825"/>
        </w:trPr>
        <w:tc>
          <w:tcPr>
            <w:tcW w:w="849" w:type="dxa"/>
            <w:vMerge/>
            <w:shd w:val="clear" w:color="auto" w:fill="auto"/>
            <w:tcMar>
              <w:left w:w="73" w:type="dxa"/>
            </w:tcMar>
          </w:tcPr>
          <w:p w:rsidR="0087437C" w:rsidRPr="0087437C" w:rsidRDefault="0087437C" w:rsidP="0087437C">
            <w:pPr>
              <w:jc w:val="center"/>
              <w:rPr>
                <w:rFonts w:eastAsiaTheme="minorHAnsi"/>
                <w:color w:val="00000A"/>
              </w:rPr>
            </w:pPr>
          </w:p>
        </w:tc>
        <w:tc>
          <w:tcPr>
            <w:tcW w:w="2126" w:type="dxa"/>
            <w:vMerge/>
            <w:shd w:val="clear" w:color="auto" w:fill="auto"/>
            <w:tcMar>
              <w:left w:w="73" w:type="dxa"/>
            </w:tcMar>
          </w:tcPr>
          <w:p w:rsidR="0087437C" w:rsidRPr="0087437C" w:rsidRDefault="0087437C" w:rsidP="0087437C">
            <w:pPr>
              <w:jc w:val="center"/>
              <w:rPr>
                <w:rFonts w:eastAsiaTheme="minorHAnsi"/>
                <w:color w:val="00000A"/>
              </w:rPr>
            </w:pPr>
          </w:p>
        </w:tc>
        <w:tc>
          <w:tcPr>
            <w:tcW w:w="2271" w:type="dxa"/>
            <w:vMerge/>
            <w:shd w:val="clear" w:color="auto" w:fill="auto"/>
            <w:tcMar>
              <w:left w:w="73" w:type="dxa"/>
            </w:tcMar>
          </w:tcPr>
          <w:p w:rsidR="0087437C" w:rsidRPr="0087437C" w:rsidRDefault="0087437C" w:rsidP="0087437C">
            <w:pPr>
              <w:jc w:val="center"/>
              <w:rPr>
                <w:rFonts w:eastAsiaTheme="minorHAnsi"/>
                <w:color w:val="00000A"/>
              </w:rPr>
            </w:pPr>
          </w:p>
        </w:tc>
        <w:tc>
          <w:tcPr>
            <w:tcW w:w="2551"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Realizarea anuală a inventarului mijloacelor fixe și obiectelor de inventar și propunerea spre casare a bunurilor deteriorate</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843" w:type="dxa"/>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r w:rsidRPr="0087437C">
              <w:rPr>
                <w:rFonts w:eastAsiaTheme="minorHAnsi"/>
                <w:color w:val="00000A"/>
              </w:rPr>
              <w:t>Resursele financiare sunt cuprinse în solicitările pentru rechizite birou</w:t>
            </w:r>
          </w:p>
        </w:tc>
        <w:tc>
          <w:tcPr>
            <w:tcW w:w="1984" w:type="dxa"/>
            <w:vMerge/>
            <w:shd w:val="clear" w:color="auto" w:fill="auto"/>
            <w:tcMar>
              <w:left w:w="73" w:type="dxa"/>
            </w:tcMar>
          </w:tcPr>
          <w:p w:rsidR="0087437C" w:rsidRPr="0087437C" w:rsidRDefault="0087437C" w:rsidP="0087437C">
            <w:pPr>
              <w:jc w:val="center"/>
              <w:rPr>
                <w:rFonts w:eastAsiaTheme="minorHAnsi"/>
                <w:color w:val="00000A"/>
              </w:rPr>
            </w:pPr>
          </w:p>
        </w:tc>
        <w:tc>
          <w:tcPr>
            <w:tcW w:w="1558" w:type="dxa"/>
            <w:shd w:val="clear" w:color="auto" w:fill="auto"/>
            <w:tcMar>
              <w:left w:w="73" w:type="dxa"/>
            </w:tcMar>
          </w:tcPr>
          <w:p w:rsidR="0087437C" w:rsidRPr="0087437C" w:rsidRDefault="0087437C" w:rsidP="0087437C">
            <w:pPr>
              <w:jc w:val="center"/>
              <w:rPr>
                <w:rFonts w:eastAsiaTheme="minorHAnsi"/>
                <w:color w:val="00000A"/>
              </w:rPr>
            </w:pPr>
            <w:r w:rsidRPr="0087437C">
              <w:rPr>
                <w:rFonts w:eastAsiaTheme="minorHAnsi"/>
                <w:color w:val="00000A"/>
              </w:rPr>
              <w:t xml:space="preserve">Noiembrie – </w:t>
            </w:r>
          </w:p>
          <w:p w:rsidR="0087437C" w:rsidRPr="0087437C" w:rsidRDefault="0087437C" w:rsidP="0087437C">
            <w:pPr>
              <w:jc w:val="center"/>
              <w:rPr>
                <w:rFonts w:eastAsiaTheme="minorHAnsi"/>
                <w:color w:val="00000A"/>
              </w:rPr>
            </w:pPr>
            <w:r w:rsidRPr="0087437C">
              <w:rPr>
                <w:rFonts w:eastAsiaTheme="minorHAnsi"/>
                <w:color w:val="00000A"/>
              </w:rPr>
              <w:t>Decembrie</w:t>
            </w:r>
          </w:p>
        </w:tc>
      </w:tr>
      <w:tr w:rsidR="0087437C" w:rsidRPr="0087437C" w:rsidTr="00AB5BA4">
        <w:trPr>
          <w:trHeight w:val="825"/>
        </w:trPr>
        <w:tc>
          <w:tcPr>
            <w:tcW w:w="849" w:type="dxa"/>
            <w:tcBorders>
              <w:top w:val="nil"/>
            </w:tcBorders>
            <w:shd w:val="clear" w:color="auto" w:fill="auto"/>
            <w:tcMar>
              <w:left w:w="73" w:type="dxa"/>
            </w:tcMar>
          </w:tcPr>
          <w:p w:rsidR="0087437C" w:rsidRPr="0087437C" w:rsidRDefault="0087437C" w:rsidP="0087437C">
            <w:pPr>
              <w:jc w:val="center"/>
              <w:rPr>
                <w:rFonts w:eastAsiaTheme="minorHAnsi"/>
                <w:color w:val="00000A"/>
              </w:rPr>
            </w:pPr>
          </w:p>
        </w:tc>
        <w:tc>
          <w:tcPr>
            <w:tcW w:w="2126" w:type="dxa"/>
            <w:tcBorders>
              <w:top w:val="nil"/>
            </w:tcBorders>
            <w:shd w:val="clear" w:color="auto" w:fill="auto"/>
            <w:tcMar>
              <w:left w:w="73" w:type="dxa"/>
            </w:tcMar>
          </w:tcPr>
          <w:p w:rsidR="0087437C" w:rsidRPr="0087437C" w:rsidRDefault="0087437C" w:rsidP="0087437C">
            <w:pPr>
              <w:jc w:val="center"/>
              <w:rPr>
                <w:rFonts w:eastAsiaTheme="minorHAnsi"/>
                <w:color w:val="00000A"/>
              </w:rPr>
            </w:pPr>
          </w:p>
        </w:tc>
        <w:tc>
          <w:tcPr>
            <w:tcW w:w="2271" w:type="dxa"/>
            <w:tcBorders>
              <w:top w:val="nil"/>
            </w:tcBorders>
            <w:shd w:val="clear" w:color="auto" w:fill="auto"/>
            <w:tcMar>
              <w:left w:w="73" w:type="dxa"/>
            </w:tcMar>
          </w:tcPr>
          <w:p w:rsidR="0087437C" w:rsidRPr="0087437C" w:rsidRDefault="0087437C" w:rsidP="0087437C">
            <w:pPr>
              <w:jc w:val="center"/>
              <w:rPr>
                <w:rFonts w:eastAsiaTheme="minorHAnsi"/>
                <w:color w:val="00000A"/>
              </w:rPr>
            </w:pPr>
          </w:p>
        </w:tc>
        <w:tc>
          <w:tcPr>
            <w:tcW w:w="2551" w:type="dxa"/>
            <w:tcBorders>
              <w:top w:val="nil"/>
            </w:tcBorders>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p>
        </w:tc>
        <w:tc>
          <w:tcPr>
            <w:tcW w:w="1984" w:type="dxa"/>
            <w:tcBorders>
              <w:top w:val="nil"/>
            </w:tcBorders>
            <w:shd w:val="clear" w:color="auto" w:fill="auto"/>
            <w:tcMar>
              <w:left w:w="73" w:type="dxa"/>
            </w:tcMar>
          </w:tcPr>
          <w:p w:rsidR="0087437C" w:rsidRPr="0087437C" w:rsidRDefault="0087437C" w:rsidP="0087437C">
            <w:pPr>
              <w:jc w:val="center"/>
              <w:rPr>
                <w:rFonts w:eastAsiaTheme="minorHAnsi"/>
                <w:color w:val="00000A"/>
              </w:rPr>
            </w:pPr>
          </w:p>
        </w:tc>
        <w:tc>
          <w:tcPr>
            <w:tcW w:w="1843" w:type="dxa"/>
            <w:tcBorders>
              <w:top w:val="nil"/>
            </w:tcBorders>
            <w:shd w:val="clear" w:color="auto" w:fill="auto"/>
            <w:tcMar>
              <w:left w:w="73" w:type="dxa"/>
            </w:tcMar>
          </w:tcPr>
          <w:p w:rsidR="0087437C" w:rsidRPr="0087437C" w:rsidRDefault="0087437C" w:rsidP="0087437C">
            <w:pPr>
              <w:jc w:val="center"/>
              <w:rPr>
                <w:rFonts w:eastAsiaTheme="minorHAnsi" w:cstheme="minorBidi"/>
                <w:color w:val="00000A"/>
              </w:rPr>
            </w:pPr>
            <w:r w:rsidRPr="0087437C">
              <w:rPr>
                <w:rFonts w:eastAsiaTheme="minorHAnsi" w:cstheme="minorBidi"/>
                <w:color w:val="00000A"/>
              </w:rPr>
              <w:t>Total</w:t>
            </w:r>
          </w:p>
          <w:p w:rsidR="0087437C" w:rsidRPr="0087437C" w:rsidRDefault="0087437C" w:rsidP="0087437C">
            <w:pPr>
              <w:jc w:val="center"/>
              <w:rPr>
                <w:rFonts w:eastAsiaTheme="minorHAnsi" w:cstheme="minorBidi"/>
                <w:color w:val="00000A"/>
              </w:rPr>
            </w:pPr>
            <w:r w:rsidRPr="0087437C">
              <w:rPr>
                <w:rFonts w:eastAsiaTheme="minorHAnsi" w:cstheme="minorBidi"/>
                <w:color w:val="00000A"/>
              </w:rPr>
              <w:t>13.450 lei</w:t>
            </w:r>
          </w:p>
        </w:tc>
        <w:tc>
          <w:tcPr>
            <w:tcW w:w="1984" w:type="dxa"/>
            <w:tcBorders>
              <w:top w:val="nil"/>
            </w:tcBorders>
            <w:shd w:val="clear" w:color="auto" w:fill="auto"/>
            <w:tcMar>
              <w:left w:w="73" w:type="dxa"/>
            </w:tcMar>
          </w:tcPr>
          <w:p w:rsidR="0087437C" w:rsidRPr="0087437C" w:rsidRDefault="0087437C" w:rsidP="0087437C">
            <w:pPr>
              <w:jc w:val="center"/>
              <w:rPr>
                <w:rFonts w:eastAsiaTheme="minorHAnsi"/>
                <w:color w:val="00000A"/>
              </w:rPr>
            </w:pPr>
          </w:p>
        </w:tc>
        <w:tc>
          <w:tcPr>
            <w:tcW w:w="1558" w:type="dxa"/>
            <w:tcBorders>
              <w:top w:val="nil"/>
            </w:tcBorders>
            <w:shd w:val="clear" w:color="auto" w:fill="auto"/>
            <w:tcMar>
              <w:left w:w="73" w:type="dxa"/>
            </w:tcMar>
          </w:tcPr>
          <w:p w:rsidR="0087437C" w:rsidRPr="0087437C" w:rsidRDefault="0087437C" w:rsidP="0087437C">
            <w:pPr>
              <w:jc w:val="center"/>
              <w:rPr>
                <w:rFonts w:asciiTheme="minorHAnsi" w:eastAsiaTheme="minorHAnsi" w:hAnsiTheme="minorHAnsi" w:cstheme="minorBidi"/>
                <w:color w:val="00000A"/>
                <w:sz w:val="22"/>
              </w:rPr>
            </w:pPr>
          </w:p>
        </w:tc>
      </w:tr>
    </w:tbl>
    <w:p w:rsidR="0087437C" w:rsidRPr="0087437C" w:rsidRDefault="0087437C" w:rsidP="0087437C">
      <w:pPr>
        <w:ind w:left="720"/>
        <w:rPr>
          <w:rFonts w:eastAsiaTheme="minorHAnsi"/>
          <w:color w:val="00000A"/>
          <w:sz w:val="28"/>
          <w:szCs w:val="28"/>
          <w:lang w:val="ro-RO"/>
        </w:rPr>
      </w:pPr>
    </w:p>
    <w:p w:rsidR="0087437C" w:rsidRPr="0087437C" w:rsidRDefault="0087437C" w:rsidP="0087437C">
      <w:pPr>
        <w:ind w:left="720"/>
        <w:rPr>
          <w:rFonts w:eastAsiaTheme="minorHAnsi"/>
          <w:color w:val="00000A"/>
          <w:sz w:val="28"/>
          <w:szCs w:val="28"/>
          <w:lang w:val="ro-RO"/>
        </w:rPr>
      </w:pPr>
    </w:p>
    <w:p w:rsidR="0087437C" w:rsidRDefault="0087437C" w:rsidP="0087437C">
      <w:pPr>
        <w:pStyle w:val="BodyText"/>
        <w:jc w:val="left"/>
        <w:rPr>
          <w:sz w:val="28"/>
          <w:szCs w:val="28"/>
        </w:rPr>
        <w:sectPr w:rsidR="0087437C" w:rsidSect="0087437C">
          <w:pgSz w:w="16839" w:h="11907" w:orient="landscape" w:code="9"/>
          <w:pgMar w:top="1440" w:right="851" w:bottom="1440" w:left="1440" w:header="720" w:footer="720" w:gutter="0"/>
          <w:cols w:space="720"/>
          <w:docGrid w:linePitch="360"/>
        </w:sectPr>
      </w:pPr>
    </w:p>
    <w:p w:rsidR="000E4431" w:rsidRPr="00F70B31" w:rsidRDefault="000E4431" w:rsidP="00E62BA9">
      <w:pPr>
        <w:pStyle w:val="BodyText"/>
        <w:rPr>
          <w:sz w:val="28"/>
          <w:szCs w:val="28"/>
        </w:rPr>
      </w:pPr>
    </w:p>
    <w:p w:rsidR="00911E44" w:rsidRPr="00A30872" w:rsidRDefault="00911E44" w:rsidP="0087437C">
      <w:pPr>
        <w:pStyle w:val="BodyText"/>
        <w:rPr>
          <w:sz w:val="28"/>
          <w:szCs w:val="28"/>
          <w:lang w:val="ro-RO"/>
        </w:rPr>
      </w:pPr>
    </w:p>
    <w:p w:rsidR="000473D1" w:rsidRDefault="000473D1" w:rsidP="0018049C">
      <w:pPr>
        <w:pStyle w:val="BodyText"/>
        <w:numPr>
          <w:ilvl w:val="0"/>
          <w:numId w:val="14"/>
        </w:numPr>
        <w:rPr>
          <w:sz w:val="28"/>
          <w:szCs w:val="28"/>
        </w:rPr>
      </w:pPr>
      <w:r>
        <w:rPr>
          <w:b/>
          <w:bCs/>
          <w:sz w:val="28"/>
          <w:szCs w:val="28"/>
        </w:rPr>
        <w:t>S</w:t>
      </w:r>
      <w:r w:rsidR="00911E44" w:rsidRPr="00F70B31">
        <w:rPr>
          <w:b/>
          <w:bCs/>
          <w:sz w:val="28"/>
          <w:szCs w:val="28"/>
        </w:rPr>
        <w:t>ubcapitol  67.02.03.06</w:t>
      </w:r>
      <w:r w:rsidR="00911E44" w:rsidRPr="00F70B31">
        <w:rPr>
          <w:sz w:val="28"/>
          <w:szCs w:val="28"/>
        </w:rPr>
        <w:t xml:space="preserve"> - </w:t>
      </w:r>
      <w:r>
        <w:rPr>
          <w:b/>
          <w:bCs/>
          <w:sz w:val="28"/>
          <w:szCs w:val="28"/>
        </w:rPr>
        <w:t>”</w:t>
      </w:r>
      <w:r w:rsidR="00911E44" w:rsidRPr="00F70B31">
        <w:rPr>
          <w:b/>
          <w:bCs/>
          <w:sz w:val="28"/>
          <w:szCs w:val="28"/>
        </w:rPr>
        <w:t>Casa de  Cultur</w:t>
      </w:r>
      <w:r w:rsidR="00CF519B">
        <w:rPr>
          <w:b/>
          <w:bCs/>
          <w:sz w:val="28"/>
          <w:szCs w:val="28"/>
        </w:rPr>
        <w:t>ă</w:t>
      </w:r>
      <w:r w:rsidR="00911E44" w:rsidRPr="000473D1">
        <w:rPr>
          <w:b/>
          <w:sz w:val="28"/>
          <w:szCs w:val="28"/>
        </w:rPr>
        <w:t xml:space="preserve">“ </w:t>
      </w:r>
    </w:p>
    <w:p w:rsidR="00911E44" w:rsidRPr="00AB4D1D" w:rsidRDefault="000473D1" w:rsidP="0018049C">
      <w:pPr>
        <w:pStyle w:val="BodyText"/>
        <w:ind w:firstLine="720"/>
        <w:rPr>
          <w:sz w:val="28"/>
          <w:szCs w:val="28"/>
        </w:rPr>
      </w:pPr>
      <w:r w:rsidRPr="000473D1">
        <w:rPr>
          <w:sz w:val="28"/>
          <w:szCs w:val="28"/>
        </w:rPr>
        <w:t>Se repartizeaz</w:t>
      </w:r>
      <w:r w:rsidR="00CF519B">
        <w:rPr>
          <w:sz w:val="28"/>
          <w:szCs w:val="28"/>
        </w:rPr>
        <w:t>ă</w:t>
      </w:r>
      <w:r w:rsidR="000E4F61">
        <w:rPr>
          <w:sz w:val="28"/>
          <w:szCs w:val="28"/>
        </w:rPr>
        <w:t xml:space="preserve"> suma de </w:t>
      </w:r>
      <w:r w:rsidRPr="000473D1">
        <w:rPr>
          <w:sz w:val="28"/>
          <w:szCs w:val="28"/>
        </w:rPr>
        <w:t xml:space="preserve"> </w:t>
      </w:r>
      <w:r w:rsidR="002F631F">
        <w:rPr>
          <w:b/>
          <w:bCs/>
          <w:sz w:val="28"/>
          <w:szCs w:val="28"/>
        </w:rPr>
        <w:t>-</w:t>
      </w:r>
      <w:r w:rsidR="000E4F61">
        <w:rPr>
          <w:b/>
          <w:bCs/>
          <w:sz w:val="28"/>
          <w:szCs w:val="28"/>
        </w:rPr>
        <w:t xml:space="preserve"> </w:t>
      </w:r>
      <w:r w:rsidR="002F631F">
        <w:rPr>
          <w:b/>
          <w:bCs/>
          <w:sz w:val="28"/>
          <w:szCs w:val="28"/>
        </w:rPr>
        <w:t>&gt;</w:t>
      </w:r>
      <w:r w:rsidR="000E4F61">
        <w:rPr>
          <w:b/>
          <w:bCs/>
          <w:sz w:val="28"/>
          <w:szCs w:val="28"/>
        </w:rPr>
        <w:t>270,17</w:t>
      </w:r>
      <w:r w:rsidR="00F032C2">
        <w:rPr>
          <w:b/>
          <w:bCs/>
          <w:sz w:val="28"/>
          <w:szCs w:val="28"/>
        </w:rPr>
        <w:t xml:space="preserve"> mii lei </w:t>
      </w:r>
      <w:r w:rsidR="00F032C2" w:rsidRPr="00AB4D1D">
        <w:rPr>
          <w:bCs/>
          <w:sz w:val="28"/>
          <w:szCs w:val="28"/>
        </w:rPr>
        <w:t>astfel</w:t>
      </w:r>
      <w:r w:rsidRPr="00AB4D1D">
        <w:rPr>
          <w:bCs/>
          <w:sz w:val="28"/>
          <w:szCs w:val="28"/>
        </w:rPr>
        <w:t>:</w:t>
      </w:r>
    </w:p>
    <w:p w:rsidR="002109DB" w:rsidRPr="00F70B31" w:rsidRDefault="002109DB" w:rsidP="0018049C">
      <w:pPr>
        <w:pStyle w:val="BodyText"/>
        <w:ind w:firstLine="720"/>
        <w:rPr>
          <w:sz w:val="28"/>
          <w:szCs w:val="28"/>
        </w:rPr>
      </w:pPr>
      <w:r w:rsidRPr="00F70B31">
        <w:rPr>
          <w:sz w:val="28"/>
          <w:szCs w:val="28"/>
        </w:rPr>
        <w:t>-10 – cheltuieli personal  -</w:t>
      </w:r>
      <w:r w:rsidR="00CE59CC">
        <w:rPr>
          <w:sz w:val="28"/>
          <w:szCs w:val="28"/>
        </w:rPr>
        <w:t xml:space="preserve"> </w:t>
      </w:r>
      <w:r w:rsidRPr="00F70B31">
        <w:rPr>
          <w:sz w:val="28"/>
          <w:szCs w:val="28"/>
        </w:rPr>
        <w:t>&gt;</w:t>
      </w:r>
      <w:r w:rsidR="000E4F61">
        <w:rPr>
          <w:sz w:val="28"/>
          <w:szCs w:val="28"/>
        </w:rPr>
        <w:t>184,75</w:t>
      </w:r>
      <w:r w:rsidRPr="00F70B31">
        <w:rPr>
          <w:sz w:val="28"/>
          <w:szCs w:val="28"/>
        </w:rPr>
        <w:t xml:space="preserve"> mii lei</w:t>
      </w:r>
      <w:r w:rsidR="00AB4D1D">
        <w:rPr>
          <w:sz w:val="28"/>
          <w:szCs w:val="28"/>
        </w:rPr>
        <w:t>;</w:t>
      </w:r>
    </w:p>
    <w:p w:rsidR="00911E44" w:rsidRDefault="00911E44" w:rsidP="0018049C">
      <w:pPr>
        <w:pStyle w:val="BodyText"/>
        <w:ind w:left="720"/>
        <w:rPr>
          <w:sz w:val="28"/>
          <w:szCs w:val="28"/>
        </w:rPr>
      </w:pPr>
      <w:r w:rsidRPr="00F70B31">
        <w:rPr>
          <w:sz w:val="28"/>
          <w:szCs w:val="28"/>
        </w:rPr>
        <w:t>-20 – cheltuieli materiale -</w:t>
      </w:r>
      <w:r w:rsidR="00CE59CC">
        <w:rPr>
          <w:sz w:val="28"/>
          <w:szCs w:val="28"/>
        </w:rPr>
        <w:t xml:space="preserve"> </w:t>
      </w:r>
      <w:r w:rsidRPr="00F70B31">
        <w:rPr>
          <w:sz w:val="28"/>
          <w:szCs w:val="28"/>
        </w:rPr>
        <w:t>&gt;</w:t>
      </w:r>
      <w:r w:rsidR="000E4F61">
        <w:rPr>
          <w:sz w:val="28"/>
          <w:szCs w:val="28"/>
        </w:rPr>
        <w:t>83,42</w:t>
      </w:r>
      <w:r w:rsidRPr="00F70B31">
        <w:rPr>
          <w:sz w:val="28"/>
          <w:szCs w:val="28"/>
        </w:rPr>
        <w:t xml:space="preserve"> mii lei</w:t>
      </w:r>
      <w:r w:rsidR="00AB4D1D">
        <w:rPr>
          <w:sz w:val="28"/>
          <w:szCs w:val="28"/>
        </w:rPr>
        <w:t>;</w:t>
      </w:r>
    </w:p>
    <w:p w:rsidR="00CA2F1E" w:rsidRDefault="005614E3" w:rsidP="00CE59CC">
      <w:pPr>
        <w:pStyle w:val="BodyText"/>
        <w:ind w:left="720"/>
        <w:rPr>
          <w:sz w:val="28"/>
          <w:szCs w:val="28"/>
        </w:rPr>
      </w:pPr>
      <w:r>
        <w:rPr>
          <w:sz w:val="28"/>
          <w:szCs w:val="28"/>
        </w:rPr>
        <w:t>-70 – cheltuieli de capital</w:t>
      </w:r>
      <w:r w:rsidR="00AB4D1D">
        <w:rPr>
          <w:sz w:val="28"/>
          <w:szCs w:val="28"/>
        </w:rPr>
        <w:t xml:space="preserve"> </w:t>
      </w:r>
      <w:r>
        <w:rPr>
          <w:sz w:val="28"/>
          <w:szCs w:val="28"/>
        </w:rPr>
        <w:t>-</w:t>
      </w:r>
      <w:r w:rsidR="00CE59CC">
        <w:rPr>
          <w:sz w:val="28"/>
          <w:szCs w:val="28"/>
        </w:rPr>
        <w:t xml:space="preserve"> </w:t>
      </w:r>
      <w:r>
        <w:rPr>
          <w:sz w:val="28"/>
          <w:szCs w:val="28"/>
        </w:rPr>
        <w:t xml:space="preserve">&gt; </w:t>
      </w:r>
      <w:r w:rsidR="00AB4D1D">
        <w:rPr>
          <w:sz w:val="28"/>
          <w:szCs w:val="28"/>
        </w:rPr>
        <w:t xml:space="preserve">  </w:t>
      </w:r>
      <w:r>
        <w:rPr>
          <w:sz w:val="28"/>
          <w:szCs w:val="28"/>
        </w:rPr>
        <w:t xml:space="preserve"> </w:t>
      </w:r>
      <w:r w:rsidR="000F319B">
        <w:rPr>
          <w:sz w:val="28"/>
          <w:szCs w:val="28"/>
        </w:rPr>
        <w:t>2,</w:t>
      </w:r>
      <w:r>
        <w:rPr>
          <w:sz w:val="28"/>
          <w:szCs w:val="28"/>
        </w:rPr>
        <w:t>00 mii lei</w:t>
      </w:r>
      <w:r w:rsidR="00AB4D1D">
        <w:rPr>
          <w:sz w:val="28"/>
          <w:szCs w:val="28"/>
        </w:rPr>
        <w:t>.</w:t>
      </w:r>
    </w:p>
    <w:p w:rsidR="0081443B" w:rsidRPr="0001107B" w:rsidRDefault="00CE59CC" w:rsidP="000E4F61">
      <w:pPr>
        <w:pStyle w:val="BodyText"/>
        <w:rPr>
          <w:sz w:val="28"/>
          <w:szCs w:val="28"/>
        </w:rPr>
      </w:pPr>
      <w:r>
        <w:rPr>
          <w:sz w:val="28"/>
          <w:szCs w:val="28"/>
        </w:rPr>
        <w:t xml:space="preserve">      </w:t>
      </w:r>
    </w:p>
    <w:p w:rsidR="000F319B" w:rsidRDefault="00CA2F1E" w:rsidP="00E268C2">
      <w:pPr>
        <w:pStyle w:val="BodyText"/>
        <w:rPr>
          <w:sz w:val="28"/>
          <w:szCs w:val="28"/>
        </w:rPr>
      </w:pPr>
      <w:r>
        <w:rPr>
          <w:sz w:val="28"/>
          <w:szCs w:val="28"/>
        </w:rPr>
        <w:tab/>
      </w:r>
      <w:r w:rsidRPr="0001107B">
        <w:rPr>
          <w:sz w:val="28"/>
          <w:szCs w:val="28"/>
        </w:rPr>
        <w:t>-</w:t>
      </w:r>
      <w:r w:rsidR="00251674">
        <w:rPr>
          <w:sz w:val="28"/>
          <w:szCs w:val="28"/>
        </w:rPr>
        <w:t xml:space="preserve"> </w:t>
      </w:r>
      <w:r w:rsidR="00E268C2" w:rsidRPr="00F70B31">
        <w:rPr>
          <w:sz w:val="28"/>
          <w:szCs w:val="28"/>
        </w:rPr>
        <w:t>Suma de</w:t>
      </w:r>
      <w:r w:rsidR="00E268C2">
        <w:rPr>
          <w:sz w:val="28"/>
          <w:szCs w:val="28"/>
        </w:rPr>
        <w:t xml:space="preserve"> </w:t>
      </w:r>
      <w:r w:rsidR="000F319B" w:rsidRPr="00AB4D1D">
        <w:rPr>
          <w:b/>
          <w:sz w:val="28"/>
          <w:szCs w:val="28"/>
        </w:rPr>
        <w:t>2,00</w:t>
      </w:r>
      <w:r w:rsidR="00E268C2" w:rsidRPr="00AB4D1D">
        <w:rPr>
          <w:b/>
          <w:sz w:val="28"/>
          <w:szCs w:val="28"/>
        </w:rPr>
        <w:t xml:space="preserve"> </w:t>
      </w:r>
      <w:r w:rsidR="00E268C2" w:rsidRPr="00AB4D1D">
        <w:rPr>
          <w:b/>
          <w:bCs/>
          <w:sz w:val="28"/>
          <w:szCs w:val="28"/>
        </w:rPr>
        <w:t>mii lei</w:t>
      </w:r>
      <w:r w:rsidR="00E268C2" w:rsidRPr="00F70B31">
        <w:rPr>
          <w:sz w:val="28"/>
          <w:szCs w:val="28"/>
        </w:rPr>
        <w:t xml:space="preserve"> reprezent</w:t>
      </w:r>
      <w:r w:rsidR="00CF519B">
        <w:rPr>
          <w:sz w:val="28"/>
          <w:szCs w:val="28"/>
        </w:rPr>
        <w:t>â</w:t>
      </w:r>
      <w:r w:rsidR="00E268C2" w:rsidRPr="00F70B31">
        <w:rPr>
          <w:sz w:val="28"/>
          <w:szCs w:val="28"/>
        </w:rPr>
        <w:t>nd cheltuial</w:t>
      </w:r>
      <w:r w:rsidR="00AB4D1D">
        <w:rPr>
          <w:sz w:val="28"/>
          <w:szCs w:val="28"/>
        </w:rPr>
        <w:t>ă</w:t>
      </w:r>
      <w:r w:rsidR="00E268C2" w:rsidRPr="00F70B31">
        <w:rPr>
          <w:sz w:val="28"/>
          <w:szCs w:val="28"/>
        </w:rPr>
        <w:t xml:space="preserve"> de capital</w:t>
      </w:r>
      <w:r w:rsidR="000F319B">
        <w:rPr>
          <w:sz w:val="28"/>
          <w:szCs w:val="28"/>
        </w:rPr>
        <w:t>, pentru urmatoarele obiective de investi</w:t>
      </w:r>
      <w:r w:rsidR="00AB4D1D">
        <w:rPr>
          <w:sz w:val="28"/>
          <w:szCs w:val="28"/>
        </w:rPr>
        <w:t>ț</w:t>
      </w:r>
      <w:r w:rsidR="000F319B">
        <w:rPr>
          <w:sz w:val="28"/>
          <w:szCs w:val="28"/>
        </w:rPr>
        <w:t>ii:</w:t>
      </w:r>
    </w:p>
    <w:p w:rsidR="00E268C2" w:rsidRDefault="000F319B" w:rsidP="00E268C2">
      <w:pPr>
        <w:pStyle w:val="BodyText"/>
        <w:rPr>
          <w:sz w:val="28"/>
          <w:szCs w:val="28"/>
        </w:rPr>
      </w:pPr>
      <w:r>
        <w:rPr>
          <w:sz w:val="28"/>
          <w:szCs w:val="28"/>
        </w:rPr>
        <w:t xml:space="preserve">        </w:t>
      </w:r>
      <w:r w:rsidR="000E4F61">
        <w:rPr>
          <w:sz w:val="28"/>
          <w:szCs w:val="28"/>
        </w:rPr>
        <w:t>1.</w:t>
      </w:r>
      <w:r>
        <w:rPr>
          <w:sz w:val="28"/>
          <w:szCs w:val="28"/>
        </w:rPr>
        <w:t xml:space="preserve"> </w:t>
      </w:r>
      <w:r w:rsidR="000E4F61">
        <w:rPr>
          <w:sz w:val="28"/>
          <w:szCs w:val="28"/>
        </w:rPr>
        <w:t xml:space="preserve">Finalizarea, reabilitarea </w:t>
      </w:r>
      <w:r w:rsidR="008F6C26">
        <w:rPr>
          <w:sz w:val="28"/>
          <w:szCs w:val="28"/>
        </w:rPr>
        <w:t>ș</w:t>
      </w:r>
      <w:r w:rsidR="000E4F61">
        <w:rPr>
          <w:sz w:val="28"/>
          <w:szCs w:val="28"/>
        </w:rPr>
        <w:t>i dotarea Centrului Multifunc</w:t>
      </w:r>
      <w:r w:rsidR="008F6C26">
        <w:rPr>
          <w:sz w:val="28"/>
          <w:szCs w:val="28"/>
        </w:rPr>
        <w:t>ț</w:t>
      </w:r>
      <w:r w:rsidR="000E4F61">
        <w:rPr>
          <w:sz w:val="28"/>
          <w:szCs w:val="28"/>
        </w:rPr>
        <w:t xml:space="preserve">ional </w:t>
      </w:r>
      <w:r w:rsidR="008F6C26">
        <w:rPr>
          <w:sz w:val="28"/>
          <w:szCs w:val="28"/>
        </w:rPr>
        <w:t>Î</w:t>
      </w:r>
      <w:r w:rsidR="000E4F61">
        <w:rPr>
          <w:sz w:val="28"/>
          <w:szCs w:val="28"/>
        </w:rPr>
        <w:t>ntorsura Buz</w:t>
      </w:r>
      <w:r w:rsidR="008F6C26">
        <w:rPr>
          <w:sz w:val="28"/>
          <w:szCs w:val="28"/>
        </w:rPr>
        <w:t>ă</w:t>
      </w:r>
      <w:r w:rsidR="000E4F61">
        <w:rPr>
          <w:sz w:val="28"/>
          <w:szCs w:val="28"/>
        </w:rPr>
        <w:t xml:space="preserve">ului </w:t>
      </w:r>
      <w:r>
        <w:rPr>
          <w:sz w:val="28"/>
          <w:szCs w:val="28"/>
        </w:rPr>
        <w:t>- &gt;</w:t>
      </w:r>
      <w:r w:rsidR="00E268C2" w:rsidRPr="00F70B31">
        <w:rPr>
          <w:sz w:val="28"/>
          <w:szCs w:val="28"/>
        </w:rPr>
        <w:t xml:space="preserve"> </w:t>
      </w:r>
      <w:r w:rsidRPr="000E4F61">
        <w:rPr>
          <w:b/>
          <w:sz w:val="28"/>
          <w:szCs w:val="28"/>
        </w:rPr>
        <w:t>1,00 mii lei</w:t>
      </w:r>
      <w:r>
        <w:rPr>
          <w:sz w:val="28"/>
          <w:szCs w:val="28"/>
        </w:rPr>
        <w:t>;</w:t>
      </w:r>
    </w:p>
    <w:p w:rsidR="000F319B" w:rsidRDefault="000F319B" w:rsidP="00E268C2">
      <w:pPr>
        <w:pStyle w:val="BodyText"/>
        <w:rPr>
          <w:sz w:val="28"/>
          <w:szCs w:val="28"/>
        </w:rPr>
      </w:pPr>
      <w:r>
        <w:rPr>
          <w:sz w:val="28"/>
          <w:szCs w:val="28"/>
        </w:rPr>
        <w:t xml:space="preserve">       </w:t>
      </w:r>
      <w:r w:rsidR="000E4F61">
        <w:rPr>
          <w:sz w:val="28"/>
          <w:szCs w:val="28"/>
        </w:rPr>
        <w:t>2.</w:t>
      </w:r>
      <w:r>
        <w:rPr>
          <w:sz w:val="28"/>
          <w:szCs w:val="28"/>
        </w:rPr>
        <w:t xml:space="preserve"> Modernizare sistem iluminat ambiental </w:t>
      </w:r>
      <w:r w:rsidR="00AB4D1D">
        <w:rPr>
          <w:sz w:val="28"/>
          <w:szCs w:val="28"/>
        </w:rPr>
        <w:t>ș</w:t>
      </w:r>
      <w:r>
        <w:rPr>
          <w:sz w:val="28"/>
          <w:szCs w:val="28"/>
        </w:rPr>
        <w:t>i decorativ, dotare Casa de Cultur</w:t>
      </w:r>
      <w:r w:rsidR="00AB4D1D">
        <w:rPr>
          <w:sz w:val="28"/>
          <w:szCs w:val="28"/>
        </w:rPr>
        <w:t>ă</w:t>
      </w:r>
      <w:r>
        <w:rPr>
          <w:sz w:val="28"/>
          <w:szCs w:val="28"/>
        </w:rPr>
        <w:t xml:space="preserve"> ora</w:t>
      </w:r>
      <w:r w:rsidR="00AB4D1D">
        <w:rPr>
          <w:sz w:val="28"/>
          <w:szCs w:val="28"/>
        </w:rPr>
        <w:t>ș</w:t>
      </w:r>
      <w:r>
        <w:rPr>
          <w:sz w:val="28"/>
          <w:szCs w:val="28"/>
        </w:rPr>
        <w:t>eneasc</w:t>
      </w:r>
      <w:r w:rsidR="00AB4D1D">
        <w:rPr>
          <w:sz w:val="28"/>
          <w:szCs w:val="28"/>
        </w:rPr>
        <w:t>ă</w:t>
      </w:r>
      <w:r>
        <w:rPr>
          <w:sz w:val="28"/>
          <w:szCs w:val="28"/>
        </w:rPr>
        <w:t xml:space="preserve"> cu sistem de sonorizare performant -&gt; </w:t>
      </w:r>
      <w:r w:rsidRPr="000E4F61">
        <w:rPr>
          <w:b/>
          <w:sz w:val="28"/>
          <w:szCs w:val="28"/>
        </w:rPr>
        <w:t>1,00 mii lei</w:t>
      </w:r>
      <w:r>
        <w:rPr>
          <w:sz w:val="28"/>
          <w:szCs w:val="28"/>
        </w:rPr>
        <w:t>.</w:t>
      </w:r>
    </w:p>
    <w:p w:rsidR="00E268C2" w:rsidRDefault="000F319B" w:rsidP="00CA2F1E">
      <w:pPr>
        <w:pStyle w:val="BodyText"/>
        <w:ind w:left="90"/>
        <w:rPr>
          <w:sz w:val="28"/>
          <w:szCs w:val="28"/>
        </w:rPr>
      </w:pPr>
      <w:r>
        <w:rPr>
          <w:sz w:val="28"/>
          <w:szCs w:val="28"/>
        </w:rPr>
        <w:t xml:space="preserve">        </w:t>
      </w:r>
      <w:r w:rsidR="00CA2F1E">
        <w:rPr>
          <w:sz w:val="28"/>
          <w:szCs w:val="28"/>
        </w:rPr>
        <w:t xml:space="preserve"> </w:t>
      </w:r>
      <w:r w:rsidR="002F631F">
        <w:rPr>
          <w:sz w:val="28"/>
          <w:szCs w:val="28"/>
        </w:rPr>
        <w:t xml:space="preserve">Sume </w:t>
      </w:r>
      <w:r w:rsidR="00BA4113">
        <w:rPr>
          <w:sz w:val="28"/>
          <w:szCs w:val="28"/>
        </w:rPr>
        <w:t xml:space="preserve"> alocate </w:t>
      </w:r>
      <w:r w:rsidR="002F631F">
        <w:rPr>
          <w:sz w:val="28"/>
          <w:szCs w:val="28"/>
        </w:rPr>
        <w:t xml:space="preserve"> funcț</w:t>
      </w:r>
      <w:r w:rsidR="00E268C2" w:rsidRPr="00F70B31">
        <w:rPr>
          <w:sz w:val="28"/>
          <w:szCs w:val="28"/>
        </w:rPr>
        <w:t>ion</w:t>
      </w:r>
      <w:r w:rsidR="002F631F">
        <w:rPr>
          <w:sz w:val="28"/>
          <w:szCs w:val="28"/>
        </w:rPr>
        <w:t>ă</w:t>
      </w:r>
      <w:r w:rsidR="00E268C2" w:rsidRPr="00F70B31">
        <w:rPr>
          <w:sz w:val="28"/>
          <w:szCs w:val="28"/>
        </w:rPr>
        <w:t xml:space="preserve">rii </w:t>
      </w:r>
      <w:r w:rsidR="00AB4D1D">
        <w:rPr>
          <w:sz w:val="28"/>
          <w:szCs w:val="28"/>
        </w:rPr>
        <w:t>casei de cultura</w:t>
      </w:r>
      <w:r w:rsidR="00E268C2" w:rsidRPr="00F70B31">
        <w:rPr>
          <w:sz w:val="28"/>
          <w:szCs w:val="28"/>
        </w:rPr>
        <w:t>,</w:t>
      </w:r>
      <w:r w:rsidR="00E268C2">
        <w:rPr>
          <w:sz w:val="28"/>
          <w:szCs w:val="28"/>
        </w:rPr>
        <w:t xml:space="preserve"> </w:t>
      </w:r>
      <w:r w:rsidR="00E268C2" w:rsidRPr="00F70B31">
        <w:rPr>
          <w:sz w:val="28"/>
          <w:szCs w:val="28"/>
        </w:rPr>
        <w:t xml:space="preserve">pe tot parcursul anului </w:t>
      </w:r>
      <w:r w:rsidR="0087437C">
        <w:rPr>
          <w:sz w:val="28"/>
          <w:szCs w:val="28"/>
        </w:rPr>
        <w:t>2020.</w:t>
      </w:r>
    </w:p>
    <w:p w:rsidR="00D62B95" w:rsidRDefault="00D62B95" w:rsidP="00CA2F1E">
      <w:pPr>
        <w:pStyle w:val="BodyText"/>
        <w:ind w:left="90"/>
        <w:rPr>
          <w:sz w:val="28"/>
          <w:szCs w:val="28"/>
        </w:rPr>
      </w:pPr>
    </w:p>
    <w:p w:rsidR="00D62B95" w:rsidRDefault="00D62B95" w:rsidP="00CA2F1E">
      <w:pPr>
        <w:pStyle w:val="BodyText"/>
        <w:ind w:left="90"/>
        <w:rPr>
          <w:sz w:val="28"/>
          <w:szCs w:val="28"/>
        </w:rPr>
      </w:pPr>
    </w:p>
    <w:tbl>
      <w:tblPr>
        <w:tblW w:w="9513" w:type="dxa"/>
        <w:tblInd w:w="93" w:type="dxa"/>
        <w:tblLook w:val="04A0"/>
      </w:tblPr>
      <w:tblGrid>
        <w:gridCol w:w="636"/>
        <w:gridCol w:w="2002"/>
        <w:gridCol w:w="6875"/>
      </w:tblGrid>
      <w:tr w:rsidR="000D004B" w:rsidRPr="000D004B" w:rsidTr="000D004B">
        <w:trPr>
          <w:trHeight w:val="375"/>
        </w:trPr>
        <w:tc>
          <w:tcPr>
            <w:tcW w:w="9513" w:type="dxa"/>
            <w:gridSpan w:val="3"/>
            <w:tcBorders>
              <w:top w:val="nil"/>
              <w:left w:val="nil"/>
              <w:bottom w:val="nil"/>
              <w:right w:val="nil"/>
            </w:tcBorders>
            <w:shd w:val="clear" w:color="auto" w:fill="auto"/>
            <w:noWrap/>
            <w:vAlign w:val="bottom"/>
            <w:hideMark/>
          </w:tcPr>
          <w:p w:rsidR="000D004B" w:rsidRPr="000D004B" w:rsidRDefault="000D004B" w:rsidP="00B75096">
            <w:pPr>
              <w:rPr>
                <w:b/>
                <w:bCs/>
                <w:sz w:val="28"/>
                <w:szCs w:val="28"/>
                <w:lang w:val="ro-RO" w:eastAsia="ro-RO"/>
              </w:rPr>
            </w:pPr>
            <w:r w:rsidRPr="000D004B">
              <w:rPr>
                <w:b/>
                <w:bCs/>
                <w:sz w:val="28"/>
                <w:szCs w:val="28"/>
                <w:lang w:val="ro-RO" w:eastAsia="ro-RO"/>
              </w:rPr>
              <w:t>ACTIVIT</w:t>
            </w:r>
            <w:r w:rsidR="00B75096">
              <w:rPr>
                <w:b/>
                <w:bCs/>
                <w:sz w:val="28"/>
                <w:szCs w:val="28"/>
                <w:lang w:val="ro-RO" w:eastAsia="ro-RO"/>
              </w:rPr>
              <w:t>ĂȚ</w:t>
            </w:r>
            <w:r w:rsidRPr="000D004B">
              <w:rPr>
                <w:b/>
                <w:bCs/>
                <w:sz w:val="28"/>
                <w:szCs w:val="28"/>
                <w:lang w:val="ro-RO" w:eastAsia="ro-RO"/>
              </w:rPr>
              <w:t>I  CULTURALE PENTRU ANUL 2020 PROPUSE SPRE FINAN</w:t>
            </w:r>
            <w:r w:rsidR="00B75096">
              <w:rPr>
                <w:b/>
                <w:bCs/>
                <w:sz w:val="28"/>
                <w:szCs w:val="28"/>
                <w:lang w:val="ro-RO" w:eastAsia="ro-RO"/>
              </w:rPr>
              <w:t>Ț</w:t>
            </w:r>
            <w:r w:rsidRPr="000D004B">
              <w:rPr>
                <w:b/>
                <w:bCs/>
                <w:sz w:val="28"/>
                <w:szCs w:val="28"/>
                <w:lang w:val="ro-RO" w:eastAsia="ro-RO"/>
              </w:rPr>
              <w:t>ARE</w:t>
            </w:r>
          </w:p>
        </w:tc>
      </w:tr>
      <w:tr w:rsidR="000D004B" w:rsidRPr="000D004B" w:rsidTr="000D004B">
        <w:trPr>
          <w:trHeight w:val="255"/>
        </w:trPr>
        <w:tc>
          <w:tcPr>
            <w:tcW w:w="636" w:type="dxa"/>
            <w:tcBorders>
              <w:top w:val="nil"/>
              <w:left w:val="nil"/>
              <w:bottom w:val="nil"/>
              <w:right w:val="nil"/>
            </w:tcBorders>
            <w:shd w:val="clear" w:color="auto" w:fill="auto"/>
            <w:noWrap/>
            <w:vAlign w:val="bottom"/>
            <w:hideMark/>
          </w:tcPr>
          <w:p w:rsidR="000D004B" w:rsidRPr="000D004B" w:rsidRDefault="000D004B" w:rsidP="000D004B">
            <w:pPr>
              <w:rPr>
                <w:sz w:val="28"/>
                <w:szCs w:val="28"/>
                <w:lang w:val="ro-RO" w:eastAsia="ro-RO"/>
              </w:rPr>
            </w:pPr>
          </w:p>
        </w:tc>
        <w:tc>
          <w:tcPr>
            <w:tcW w:w="2002" w:type="dxa"/>
            <w:tcBorders>
              <w:top w:val="nil"/>
              <w:left w:val="nil"/>
              <w:bottom w:val="nil"/>
              <w:right w:val="nil"/>
            </w:tcBorders>
            <w:shd w:val="clear" w:color="auto" w:fill="auto"/>
            <w:noWrap/>
            <w:vAlign w:val="bottom"/>
            <w:hideMark/>
          </w:tcPr>
          <w:p w:rsidR="000D004B" w:rsidRPr="000D004B" w:rsidRDefault="000D004B" w:rsidP="000D004B">
            <w:pPr>
              <w:rPr>
                <w:sz w:val="28"/>
                <w:szCs w:val="28"/>
                <w:lang w:val="ro-RO" w:eastAsia="ro-RO"/>
              </w:rPr>
            </w:pPr>
          </w:p>
        </w:tc>
        <w:tc>
          <w:tcPr>
            <w:tcW w:w="6875" w:type="dxa"/>
            <w:tcBorders>
              <w:top w:val="nil"/>
              <w:left w:val="nil"/>
              <w:bottom w:val="nil"/>
              <w:right w:val="nil"/>
            </w:tcBorders>
            <w:shd w:val="clear" w:color="auto" w:fill="auto"/>
            <w:noWrap/>
            <w:vAlign w:val="bottom"/>
            <w:hideMark/>
          </w:tcPr>
          <w:p w:rsidR="000D004B" w:rsidRPr="000D004B" w:rsidRDefault="000D004B" w:rsidP="000D004B">
            <w:pPr>
              <w:jc w:val="right"/>
              <w:rPr>
                <w:sz w:val="28"/>
                <w:szCs w:val="28"/>
                <w:lang w:val="ro-RO" w:eastAsia="ro-RO"/>
              </w:rPr>
            </w:pPr>
          </w:p>
        </w:tc>
      </w:tr>
      <w:tr w:rsidR="000D004B" w:rsidRPr="000D004B" w:rsidTr="000D004B">
        <w:trPr>
          <w:trHeight w:val="255"/>
        </w:trPr>
        <w:tc>
          <w:tcPr>
            <w:tcW w:w="636" w:type="dxa"/>
            <w:tcBorders>
              <w:top w:val="nil"/>
              <w:left w:val="nil"/>
              <w:bottom w:val="nil"/>
              <w:right w:val="nil"/>
            </w:tcBorders>
            <w:shd w:val="clear" w:color="auto" w:fill="auto"/>
            <w:noWrap/>
            <w:vAlign w:val="bottom"/>
            <w:hideMark/>
          </w:tcPr>
          <w:p w:rsidR="000D004B" w:rsidRPr="000D004B" w:rsidRDefault="000D004B" w:rsidP="000D004B">
            <w:pPr>
              <w:rPr>
                <w:sz w:val="28"/>
                <w:szCs w:val="28"/>
                <w:lang w:val="ro-RO" w:eastAsia="ro-RO"/>
              </w:rPr>
            </w:pPr>
          </w:p>
        </w:tc>
        <w:tc>
          <w:tcPr>
            <w:tcW w:w="2002" w:type="dxa"/>
            <w:tcBorders>
              <w:top w:val="nil"/>
              <w:left w:val="nil"/>
              <w:bottom w:val="nil"/>
              <w:right w:val="nil"/>
            </w:tcBorders>
            <w:shd w:val="clear" w:color="auto" w:fill="auto"/>
            <w:noWrap/>
            <w:vAlign w:val="bottom"/>
            <w:hideMark/>
          </w:tcPr>
          <w:p w:rsidR="000D004B" w:rsidRPr="000D004B" w:rsidRDefault="000D004B" w:rsidP="000D004B">
            <w:pPr>
              <w:rPr>
                <w:sz w:val="28"/>
                <w:szCs w:val="28"/>
                <w:lang w:val="ro-RO" w:eastAsia="ro-RO"/>
              </w:rPr>
            </w:pPr>
          </w:p>
        </w:tc>
        <w:tc>
          <w:tcPr>
            <w:tcW w:w="6875" w:type="dxa"/>
            <w:tcBorders>
              <w:top w:val="nil"/>
              <w:left w:val="nil"/>
              <w:bottom w:val="nil"/>
              <w:right w:val="nil"/>
            </w:tcBorders>
            <w:shd w:val="clear" w:color="auto" w:fill="auto"/>
            <w:noWrap/>
            <w:vAlign w:val="bottom"/>
            <w:hideMark/>
          </w:tcPr>
          <w:p w:rsidR="000D004B" w:rsidRPr="000D004B" w:rsidRDefault="000D004B" w:rsidP="000D004B">
            <w:pPr>
              <w:rPr>
                <w:sz w:val="28"/>
                <w:szCs w:val="28"/>
                <w:lang w:val="ro-RO" w:eastAsia="ro-RO"/>
              </w:rPr>
            </w:pPr>
          </w:p>
        </w:tc>
      </w:tr>
      <w:tr w:rsidR="000D004B" w:rsidRPr="000D004B" w:rsidTr="000D004B">
        <w:trPr>
          <w:trHeight w:val="25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single" w:sz="4" w:space="0" w:color="auto"/>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Balul Bobotezei</w:t>
            </w:r>
          </w:p>
        </w:tc>
      </w:tr>
      <w:tr w:rsidR="000D004B" w:rsidRPr="000D004B" w:rsidTr="000D004B">
        <w:trPr>
          <w:trHeight w:val="540"/>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B75096">
            <w:pPr>
              <w:rPr>
                <w:sz w:val="28"/>
                <w:szCs w:val="28"/>
                <w:lang w:val="ro-RO" w:eastAsia="ro-RO"/>
              </w:rPr>
            </w:pPr>
            <w:r w:rsidRPr="000D004B">
              <w:rPr>
                <w:sz w:val="28"/>
                <w:szCs w:val="28"/>
                <w:lang w:val="ro-RO" w:eastAsia="ro-RO"/>
              </w:rPr>
              <w:t>Prim</w:t>
            </w:r>
            <w:r w:rsidR="00B75096">
              <w:rPr>
                <w:sz w:val="28"/>
                <w:szCs w:val="28"/>
                <w:lang w:val="ro-RO" w:eastAsia="ro-RO"/>
              </w:rPr>
              <w:t>ă</w:t>
            </w:r>
            <w:r w:rsidRPr="000D004B">
              <w:rPr>
                <w:sz w:val="28"/>
                <w:szCs w:val="28"/>
                <w:lang w:val="ro-RO" w:eastAsia="ro-RO"/>
              </w:rPr>
              <w:t xml:space="preserve">ria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                                                                                    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75096">
            <w:pPr>
              <w:rPr>
                <w:sz w:val="28"/>
                <w:szCs w:val="28"/>
                <w:lang w:val="ro-RO" w:eastAsia="ro-RO"/>
              </w:rPr>
            </w:pPr>
            <w:r w:rsidRPr="000D004B">
              <w:rPr>
                <w:sz w:val="28"/>
                <w:szCs w:val="28"/>
                <w:lang w:val="ro-RO" w:eastAsia="ro-RO"/>
              </w:rPr>
              <w:t>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75096">
            <w:pPr>
              <w:rPr>
                <w:sz w:val="28"/>
                <w:szCs w:val="28"/>
                <w:lang w:val="ro-RO" w:eastAsia="ro-RO"/>
              </w:rPr>
            </w:pPr>
            <w:r w:rsidRPr="000D004B">
              <w:rPr>
                <w:sz w:val="28"/>
                <w:szCs w:val="28"/>
                <w:lang w:val="ro-RO" w:eastAsia="ro-RO"/>
              </w:rPr>
              <w:t>Program desf</w:t>
            </w:r>
            <w:r w:rsidR="00B75096">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6 ianuarie 2020</w:t>
            </w:r>
          </w:p>
        </w:tc>
      </w:tr>
      <w:tr w:rsidR="000D004B" w:rsidRPr="000D004B" w:rsidTr="000D004B">
        <w:trPr>
          <w:trHeight w:val="1530"/>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B75096">
            <w:pPr>
              <w:rPr>
                <w:sz w:val="28"/>
                <w:szCs w:val="28"/>
                <w:lang w:val="ro-RO" w:eastAsia="ro-RO"/>
              </w:rPr>
            </w:pPr>
            <w:r w:rsidRPr="000D004B">
              <w:rPr>
                <w:sz w:val="28"/>
                <w:szCs w:val="28"/>
                <w:lang w:val="ro-RO" w:eastAsia="ro-RO"/>
              </w:rPr>
              <w:t>Prezentearea realiz</w:t>
            </w:r>
            <w:r w:rsidR="00B75096">
              <w:rPr>
                <w:sz w:val="28"/>
                <w:szCs w:val="28"/>
                <w:lang w:val="ro-RO" w:eastAsia="ro-RO"/>
              </w:rPr>
              <w:t>ă</w:t>
            </w:r>
            <w:r w:rsidRPr="000D004B">
              <w:rPr>
                <w:sz w:val="28"/>
                <w:szCs w:val="28"/>
                <w:lang w:val="ro-RO" w:eastAsia="ro-RO"/>
              </w:rPr>
              <w:t>rilor Casei de Cultur</w:t>
            </w:r>
            <w:r w:rsidR="00B75096">
              <w:rPr>
                <w:sz w:val="28"/>
                <w:szCs w:val="28"/>
                <w:lang w:val="ro-RO" w:eastAsia="ro-RO"/>
              </w:rPr>
              <w:t>ă</w:t>
            </w:r>
            <w:r w:rsidRPr="000D004B">
              <w:rPr>
                <w:sz w:val="28"/>
                <w:szCs w:val="28"/>
                <w:lang w:val="ro-RO" w:eastAsia="ro-RO"/>
              </w:rPr>
              <w:t xml:space="preserve"> pe anul 2020  Decernarea de premii arti</w:t>
            </w:r>
            <w:r w:rsidR="00B75096">
              <w:rPr>
                <w:sz w:val="28"/>
                <w:szCs w:val="28"/>
                <w:lang w:val="ro-RO" w:eastAsia="ro-RO"/>
              </w:rPr>
              <w:t>ș</w:t>
            </w:r>
            <w:r w:rsidRPr="000D004B">
              <w:rPr>
                <w:sz w:val="28"/>
                <w:szCs w:val="28"/>
                <w:lang w:val="ro-RO" w:eastAsia="ro-RO"/>
              </w:rPr>
              <w:t>tilor amatori cu cea mai bogat</w:t>
            </w:r>
            <w:r w:rsidR="00B75096">
              <w:rPr>
                <w:sz w:val="28"/>
                <w:szCs w:val="28"/>
                <w:lang w:val="ro-RO" w:eastAsia="ro-RO"/>
              </w:rPr>
              <w:t>ă</w:t>
            </w:r>
            <w:r w:rsidRPr="000D004B">
              <w:rPr>
                <w:sz w:val="28"/>
                <w:szCs w:val="28"/>
                <w:lang w:val="ro-RO" w:eastAsia="ro-RO"/>
              </w:rPr>
              <w:t xml:space="preserve"> activitate cultural</w:t>
            </w:r>
            <w:r w:rsidR="00B75096">
              <w:rPr>
                <w:sz w:val="28"/>
                <w:szCs w:val="28"/>
                <w:lang w:val="ro-RO" w:eastAsia="ro-RO"/>
              </w:rPr>
              <w:t>ă</w:t>
            </w:r>
            <w:r w:rsidRPr="000D004B">
              <w:rPr>
                <w:sz w:val="28"/>
                <w:szCs w:val="28"/>
                <w:lang w:val="ro-RO" w:eastAsia="ro-RO"/>
              </w:rPr>
              <w:t xml:space="preserve">                                                                                                            Prezentarea proiectului cultural artistic pe anul 2020 Spectacol cultural artistic                                                                                                           Bal</w:t>
            </w:r>
          </w:p>
        </w:tc>
      </w:tr>
      <w:tr w:rsidR="000D004B" w:rsidRPr="000D004B" w:rsidTr="000D004B">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3,500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Zilele “Mihai Eminescu” - Premiul pentru debut literar</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B75096">
            <w:pPr>
              <w:rPr>
                <w:sz w:val="28"/>
                <w:szCs w:val="28"/>
                <w:lang w:val="ro-RO" w:eastAsia="ro-RO"/>
              </w:rPr>
            </w:pPr>
            <w:r w:rsidRPr="000D004B">
              <w:rPr>
                <w:sz w:val="28"/>
                <w:szCs w:val="28"/>
                <w:lang w:val="ro-RO" w:eastAsia="ro-RO"/>
              </w:rPr>
              <w:t>Prim</w:t>
            </w:r>
            <w:r w:rsidR="00B75096">
              <w:rPr>
                <w:sz w:val="28"/>
                <w:szCs w:val="28"/>
                <w:lang w:val="ro-RO" w:eastAsia="ro-RO"/>
              </w:rPr>
              <w:t>ă</w:t>
            </w:r>
            <w:r w:rsidRPr="000D004B">
              <w:rPr>
                <w:sz w:val="28"/>
                <w:szCs w:val="28"/>
                <w:lang w:val="ro-RO" w:eastAsia="ro-RO"/>
              </w:rPr>
              <w:t xml:space="preserve">ria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                                                                                               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Liceele si </w:t>
            </w:r>
            <w:r w:rsidR="00B75096">
              <w:rPr>
                <w:sz w:val="28"/>
                <w:szCs w:val="28"/>
                <w:lang w:val="ro-RO" w:eastAsia="ro-RO"/>
              </w:rPr>
              <w:t>Ș</w:t>
            </w:r>
            <w:r w:rsidRPr="000D004B">
              <w:rPr>
                <w:sz w:val="28"/>
                <w:szCs w:val="28"/>
                <w:lang w:val="ro-RO" w:eastAsia="ro-RO"/>
              </w:rPr>
              <w:t xml:space="preserve">cola din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                                              Biblioteca Ora</w:t>
            </w:r>
            <w:r w:rsidR="00B75096">
              <w:rPr>
                <w:sz w:val="28"/>
                <w:szCs w:val="28"/>
                <w:lang w:val="ro-RO" w:eastAsia="ro-RO"/>
              </w:rPr>
              <w:t>ș</w:t>
            </w:r>
            <w:r w:rsidRPr="000D004B">
              <w:rPr>
                <w:sz w:val="28"/>
                <w:szCs w:val="28"/>
                <w:lang w:val="ro-RO" w:eastAsia="ro-RO"/>
              </w:rPr>
              <w:t>eneasc</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75096">
            <w:pPr>
              <w:rPr>
                <w:sz w:val="28"/>
                <w:szCs w:val="28"/>
                <w:lang w:val="ro-RO" w:eastAsia="ro-RO"/>
              </w:rPr>
            </w:pPr>
            <w:r w:rsidRPr="000D004B">
              <w:rPr>
                <w:sz w:val="28"/>
                <w:szCs w:val="28"/>
                <w:lang w:val="ro-RO" w:eastAsia="ro-RO"/>
              </w:rPr>
              <w:t>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75096">
            <w:pPr>
              <w:rPr>
                <w:sz w:val="28"/>
                <w:szCs w:val="28"/>
                <w:lang w:val="ro-RO" w:eastAsia="ro-RO"/>
              </w:rPr>
            </w:pPr>
            <w:r w:rsidRPr="000D004B">
              <w:rPr>
                <w:sz w:val="28"/>
                <w:szCs w:val="28"/>
                <w:lang w:val="ro-RO" w:eastAsia="ro-RO"/>
              </w:rPr>
              <w:t>Program desfa</w:t>
            </w:r>
            <w:r w:rsidR="00B75096">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15 ianuarie 2020</w:t>
            </w:r>
          </w:p>
        </w:tc>
      </w:tr>
      <w:tr w:rsidR="000D004B" w:rsidRPr="000D004B" w:rsidTr="000D004B">
        <w:trPr>
          <w:trHeight w:val="241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B75096">
            <w:pPr>
              <w:rPr>
                <w:sz w:val="28"/>
                <w:szCs w:val="28"/>
                <w:lang w:val="ro-RO" w:eastAsia="ro-RO"/>
              </w:rPr>
            </w:pPr>
            <w:r w:rsidRPr="000D004B">
              <w:rPr>
                <w:sz w:val="28"/>
                <w:szCs w:val="28"/>
                <w:lang w:val="ro-RO" w:eastAsia="ro-RO"/>
              </w:rPr>
              <w:t>• Omagierea poetului Mihai Eminescu</w:t>
            </w:r>
            <w:r w:rsidRPr="000D004B">
              <w:rPr>
                <w:sz w:val="28"/>
                <w:szCs w:val="28"/>
                <w:lang w:val="ro-RO" w:eastAsia="ro-RO"/>
              </w:rPr>
              <w:br/>
              <w:t>• Prezentarea valorilor operei eminesciene (sesiune de comunic</w:t>
            </w:r>
            <w:r w:rsidR="00B75096">
              <w:rPr>
                <w:sz w:val="28"/>
                <w:szCs w:val="28"/>
                <w:lang w:val="ro-RO" w:eastAsia="ro-RO"/>
              </w:rPr>
              <w:t>ă</w:t>
            </w:r>
            <w:r w:rsidRPr="000D004B">
              <w:rPr>
                <w:sz w:val="28"/>
                <w:szCs w:val="28"/>
                <w:lang w:val="ro-RO" w:eastAsia="ro-RO"/>
              </w:rPr>
              <w:t xml:space="preserve">ri </w:t>
            </w:r>
            <w:r w:rsidR="00B75096">
              <w:rPr>
                <w:sz w:val="28"/>
                <w:szCs w:val="28"/>
                <w:lang w:val="ro-RO" w:eastAsia="ro-RO"/>
              </w:rPr>
              <w:t>ș</w:t>
            </w:r>
            <w:r w:rsidRPr="000D004B">
              <w:rPr>
                <w:sz w:val="28"/>
                <w:szCs w:val="28"/>
                <w:lang w:val="ro-RO" w:eastAsia="ro-RO"/>
              </w:rPr>
              <w:t>tiin</w:t>
            </w:r>
            <w:r w:rsidR="00B75096">
              <w:rPr>
                <w:sz w:val="28"/>
                <w:szCs w:val="28"/>
                <w:lang w:val="ro-RO" w:eastAsia="ro-RO"/>
              </w:rPr>
              <w:t>ț</w:t>
            </w:r>
            <w:r w:rsidRPr="000D004B">
              <w:rPr>
                <w:sz w:val="28"/>
                <w:szCs w:val="28"/>
                <w:lang w:val="ro-RO" w:eastAsia="ro-RO"/>
              </w:rPr>
              <w:t>ifice sus</w:t>
            </w:r>
            <w:r w:rsidR="00B75096">
              <w:rPr>
                <w:sz w:val="28"/>
                <w:szCs w:val="28"/>
                <w:lang w:val="ro-RO" w:eastAsia="ro-RO"/>
              </w:rPr>
              <w:t>ț</w:t>
            </w:r>
            <w:r w:rsidRPr="000D004B">
              <w:rPr>
                <w:sz w:val="28"/>
                <w:szCs w:val="28"/>
                <w:lang w:val="ro-RO" w:eastAsia="ro-RO"/>
              </w:rPr>
              <w:t xml:space="preserve">inute de profesorii de limba </w:t>
            </w:r>
            <w:r w:rsidR="00B75096">
              <w:rPr>
                <w:sz w:val="28"/>
                <w:szCs w:val="28"/>
                <w:lang w:val="ro-RO" w:eastAsia="ro-RO"/>
              </w:rPr>
              <w:t>ș</w:t>
            </w:r>
            <w:r w:rsidRPr="000D004B">
              <w:rPr>
                <w:sz w:val="28"/>
                <w:szCs w:val="28"/>
                <w:lang w:val="ro-RO" w:eastAsia="ro-RO"/>
              </w:rPr>
              <w:t>i literatura rom</w:t>
            </w:r>
            <w:r w:rsidR="00B75096">
              <w:rPr>
                <w:sz w:val="28"/>
                <w:szCs w:val="28"/>
                <w:lang w:val="ro-RO" w:eastAsia="ro-RO"/>
              </w:rPr>
              <w:t>â</w:t>
            </w:r>
            <w:r w:rsidRPr="000D004B">
              <w:rPr>
                <w:sz w:val="28"/>
                <w:szCs w:val="28"/>
                <w:lang w:val="ro-RO" w:eastAsia="ro-RO"/>
              </w:rPr>
              <w:t>n</w:t>
            </w:r>
            <w:r w:rsidR="00B75096">
              <w:rPr>
                <w:sz w:val="28"/>
                <w:szCs w:val="28"/>
                <w:lang w:val="ro-RO" w:eastAsia="ro-RO"/>
              </w:rPr>
              <w:t>ă</w:t>
            </w:r>
            <w:r w:rsidRPr="000D004B">
              <w:rPr>
                <w:sz w:val="28"/>
                <w:szCs w:val="28"/>
                <w:lang w:val="ro-RO" w:eastAsia="ro-RO"/>
              </w:rPr>
              <w:t xml:space="preserve"> din zona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w:t>
            </w:r>
            <w:r w:rsidRPr="000D004B">
              <w:rPr>
                <w:sz w:val="28"/>
                <w:szCs w:val="28"/>
                <w:lang w:val="ro-RO" w:eastAsia="ro-RO"/>
              </w:rPr>
              <w:br/>
              <w:t>• Concurs de crea</w:t>
            </w:r>
            <w:r w:rsidR="00B75096">
              <w:rPr>
                <w:sz w:val="28"/>
                <w:szCs w:val="28"/>
                <w:lang w:val="ro-RO" w:eastAsia="ro-RO"/>
              </w:rPr>
              <w:t>ț</w:t>
            </w:r>
            <w:r w:rsidRPr="000D004B">
              <w:rPr>
                <w:sz w:val="28"/>
                <w:szCs w:val="28"/>
                <w:lang w:val="ro-RO" w:eastAsia="ro-RO"/>
              </w:rPr>
              <w:t>ie literar</w:t>
            </w:r>
            <w:r w:rsidR="00B75096">
              <w:rPr>
                <w:sz w:val="28"/>
                <w:szCs w:val="28"/>
                <w:lang w:val="ro-RO" w:eastAsia="ro-RO"/>
              </w:rPr>
              <w:t>ă</w:t>
            </w:r>
            <w:r w:rsidRPr="000D004B">
              <w:rPr>
                <w:sz w:val="28"/>
                <w:szCs w:val="28"/>
                <w:lang w:val="ro-RO" w:eastAsia="ro-RO"/>
              </w:rPr>
              <w:t>, acordarea premiului pentru debut literar</w:t>
            </w:r>
            <w:r w:rsidRPr="000D004B">
              <w:rPr>
                <w:sz w:val="28"/>
                <w:szCs w:val="28"/>
                <w:lang w:val="ro-RO" w:eastAsia="ro-RO"/>
              </w:rPr>
              <w:br/>
              <w:t>• Expozi</w:t>
            </w:r>
            <w:r w:rsidR="00B75096">
              <w:rPr>
                <w:sz w:val="28"/>
                <w:szCs w:val="28"/>
                <w:lang w:val="ro-RO" w:eastAsia="ro-RO"/>
              </w:rPr>
              <w:t>ț</w:t>
            </w:r>
            <w:r w:rsidRPr="000D004B">
              <w:rPr>
                <w:sz w:val="28"/>
                <w:szCs w:val="28"/>
                <w:lang w:val="ro-RO" w:eastAsia="ro-RO"/>
              </w:rPr>
              <w:t>ie de carte “La steaua care a r</w:t>
            </w:r>
            <w:r w:rsidR="00B75096">
              <w:rPr>
                <w:sz w:val="28"/>
                <w:szCs w:val="28"/>
                <w:lang w:val="ro-RO" w:eastAsia="ro-RO"/>
              </w:rPr>
              <w:t>ă</w:t>
            </w:r>
            <w:r w:rsidRPr="000D004B">
              <w:rPr>
                <w:sz w:val="28"/>
                <w:szCs w:val="28"/>
                <w:lang w:val="ro-RO" w:eastAsia="ro-RO"/>
              </w:rPr>
              <w:t>s</w:t>
            </w:r>
            <w:r w:rsidR="00B75096">
              <w:rPr>
                <w:sz w:val="28"/>
                <w:szCs w:val="28"/>
                <w:lang w:val="ro-RO" w:eastAsia="ro-RO"/>
              </w:rPr>
              <w:t>ă</w:t>
            </w:r>
            <w:r w:rsidRPr="000D004B">
              <w:rPr>
                <w:sz w:val="28"/>
                <w:szCs w:val="28"/>
                <w:lang w:val="ro-RO" w:eastAsia="ro-RO"/>
              </w:rPr>
              <w:t>rit”</w:t>
            </w:r>
            <w:r w:rsidRPr="000D004B">
              <w:rPr>
                <w:sz w:val="28"/>
                <w:szCs w:val="28"/>
                <w:lang w:val="ro-RO" w:eastAsia="ro-RO"/>
              </w:rPr>
              <w:br/>
              <w:t>• Spectacol literar-artistic</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3</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Unirea Principatelor Romane</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B75096">
            <w:pPr>
              <w:rPr>
                <w:sz w:val="28"/>
                <w:szCs w:val="28"/>
                <w:lang w:val="ro-RO" w:eastAsia="ro-RO"/>
              </w:rPr>
            </w:pPr>
            <w:r w:rsidRPr="000D004B">
              <w:rPr>
                <w:sz w:val="28"/>
                <w:szCs w:val="28"/>
                <w:lang w:val="ro-RO" w:eastAsia="ro-RO"/>
              </w:rPr>
              <w:t>Prim</w:t>
            </w:r>
            <w:r w:rsidR="00B75096">
              <w:rPr>
                <w:sz w:val="28"/>
                <w:szCs w:val="28"/>
                <w:lang w:val="ro-RO" w:eastAsia="ro-RO"/>
              </w:rPr>
              <w:t>ă</w:t>
            </w:r>
            <w:r w:rsidRPr="000D004B">
              <w:rPr>
                <w:sz w:val="28"/>
                <w:szCs w:val="28"/>
                <w:lang w:val="ro-RO" w:eastAsia="ro-RO"/>
              </w:rPr>
              <w:t xml:space="preserve">ria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                                                 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Liceele si </w:t>
            </w:r>
            <w:r w:rsidR="00B75096">
              <w:rPr>
                <w:sz w:val="28"/>
                <w:szCs w:val="28"/>
                <w:lang w:val="ro-RO" w:eastAsia="ro-RO"/>
              </w:rPr>
              <w:t>Ș</w:t>
            </w:r>
            <w:r w:rsidRPr="000D004B">
              <w:rPr>
                <w:sz w:val="28"/>
                <w:szCs w:val="28"/>
                <w:lang w:val="ro-RO" w:eastAsia="ro-RO"/>
              </w:rPr>
              <w:t xml:space="preserve">cola din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                                        Biblioteca Ora</w:t>
            </w:r>
            <w:r w:rsidR="00B75096">
              <w:rPr>
                <w:sz w:val="28"/>
                <w:szCs w:val="28"/>
                <w:lang w:val="ro-RO" w:eastAsia="ro-RO"/>
              </w:rPr>
              <w:t>ș</w:t>
            </w:r>
            <w:r w:rsidRPr="000D004B">
              <w:rPr>
                <w:sz w:val="28"/>
                <w:szCs w:val="28"/>
                <w:lang w:val="ro-RO" w:eastAsia="ro-RO"/>
              </w:rPr>
              <w:t>eneasc</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75096">
            <w:pPr>
              <w:rPr>
                <w:sz w:val="28"/>
                <w:szCs w:val="28"/>
                <w:lang w:val="ro-RO" w:eastAsia="ro-RO"/>
              </w:rPr>
            </w:pPr>
            <w:r w:rsidRPr="000D004B">
              <w:rPr>
                <w:sz w:val="28"/>
                <w:szCs w:val="28"/>
                <w:lang w:val="ro-RO" w:eastAsia="ro-RO"/>
              </w:rPr>
              <w:t>Casa de Cultur</w:t>
            </w:r>
            <w:r w:rsidR="00B75096">
              <w:rPr>
                <w:sz w:val="28"/>
                <w:szCs w:val="28"/>
                <w:lang w:val="ro-RO" w:eastAsia="ro-RO"/>
              </w:rPr>
              <w:t>ă</w:t>
            </w:r>
            <w:r w:rsidRPr="000D004B">
              <w:rPr>
                <w:sz w:val="28"/>
                <w:szCs w:val="28"/>
                <w:lang w:val="ro-RO" w:eastAsia="ro-RO"/>
              </w:rPr>
              <w:t xml:space="preserve"> </w:t>
            </w:r>
            <w:r w:rsidR="00B75096">
              <w:rPr>
                <w:sz w:val="28"/>
                <w:szCs w:val="28"/>
                <w:lang w:val="ro-RO" w:eastAsia="ro-RO"/>
              </w:rPr>
              <w:t>Î</w:t>
            </w:r>
            <w:r w:rsidRPr="000D004B">
              <w:rPr>
                <w:sz w:val="28"/>
                <w:szCs w:val="28"/>
                <w:lang w:val="ro-RO" w:eastAsia="ro-RO"/>
              </w:rPr>
              <w:t>ntorsura Buz</w:t>
            </w:r>
            <w:r w:rsidR="00B75096">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Program desfa</w:t>
            </w:r>
            <w:r w:rsidR="00394AD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24 ianuarie 2020</w:t>
            </w:r>
          </w:p>
        </w:tc>
      </w:tr>
      <w:tr w:rsidR="000D004B" w:rsidRPr="000D004B" w:rsidTr="000D004B">
        <w:trPr>
          <w:trHeight w:val="11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394ADA">
            <w:pPr>
              <w:spacing w:after="240"/>
              <w:rPr>
                <w:sz w:val="28"/>
                <w:szCs w:val="28"/>
                <w:lang w:val="ro-RO" w:eastAsia="ro-RO"/>
              </w:rPr>
            </w:pPr>
            <w:r w:rsidRPr="000D004B">
              <w:rPr>
                <w:sz w:val="28"/>
                <w:szCs w:val="28"/>
                <w:lang w:val="ro-RO" w:eastAsia="ro-RO"/>
              </w:rPr>
              <w:t>• Prezentarea unui scurt istoric al acestui eveniment</w:t>
            </w:r>
            <w:r w:rsidRPr="000D004B">
              <w:rPr>
                <w:sz w:val="28"/>
                <w:szCs w:val="28"/>
                <w:lang w:val="ro-RO" w:eastAsia="ro-RO"/>
              </w:rPr>
              <w:br/>
              <w:t xml:space="preserve">• Program cultural artistic </w:t>
            </w:r>
            <w:r w:rsidRPr="000D004B">
              <w:rPr>
                <w:sz w:val="28"/>
                <w:szCs w:val="28"/>
                <w:lang w:val="ro-RO" w:eastAsia="ro-RO"/>
              </w:rPr>
              <w:br/>
              <w:t>• Expozi</w:t>
            </w:r>
            <w:r w:rsidR="00394ADA">
              <w:rPr>
                <w:sz w:val="28"/>
                <w:szCs w:val="28"/>
                <w:lang w:val="ro-RO" w:eastAsia="ro-RO"/>
              </w:rPr>
              <w:t>ț</w:t>
            </w:r>
            <w:r w:rsidRPr="000D004B">
              <w:rPr>
                <w:sz w:val="28"/>
                <w:szCs w:val="28"/>
                <w:lang w:val="ro-RO" w:eastAsia="ro-RO"/>
              </w:rPr>
              <w:t>ie de desene</w:t>
            </w:r>
            <w:r w:rsidRPr="000D004B">
              <w:rPr>
                <w:sz w:val="28"/>
                <w:szCs w:val="28"/>
                <w:lang w:val="ro-RO" w:eastAsia="ro-RO"/>
              </w:rPr>
              <w:br/>
              <w:t>• Expozi</w:t>
            </w:r>
            <w:r w:rsidR="00394ADA">
              <w:rPr>
                <w:sz w:val="28"/>
                <w:szCs w:val="28"/>
                <w:lang w:val="ro-RO" w:eastAsia="ro-RO"/>
              </w:rPr>
              <w:t>ț</w:t>
            </w:r>
            <w:r w:rsidRPr="000D004B">
              <w:rPr>
                <w:sz w:val="28"/>
                <w:szCs w:val="28"/>
                <w:lang w:val="ro-RO" w:eastAsia="ro-RO"/>
              </w:rPr>
              <w:t>ie de carte</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4</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Valentine’s-Day</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394ADA">
            <w:pPr>
              <w:rPr>
                <w:sz w:val="28"/>
                <w:szCs w:val="28"/>
                <w:lang w:val="ro-RO" w:eastAsia="ro-RO"/>
              </w:rPr>
            </w:pPr>
            <w:r w:rsidRPr="000D004B">
              <w:rPr>
                <w:sz w:val="28"/>
                <w:szCs w:val="28"/>
                <w:lang w:val="ro-RO" w:eastAsia="ro-RO"/>
              </w:rPr>
              <w:t>Prim</w:t>
            </w:r>
            <w:r w:rsidR="00394ADA">
              <w:rPr>
                <w:sz w:val="28"/>
                <w:szCs w:val="28"/>
                <w:lang w:val="ro-RO" w:eastAsia="ro-RO"/>
              </w:rPr>
              <w:t>ă</w:t>
            </w:r>
            <w:r w:rsidRPr="000D004B">
              <w:rPr>
                <w:sz w:val="28"/>
                <w:szCs w:val="28"/>
                <w:lang w:val="ro-RO" w:eastAsia="ro-RO"/>
              </w:rPr>
              <w:t xml:space="preserve">ria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                                                 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Liceele "Mircea Eliade" </w:t>
            </w:r>
            <w:r w:rsidR="00394ADA">
              <w:rPr>
                <w:sz w:val="28"/>
                <w:szCs w:val="28"/>
                <w:lang w:val="ro-RO" w:eastAsia="ro-RO"/>
              </w:rPr>
              <w:t>ș</w:t>
            </w:r>
            <w:r w:rsidRPr="000D004B">
              <w:rPr>
                <w:sz w:val="28"/>
                <w:szCs w:val="28"/>
                <w:lang w:val="ro-RO" w:eastAsia="ro-RO"/>
              </w:rPr>
              <w:t>i "Nicolae B</w:t>
            </w:r>
            <w:r w:rsidR="00394ADA">
              <w:rPr>
                <w:sz w:val="28"/>
                <w:szCs w:val="28"/>
                <w:lang w:val="ro-RO" w:eastAsia="ro-RO"/>
              </w:rPr>
              <w:t>ă</w:t>
            </w:r>
            <w:r w:rsidRPr="000D004B">
              <w:rPr>
                <w:sz w:val="28"/>
                <w:szCs w:val="28"/>
                <w:lang w:val="ro-RO" w:eastAsia="ro-RO"/>
              </w:rPr>
              <w:t>lcescu"</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Program desfa</w:t>
            </w:r>
            <w:r w:rsidR="00394AD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07-14 februarie 2020</w:t>
            </w:r>
          </w:p>
        </w:tc>
      </w:tr>
      <w:tr w:rsidR="000D004B" w:rsidRPr="000D004B" w:rsidTr="000D004B">
        <w:trPr>
          <w:trHeight w:val="3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0D004B">
            <w:pPr>
              <w:rPr>
                <w:sz w:val="28"/>
                <w:szCs w:val="28"/>
                <w:lang w:val="ro-RO" w:eastAsia="ro-RO"/>
              </w:rPr>
            </w:pPr>
            <w:r w:rsidRPr="000D004B">
              <w:rPr>
                <w:sz w:val="28"/>
                <w:szCs w:val="28"/>
                <w:lang w:val="ro-RO" w:eastAsia="ro-RO"/>
              </w:rPr>
              <w:t>• Program distractiv pentru tineret</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5</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BALUL portului popular</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394ADA">
            <w:pPr>
              <w:rPr>
                <w:sz w:val="28"/>
                <w:szCs w:val="28"/>
                <w:lang w:val="ro-RO" w:eastAsia="ro-RO"/>
              </w:rPr>
            </w:pPr>
            <w:r w:rsidRPr="000D004B">
              <w:rPr>
                <w:sz w:val="28"/>
                <w:szCs w:val="28"/>
                <w:lang w:val="ro-RO" w:eastAsia="ro-RO"/>
              </w:rPr>
              <w:t>Prim</w:t>
            </w:r>
            <w:r w:rsidR="00394ADA">
              <w:rPr>
                <w:sz w:val="28"/>
                <w:szCs w:val="28"/>
                <w:lang w:val="ro-RO" w:eastAsia="ro-RO"/>
              </w:rPr>
              <w:t>ă</w:t>
            </w:r>
            <w:r w:rsidRPr="000D004B">
              <w:rPr>
                <w:sz w:val="28"/>
                <w:szCs w:val="28"/>
                <w:lang w:val="ro-RO" w:eastAsia="ro-RO"/>
              </w:rPr>
              <w:t xml:space="preserve">ria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                                                 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C</w:t>
            </w:r>
            <w:r w:rsidR="00394ADA">
              <w:rPr>
                <w:sz w:val="28"/>
                <w:szCs w:val="28"/>
                <w:lang w:val="ro-RO" w:eastAsia="ro-RO"/>
              </w:rPr>
              <w:t>ă</w:t>
            </w:r>
            <w:r w:rsidRPr="000D004B">
              <w:rPr>
                <w:sz w:val="28"/>
                <w:szCs w:val="28"/>
                <w:lang w:val="ro-RO" w:eastAsia="ro-RO"/>
              </w:rPr>
              <w:t>min Cultural Br</w:t>
            </w:r>
            <w:r w:rsidR="00394ADA">
              <w:rPr>
                <w:sz w:val="28"/>
                <w:szCs w:val="28"/>
                <w:lang w:val="ro-RO" w:eastAsia="ro-RO"/>
              </w:rPr>
              <w:t>ă</w:t>
            </w:r>
            <w:r w:rsidRPr="000D004B">
              <w:rPr>
                <w:sz w:val="28"/>
                <w:szCs w:val="28"/>
                <w:lang w:val="ro-RO" w:eastAsia="ro-RO"/>
              </w:rPr>
              <w:t>det</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Program desfa</w:t>
            </w:r>
            <w:r w:rsidR="00394AD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17 februarie 2020</w:t>
            </w:r>
          </w:p>
        </w:tc>
      </w:tr>
      <w:tr w:rsidR="000D004B" w:rsidRPr="000D004B" w:rsidTr="000D004B">
        <w:trPr>
          <w:trHeight w:val="12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394ADA">
            <w:pPr>
              <w:rPr>
                <w:sz w:val="28"/>
                <w:szCs w:val="28"/>
                <w:lang w:val="ro-RO" w:eastAsia="ro-RO"/>
              </w:rPr>
            </w:pPr>
            <w:r w:rsidRPr="000D004B">
              <w:rPr>
                <w:sz w:val="28"/>
                <w:szCs w:val="28"/>
                <w:lang w:val="ro-RO" w:eastAsia="ro-RO"/>
              </w:rPr>
              <w:t>• P</w:t>
            </w:r>
            <w:r w:rsidR="00394ADA">
              <w:rPr>
                <w:sz w:val="28"/>
                <w:szCs w:val="28"/>
                <w:lang w:val="ro-RO" w:eastAsia="ro-RO"/>
              </w:rPr>
              <w:t>ă</w:t>
            </w:r>
            <w:r w:rsidRPr="000D004B">
              <w:rPr>
                <w:sz w:val="28"/>
                <w:szCs w:val="28"/>
                <w:lang w:val="ro-RO" w:eastAsia="ro-RO"/>
              </w:rPr>
              <w:t>strarea tradi</w:t>
            </w:r>
            <w:r w:rsidR="00394ADA">
              <w:rPr>
                <w:sz w:val="28"/>
                <w:szCs w:val="28"/>
                <w:lang w:val="ro-RO" w:eastAsia="ro-RO"/>
              </w:rPr>
              <w:t>ț</w:t>
            </w:r>
            <w:r w:rsidRPr="000D004B">
              <w:rPr>
                <w:sz w:val="28"/>
                <w:szCs w:val="28"/>
                <w:lang w:val="ro-RO" w:eastAsia="ro-RO"/>
              </w:rPr>
              <w:t>iei (a po</w:t>
            </w:r>
            <w:r w:rsidR="00394ADA">
              <w:rPr>
                <w:sz w:val="28"/>
                <w:szCs w:val="28"/>
                <w:lang w:val="ro-RO" w:eastAsia="ro-RO"/>
              </w:rPr>
              <w:t>r</w:t>
            </w:r>
            <w:r w:rsidRPr="000D004B">
              <w:rPr>
                <w:sz w:val="28"/>
                <w:szCs w:val="28"/>
                <w:lang w:val="ro-RO" w:eastAsia="ro-RO"/>
              </w:rPr>
              <w:t>tului popular)</w:t>
            </w:r>
            <w:r w:rsidRPr="000D004B">
              <w:rPr>
                <w:sz w:val="28"/>
                <w:szCs w:val="28"/>
                <w:lang w:val="ro-RO" w:eastAsia="ro-RO"/>
              </w:rPr>
              <w:br/>
              <w:t>• Cunoa</w:t>
            </w:r>
            <w:r w:rsidR="00394ADA">
              <w:rPr>
                <w:sz w:val="28"/>
                <w:szCs w:val="28"/>
                <w:lang w:val="ro-RO" w:eastAsia="ro-RO"/>
              </w:rPr>
              <w:t>ș</w:t>
            </w:r>
            <w:r w:rsidRPr="000D004B">
              <w:rPr>
                <w:sz w:val="28"/>
                <w:szCs w:val="28"/>
                <w:lang w:val="ro-RO" w:eastAsia="ro-RO"/>
              </w:rPr>
              <w:t xml:space="preserve">terea </w:t>
            </w:r>
            <w:r w:rsidR="00394ADA">
              <w:rPr>
                <w:sz w:val="28"/>
                <w:szCs w:val="28"/>
                <w:lang w:val="ro-RO" w:eastAsia="ro-RO"/>
              </w:rPr>
              <w:t>ș</w:t>
            </w:r>
            <w:r w:rsidRPr="000D004B">
              <w:rPr>
                <w:sz w:val="28"/>
                <w:szCs w:val="28"/>
                <w:lang w:val="ro-RO" w:eastAsia="ro-RO"/>
              </w:rPr>
              <w:t>i mediatizarea tradi</w:t>
            </w:r>
            <w:r w:rsidR="00394ADA">
              <w:rPr>
                <w:sz w:val="28"/>
                <w:szCs w:val="28"/>
                <w:lang w:val="ro-RO" w:eastAsia="ro-RO"/>
              </w:rPr>
              <w:t>ț</w:t>
            </w:r>
            <w:r w:rsidRPr="000D004B">
              <w:rPr>
                <w:sz w:val="28"/>
                <w:szCs w:val="28"/>
                <w:lang w:val="ro-RO" w:eastAsia="ro-RO"/>
              </w:rPr>
              <w:t xml:space="preserve">iilor </w:t>
            </w:r>
            <w:r w:rsidR="00394ADA">
              <w:rPr>
                <w:sz w:val="28"/>
                <w:szCs w:val="28"/>
                <w:lang w:val="ro-RO" w:eastAsia="ro-RO"/>
              </w:rPr>
              <w:t>ș</w:t>
            </w:r>
            <w:r w:rsidRPr="000D004B">
              <w:rPr>
                <w:sz w:val="28"/>
                <w:szCs w:val="28"/>
                <w:lang w:val="ro-RO" w:eastAsia="ro-RO"/>
              </w:rPr>
              <w:t>i valorilor culturale ale ora</w:t>
            </w:r>
            <w:r w:rsidR="00394ADA">
              <w:rPr>
                <w:sz w:val="28"/>
                <w:szCs w:val="28"/>
                <w:lang w:val="ro-RO" w:eastAsia="ro-RO"/>
              </w:rPr>
              <w:t>ș</w:t>
            </w:r>
            <w:r w:rsidRPr="000D004B">
              <w:rPr>
                <w:sz w:val="28"/>
                <w:szCs w:val="28"/>
                <w:lang w:val="ro-RO" w:eastAsia="ro-RO"/>
              </w:rPr>
              <w:t xml:space="preserve">ului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w:t>
            </w:r>
            <w:r w:rsidR="00394ADA">
              <w:rPr>
                <w:sz w:val="28"/>
                <w:szCs w:val="28"/>
                <w:lang w:val="ro-RO" w:eastAsia="ro-RO"/>
              </w:rPr>
              <w:t>ș</w:t>
            </w:r>
            <w:r w:rsidRPr="000D004B">
              <w:rPr>
                <w:sz w:val="28"/>
                <w:szCs w:val="28"/>
                <w:lang w:val="ro-RO" w:eastAsia="ro-RO"/>
              </w:rPr>
              <w:t>i satelor  apar</w:t>
            </w:r>
            <w:r w:rsidR="00394ADA">
              <w:rPr>
                <w:sz w:val="28"/>
                <w:szCs w:val="28"/>
                <w:lang w:val="ro-RO" w:eastAsia="ro-RO"/>
              </w:rPr>
              <w:t>ț</w:t>
            </w:r>
            <w:r w:rsidRPr="000D004B">
              <w:rPr>
                <w:sz w:val="28"/>
                <w:szCs w:val="28"/>
                <w:lang w:val="ro-RO" w:eastAsia="ro-RO"/>
              </w:rPr>
              <w:t>in</w:t>
            </w:r>
            <w:r w:rsidR="00394ADA">
              <w:rPr>
                <w:sz w:val="28"/>
                <w:szCs w:val="28"/>
                <w:lang w:val="ro-RO" w:eastAsia="ro-RO"/>
              </w:rPr>
              <w:t>ă</w:t>
            </w:r>
            <w:r w:rsidRPr="000D004B">
              <w:rPr>
                <w:sz w:val="28"/>
                <w:szCs w:val="28"/>
                <w:lang w:val="ro-RO" w:eastAsia="ro-RO"/>
              </w:rPr>
              <w:t>toare</w:t>
            </w:r>
            <w:r w:rsidRPr="000D004B">
              <w:rPr>
                <w:sz w:val="28"/>
                <w:szCs w:val="28"/>
                <w:lang w:val="ro-RO" w:eastAsia="ro-RO"/>
              </w:rPr>
              <w:br/>
              <w:t>Plata unei forma</w:t>
            </w:r>
            <w:r w:rsidR="00394ADA">
              <w:rPr>
                <w:sz w:val="28"/>
                <w:szCs w:val="28"/>
                <w:lang w:val="ro-RO" w:eastAsia="ro-RO"/>
              </w:rPr>
              <w:t>ț</w:t>
            </w:r>
            <w:r w:rsidRPr="000D004B">
              <w:rPr>
                <w:sz w:val="28"/>
                <w:szCs w:val="28"/>
                <w:lang w:val="ro-RO" w:eastAsia="ro-RO"/>
              </w:rPr>
              <w:t>ii autorizate,   Afi</w:t>
            </w:r>
            <w:r w:rsidR="00394ADA">
              <w:rPr>
                <w:sz w:val="28"/>
                <w:szCs w:val="28"/>
                <w:lang w:val="ro-RO" w:eastAsia="ro-RO"/>
              </w:rPr>
              <w:t>ș</w:t>
            </w:r>
            <w:r w:rsidRPr="000D004B">
              <w:rPr>
                <w:sz w:val="28"/>
                <w:szCs w:val="28"/>
                <w:lang w:val="ro-RO" w:eastAsia="ro-RO"/>
              </w:rPr>
              <w:t>e+invita</w:t>
            </w:r>
            <w:r w:rsidR="00394ADA">
              <w:rPr>
                <w:sz w:val="28"/>
                <w:szCs w:val="28"/>
                <w:lang w:val="ro-RO" w:eastAsia="ro-RO"/>
              </w:rPr>
              <w:t>ț</w:t>
            </w:r>
            <w:r w:rsidRPr="000D004B">
              <w:rPr>
                <w:sz w:val="28"/>
                <w:szCs w:val="28"/>
                <w:lang w:val="ro-RO" w:eastAsia="ro-RO"/>
              </w:rPr>
              <w:t>ii, Protocol</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3,500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6</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b/>
                <w:bCs/>
                <w:sz w:val="28"/>
                <w:szCs w:val="28"/>
                <w:lang w:val="ro-RO" w:eastAsia="ro-RO"/>
              </w:rPr>
            </w:pPr>
            <w:r w:rsidRPr="000D004B">
              <w:rPr>
                <w:b/>
                <w:bCs/>
                <w:sz w:val="28"/>
                <w:szCs w:val="28"/>
                <w:lang w:val="ro-RO" w:eastAsia="ro-RO"/>
              </w:rPr>
              <w:t>Teatru pentru copii</w:t>
            </w:r>
            <w:r w:rsidRPr="000D004B">
              <w:rPr>
                <w:sz w:val="28"/>
                <w:szCs w:val="28"/>
                <w:lang w:val="ro-RO" w:eastAsia="ro-RO"/>
              </w:rPr>
              <w:t xml:space="preserve"> </w:t>
            </w:r>
            <w:r w:rsidR="00394ADA">
              <w:rPr>
                <w:b/>
                <w:bCs/>
                <w:sz w:val="28"/>
                <w:szCs w:val="28"/>
                <w:lang w:val="ro-RO" w:eastAsia="ro-RO"/>
              </w:rPr>
              <w:t>ș</w:t>
            </w:r>
            <w:r w:rsidRPr="000D004B">
              <w:rPr>
                <w:b/>
                <w:bCs/>
                <w:sz w:val="28"/>
                <w:szCs w:val="28"/>
                <w:lang w:val="ro-RO" w:eastAsia="ro-RO"/>
              </w:rPr>
              <w:t>i adul</w:t>
            </w:r>
            <w:r w:rsidR="00394ADA">
              <w:rPr>
                <w:b/>
                <w:bCs/>
                <w:sz w:val="28"/>
                <w:szCs w:val="28"/>
                <w:lang w:val="ro-RO" w:eastAsia="ro-RO"/>
              </w:rPr>
              <w:t>ț</w:t>
            </w:r>
            <w:r w:rsidRPr="000D004B">
              <w:rPr>
                <w:b/>
                <w:bCs/>
                <w:sz w:val="28"/>
                <w:szCs w:val="28"/>
                <w:lang w:val="ro-RO" w:eastAsia="ro-RO"/>
              </w:rPr>
              <w:t>i</w:t>
            </w:r>
            <w:r w:rsidRPr="000D004B">
              <w:rPr>
                <w:sz w:val="28"/>
                <w:szCs w:val="28"/>
                <w:lang w:val="ro-RO" w:eastAsia="ro-RO"/>
              </w:rPr>
              <w:t xml:space="preserve"> </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394ADA">
            <w:pPr>
              <w:rPr>
                <w:sz w:val="28"/>
                <w:szCs w:val="28"/>
                <w:lang w:val="ro-RO" w:eastAsia="ro-RO"/>
              </w:rPr>
            </w:pPr>
            <w:r w:rsidRPr="000D004B">
              <w:rPr>
                <w:sz w:val="28"/>
                <w:szCs w:val="28"/>
                <w:lang w:val="ro-RO" w:eastAsia="ro-RO"/>
              </w:rPr>
              <w:t>Prim</w:t>
            </w:r>
            <w:r w:rsidR="00394ADA">
              <w:rPr>
                <w:sz w:val="28"/>
                <w:szCs w:val="28"/>
                <w:lang w:val="ro-RO" w:eastAsia="ro-RO"/>
              </w:rPr>
              <w:t>ă</w:t>
            </w:r>
            <w:r w:rsidRPr="000D004B">
              <w:rPr>
                <w:sz w:val="28"/>
                <w:szCs w:val="28"/>
                <w:lang w:val="ro-RO" w:eastAsia="ro-RO"/>
              </w:rPr>
              <w:t xml:space="preserve">ria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Casa de Cultura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                                                       Teatrul Andrei Mureşanu din Sf. Gheorghe</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Program desf</w:t>
            </w:r>
            <w:r w:rsidR="00394ADA">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 februarie 2020</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394ADA">
            <w:pPr>
              <w:rPr>
                <w:sz w:val="28"/>
                <w:szCs w:val="28"/>
                <w:lang w:val="ro-RO" w:eastAsia="ro-RO"/>
              </w:rPr>
            </w:pPr>
            <w:r w:rsidRPr="000D004B">
              <w:rPr>
                <w:sz w:val="28"/>
                <w:szCs w:val="28"/>
                <w:lang w:val="ro-RO" w:eastAsia="ro-RO"/>
              </w:rPr>
              <w:t xml:space="preserve">• Teatru educativ pentru copii </w:t>
            </w:r>
            <w:r w:rsidR="00394ADA">
              <w:rPr>
                <w:sz w:val="28"/>
                <w:szCs w:val="28"/>
                <w:lang w:val="ro-RO" w:eastAsia="ro-RO"/>
              </w:rPr>
              <w:t>ș</w:t>
            </w:r>
            <w:r w:rsidRPr="000D004B">
              <w:rPr>
                <w:sz w:val="28"/>
                <w:szCs w:val="28"/>
                <w:lang w:val="ro-RO" w:eastAsia="ro-RO"/>
              </w:rPr>
              <w:t>i adul</w:t>
            </w:r>
            <w:r w:rsidR="00394ADA">
              <w:rPr>
                <w:sz w:val="28"/>
                <w:szCs w:val="28"/>
                <w:lang w:val="ro-RO" w:eastAsia="ro-RO"/>
              </w:rPr>
              <w:t>ț</w:t>
            </w:r>
            <w:r w:rsidRPr="000D004B">
              <w:rPr>
                <w:sz w:val="28"/>
                <w:szCs w:val="28"/>
                <w:lang w:val="ro-RO" w:eastAsia="ro-RO"/>
              </w:rPr>
              <w:t>i.</w:t>
            </w:r>
            <w:r w:rsidRPr="000D004B">
              <w:rPr>
                <w:sz w:val="28"/>
                <w:szCs w:val="28"/>
                <w:lang w:val="ro-RO" w:eastAsia="ro-RO"/>
              </w:rPr>
              <w:br/>
              <w:t>Onorariu trupa teatru</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7</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b/>
                <w:bCs/>
                <w:sz w:val="28"/>
                <w:szCs w:val="28"/>
                <w:lang w:val="ro-RO" w:eastAsia="ro-RO"/>
              </w:rPr>
            </w:pPr>
            <w:r w:rsidRPr="000D004B">
              <w:rPr>
                <w:b/>
                <w:bCs/>
                <w:sz w:val="28"/>
                <w:szCs w:val="28"/>
                <w:lang w:val="ro-RO" w:eastAsia="ro-RO"/>
              </w:rPr>
              <w:t>“Carnavalul prim</w:t>
            </w:r>
            <w:r w:rsidR="00394ADA">
              <w:rPr>
                <w:b/>
                <w:bCs/>
                <w:sz w:val="28"/>
                <w:szCs w:val="28"/>
                <w:lang w:val="ro-RO" w:eastAsia="ro-RO"/>
              </w:rPr>
              <w:t>ă</w:t>
            </w:r>
            <w:r w:rsidRPr="000D004B">
              <w:rPr>
                <w:b/>
                <w:bCs/>
                <w:sz w:val="28"/>
                <w:szCs w:val="28"/>
                <w:lang w:val="ro-RO" w:eastAsia="ro-RO"/>
              </w:rPr>
              <w:t>verii”  ZIUA FEMEII</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394ADA">
            <w:pPr>
              <w:rPr>
                <w:sz w:val="28"/>
                <w:szCs w:val="28"/>
                <w:lang w:val="ro-RO" w:eastAsia="ro-RO"/>
              </w:rPr>
            </w:pPr>
            <w:r w:rsidRPr="000D004B">
              <w:rPr>
                <w:sz w:val="28"/>
                <w:szCs w:val="28"/>
                <w:lang w:val="ro-RO" w:eastAsia="ro-RO"/>
              </w:rPr>
              <w:t>Prim</w:t>
            </w:r>
            <w:r w:rsidR="00394ADA">
              <w:rPr>
                <w:sz w:val="28"/>
                <w:szCs w:val="28"/>
                <w:lang w:val="ro-RO" w:eastAsia="ro-RO"/>
              </w:rPr>
              <w:t>ă</w:t>
            </w:r>
            <w:r w:rsidRPr="000D004B">
              <w:rPr>
                <w:sz w:val="28"/>
                <w:szCs w:val="28"/>
                <w:lang w:val="ro-RO" w:eastAsia="ro-RO"/>
              </w:rPr>
              <w:t xml:space="preserve">ria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                                                 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Liceele </w:t>
            </w:r>
            <w:r w:rsidR="00394ADA">
              <w:rPr>
                <w:sz w:val="28"/>
                <w:szCs w:val="28"/>
                <w:lang w:val="ro-RO" w:eastAsia="ro-RO"/>
              </w:rPr>
              <w:t>ș</w:t>
            </w:r>
            <w:r w:rsidRPr="000D004B">
              <w:rPr>
                <w:sz w:val="28"/>
                <w:szCs w:val="28"/>
                <w:lang w:val="ro-RO" w:eastAsia="ro-RO"/>
              </w:rPr>
              <w:t xml:space="preserve">i </w:t>
            </w:r>
            <w:r w:rsidR="00394ADA">
              <w:rPr>
                <w:sz w:val="28"/>
                <w:szCs w:val="28"/>
                <w:lang w:val="ro-RO" w:eastAsia="ro-RO"/>
              </w:rPr>
              <w:t>Ș</w:t>
            </w:r>
            <w:r w:rsidRPr="000D004B">
              <w:rPr>
                <w:sz w:val="28"/>
                <w:szCs w:val="28"/>
                <w:lang w:val="ro-RO" w:eastAsia="ro-RO"/>
              </w:rPr>
              <w:t xml:space="preserve">cola din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                                        Biblioteca Ora</w:t>
            </w:r>
            <w:r w:rsidR="00394ADA">
              <w:rPr>
                <w:sz w:val="28"/>
                <w:szCs w:val="28"/>
                <w:lang w:val="ro-RO" w:eastAsia="ro-RO"/>
              </w:rPr>
              <w:t>ș</w:t>
            </w:r>
            <w:r w:rsidRPr="000D004B">
              <w:rPr>
                <w:sz w:val="28"/>
                <w:szCs w:val="28"/>
                <w:lang w:val="ro-RO" w:eastAsia="ro-RO"/>
              </w:rPr>
              <w:t>eneasc</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Casa de Cultur</w:t>
            </w:r>
            <w:r w:rsidR="00394ADA">
              <w:rPr>
                <w:sz w:val="28"/>
                <w:szCs w:val="28"/>
                <w:lang w:val="ro-RO" w:eastAsia="ro-RO"/>
              </w:rPr>
              <w:t>ă</w:t>
            </w:r>
            <w:r w:rsidRPr="000D004B">
              <w:rPr>
                <w:sz w:val="28"/>
                <w:szCs w:val="28"/>
                <w:lang w:val="ro-RO" w:eastAsia="ro-RO"/>
              </w:rPr>
              <w:t xml:space="preserve"> </w:t>
            </w:r>
            <w:r w:rsidR="00394ADA">
              <w:rPr>
                <w:sz w:val="28"/>
                <w:szCs w:val="28"/>
                <w:lang w:val="ro-RO" w:eastAsia="ro-RO"/>
              </w:rPr>
              <w:t>Î</w:t>
            </w:r>
            <w:r w:rsidRPr="000D004B">
              <w:rPr>
                <w:sz w:val="28"/>
                <w:szCs w:val="28"/>
                <w:lang w:val="ro-RO" w:eastAsia="ro-RO"/>
              </w:rPr>
              <w:t>ntorsura Buz</w:t>
            </w:r>
            <w:r w:rsidR="00394ADA">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94ADA">
            <w:pPr>
              <w:rPr>
                <w:sz w:val="28"/>
                <w:szCs w:val="28"/>
                <w:lang w:val="ro-RO" w:eastAsia="ro-RO"/>
              </w:rPr>
            </w:pPr>
            <w:r w:rsidRPr="000D004B">
              <w:rPr>
                <w:sz w:val="28"/>
                <w:szCs w:val="28"/>
                <w:lang w:val="ro-RO" w:eastAsia="ro-RO"/>
              </w:rPr>
              <w:t>Program desfa</w:t>
            </w:r>
            <w:r w:rsidR="00394AD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1–8 martie 2020</w:t>
            </w:r>
          </w:p>
        </w:tc>
      </w:tr>
      <w:tr w:rsidR="000D004B" w:rsidRPr="000D004B" w:rsidTr="000D004B">
        <w:trPr>
          <w:trHeight w:val="229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B60034">
            <w:pPr>
              <w:rPr>
                <w:sz w:val="28"/>
                <w:szCs w:val="28"/>
                <w:lang w:val="ro-RO" w:eastAsia="ro-RO"/>
              </w:rPr>
            </w:pPr>
            <w:r w:rsidRPr="000D004B">
              <w:rPr>
                <w:sz w:val="28"/>
                <w:szCs w:val="28"/>
                <w:lang w:val="ro-RO" w:eastAsia="ro-RO"/>
              </w:rPr>
              <w:t>• Expozi</w:t>
            </w:r>
            <w:r w:rsidR="00394ADA">
              <w:rPr>
                <w:sz w:val="28"/>
                <w:szCs w:val="28"/>
                <w:lang w:val="ro-RO" w:eastAsia="ro-RO"/>
              </w:rPr>
              <w:t>ți</w:t>
            </w:r>
            <w:r w:rsidRPr="000D004B">
              <w:rPr>
                <w:sz w:val="28"/>
                <w:szCs w:val="28"/>
                <w:lang w:val="ro-RO" w:eastAsia="ro-RO"/>
              </w:rPr>
              <w:t xml:space="preserve">e </w:t>
            </w:r>
            <w:r w:rsidR="00394ADA">
              <w:rPr>
                <w:sz w:val="28"/>
                <w:szCs w:val="28"/>
                <w:lang w:val="ro-RO" w:eastAsia="ro-RO"/>
              </w:rPr>
              <w:t>ș</w:t>
            </w:r>
            <w:r w:rsidRPr="000D004B">
              <w:rPr>
                <w:sz w:val="28"/>
                <w:szCs w:val="28"/>
                <w:lang w:val="ro-RO" w:eastAsia="ro-RO"/>
              </w:rPr>
              <w:t>i t</w:t>
            </w:r>
            <w:r w:rsidR="00394ADA">
              <w:rPr>
                <w:sz w:val="28"/>
                <w:szCs w:val="28"/>
                <w:lang w:val="ro-RO" w:eastAsia="ro-RO"/>
              </w:rPr>
              <w:t>â</w:t>
            </w:r>
            <w:r w:rsidRPr="000D004B">
              <w:rPr>
                <w:sz w:val="28"/>
                <w:szCs w:val="28"/>
                <w:lang w:val="ro-RO" w:eastAsia="ro-RO"/>
              </w:rPr>
              <w:t>rg de mar</w:t>
            </w:r>
            <w:r w:rsidR="00394ADA">
              <w:rPr>
                <w:sz w:val="28"/>
                <w:szCs w:val="28"/>
                <w:lang w:val="ro-RO" w:eastAsia="ro-RO"/>
              </w:rPr>
              <w:t>ț</w:t>
            </w:r>
            <w:r w:rsidRPr="000D004B">
              <w:rPr>
                <w:sz w:val="28"/>
                <w:szCs w:val="28"/>
                <w:lang w:val="ro-RO" w:eastAsia="ro-RO"/>
              </w:rPr>
              <w:t>i</w:t>
            </w:r>
            <w:r w:rsidR="00394ADA">
              <w:rPr>
                <w:sz w:val="28"/>
                <w:szCs w:val="28"/>
                <w:lang w:val="ro-RO" w:eastAsia="ro-RO"/>
              </w:rPr>
              <w:t>ș</w:t>
            </w:r>
            <w:r w:rsidRPr="000D004B">
              <w:rPr>
                <w:sz w:val="28"/>
                <w:szCs w:val="28"/>
                <w:lang w:val="ro-RO" w:eastAsia="ro-RO"/>
              </w:rPr>
              <w:t>oare</w:t>
            </w:r>
            <w:r w:rsidRPr="000D004B">
              <w:rPr>
                <w:sz w:val="28"/>
                <w:szCs w:val="28"/>
                <w:lang w:val="ro-RO" w:eastAsia="ro-RO"/>
              </w:rPr>
              <w:br/>
              <w:t>• Programe cultural-artistice dedicate zilelor de 1 si 8 Martie</w:t>
            </w:r>
            <w:r w:rsidRPr="000D004B">
              <w:rPr>
                <w:sz w:val="28"/>
                <w:szCs w:val="28"/>
                <w:lang w:val="ro-RO" w:eastAsia="ro-RO"/>
              </w:rPr>
              <w:br/>
              <w:t>• Expozi</w:t>
            </w:r>
            <w:r w:rsidR="00B60034">
              <w:rPr>
                <w:sz w:val="28"/>
                <w:szCs w:val="28"/>
                <w:lang w:val="ro-RO" w:eastAsia="ro-RO"/>
              </w:rPr>
              <w:t>ț</w:t>
            </w:r>
            <w:r w:rsidRPr="000D004B">
              <w:rPr>
                <w:sz w:val="28"/>
                <w:szCs w:val="28"/>
                <w:lang w:val="ro-RO" w:eastAsia="ro-RO"/>
              </w:rPr>
              <w:t xml:space="preserve">ie de desene </w:t>
            </w:r>
            <w:r w:rsidR="00B60034">
              <w:rPr>
                <w:sz w:val="28"/>
                <w:szCs w:val="28"/>
                <w:lang w:val="ro-RO" w:eastAsia="ro-RO"/>
              </w:rPr>
              <w:t>ș</w:t>
            </w:r>
            <w:r w:rsidRPr="000D004B">
              <w:rPr>
                <w:sz w:val="28"/>
                <w:szCs w:val="28"/>
                <w:lang w:val="ro-RO" w:eastAsia="ro-RO"/>
              </w:rPr>
              <w:t>i pictura “G</w:t>
            </w:r>
            <w:r w:rsidR="00B60034">
              <w:rPr>
                <w:sz w:val="28"/>
                <w:szCs w:val="28"/>
                <w:lang w:val="ro-RO" w:eastAsia="ro-RO"/>
              </w:rPr>
              <w:t>â</w:t>
            </w:r>
            <w:r w:rsidRPr="000D004B">
              <w:rPr>
                <w:sz w:val="28"/>
                <w:szCs w:val="28"/>
                <w:lang w:val="ro-RO" w:eastAsia="ro-RO"/>
              </w:rPr>
              <w:t xml:space="preserve">nduri pentru mama” – </w:t>
            </w:r>
            <w:r w:rsidR="00B60034">
              <w:rPr>
                <w:sz w:val="28"/>
                <w:szCs w:val="28"/>
                <w:lang w:val="ro-RO" w:eastAsia="ro-RO"/>
              </w:rPr>
              <w:t>Ș</w:t>
            </w:r>
            <w:r w:rsidRPr="000D004B">
              <w:rPr>
                <w:sz w:val="28"/>
                <w:szCs w:val="28"/>
                <w:lang w:val="ro-RO" w:eastAsia="ro-RO"/>
              </w:rPr>
              <w:t>coala General</w:t>
            </w:r>
            <w:r w:rsidR="00B60034">
              <w:rPr>
                <w:sz w:val="28"/>
                <w:szCs w:val="28"/>
                <w:lang w:val="ro-RO" w:eastAsia="ro-RO"/>
              </w:rPr>
              <w:t>ă</w:t>
            </w:r>
            <w:r w:rsidRPr="000D004B">
              <w:rPr>
                <w:sz w:val="28"/>
                <w:szCs w:val="28"/>
                <w:lang w:val="ro-RO" w:eastAsia="ro-RO"/>
              </w:rPr>
              <w:t xml:space="preserve">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w:t>
            </w:r>
            <w:r w:rsidRPr="000D004B">
              <w:rPr>
                <w:sz w:val="28"/>
                <w:szCs w:val="28"/>
                <w:lang w:val="ro-RO" w:eastAsia="ro-RO"/>
              </w:rPr>
              <w:br/>
              <w:t>• Bal dedicat  zilei de  “8 Martie”</w:t>
            </w:r>
            <w:r w:rsidRPr="000D004B">
              <w:rPr>
                <w:sz w:val="28"/>
                <w:szCs w:val="28"/>
                <w:lang w:val="ro-RO" w:eastAsia="ro-RO"/>
              </w:rPr>
              <w:br/>
              <w:t>Armonizarea rela</w:t>
            </w:r>
            <w:r w:rsidR="00B60034">
              <w:rPr>
                <w:sz w:val="28"/>
                <w:szCs w:val="28"/>
                <w:lang w:val="ro-RO" w:eastAsia="ro-RO"/>
              </w:rPr>
              <w:t>ț</w:t>
            </w:r>
            <w:r w:rsidRPr="000D004B">
              <w:rPr>
                <w:sz w:val="28"/>
                <w:szCs w:val="28"/>
                <w:lang w:val="ro-RO" w:eastAsia="ro-RO"/>
              </w:rPr>
              <w:t>iilor scoal</w:t>
            </w:r>
            <w:r w:rsidR="00B60034">
              <w:rPr>
                <w:sz w:val="28"/>
                <w:szCs w:val="28"/>
                <w:lang w:val="ro-RO" w:eastAsia="ro-RO"/>
              </w:rPr>
              <w:t>ă</w:t>
            </w:r>
            <w:r w:rsidRPr="000D004B">
              <w:rPr>
                <w:sz w:val="28"/>
                <w:szCs w:val="28"/>
                <w:lang w:val="ro-RO" w:eastAsia="ro-RO"/>
              </w:rPr>
              <w:t>-familie-comunitate           Crearea cadrului de promovare a talentelor locale</w:t>
            </w:r>
            <w:r w:rsidRPr="000D004B">
              <w:rPr>
                <w:sz w:val="28"/>
                <w:szCs w:val="28"/>
                <w:lang w:val="ro-RO" w:eastAsia="ro-RO"/>
              </w:rPr>
              <w:br/>
              <w:t>Participarea comunit</w:t>
            </w:r>
            <w:r w:rsidR="00B60034">
              <w:rPr>
                <w:sz w:val="28"/>
                <w:szCs w:val="28"/>
                <w:lang w:val="ro-RO" w:eastAsia="ro-RO"/>
              </w:rPr>
              <w:t>ă</w:t>
            </w:r>
            <w:r w:rsidRPr="000D004B">
              <w:rPr>
                <w:sz w:val="28"/>
                <w:szCs w:val="28"/>
                <w:lang w:val="ro-RO" w:eastAsia="ro-RO"/>
              </w:rPr>
              <w:t>tii la via</w:t>
            </w:r>
            <w:r w:rsidR="00B60034">
              <w:rPr>
                <w:sz w:val="28"/>
                <w:szCs w:val="28"/>
                <w:lang w:val="ro-RO" w:eastAsia="ro-RO"/>
              </w:rPr>
              <w:t>ța</w:t>
            </w:r>
            <w:r w:rsidRPr="000D004B">
              <w:rPr>
                <w:sz w:val="28"/>
                <w:szCs w:val="28"/>
                <w:lang w:val="ro-RO" w:eastAsia="ro-RO"/>
              </w:rPr>
              <w:t xml:space="preserve"> cultural</w:t>
            </w:r>
            <w:r w:rsidR="00B60034">
              <w:rPr>
                <w:sz w:val="28"/>
                <w:szCs w:val="28"/>
                <w:lang w:val="ro-RO" w:eastAsia="ro-RO"/>
              </w:rPr>
              <w:t>ă</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2,500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8</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"Creaţii şi valori din Zona Buzaielor”</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B60034">
            <w:pPr>
              <w:rPr>
                <w:sz w:val="28"/>
                <w:szCs w:val="28"/>
                <w:lang w:val="ro-RO" w:eastAsia="ro-RO"/>
              </w:rPr>
            </w:pPr>
            <w:r w:rsidRPr="000D004B">
              <w:rPr>
                <w:sz w:val="28"/>
                <w:szCs w:val="28"/>
                <w:lang w:val="ro-RO" w:eastAsia="ro-RO"/>
              </w:rPr>
              <w:t>Prim</w:t>
            </w:r>
            <w:r w:rsidR="00B60034">
              <w:rPr>
                <w:sz w:val="28"/>
                <w:szCs w:val="28"/>
                <w:lang w:val="ro-RO" w:eastAsia="ro-RO"/>
              </w:rPr>
              <w:t>ă</w:t>
            </w:r>
            <w:r w:rsidRPr="000D004B">
              <w:rPr>
                <w:sz w:val="28"/>
                <w:szCs w:val="28"/>
                <w:lang w:val="ro-RO" w:eastAsia="ro-RO"/>
              </w:rPr>
              <w:t xml:space="preserve">ria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                                                 Casa de Cultur</w:t>
            </w:r>
            <w:r w:rsidR="00B60034">
              <w:rPr>
                <w:sz w:val="28"/>
                <w:szCs w:val="28"/>
                <w:lang w:val="ro-RO" w:eastAsia="ro-RO"/>
              </w:rPr>
              <w:t>ă</w:t>
            </w:r>
            <w:r w:rsidRPr="000D004B">
              <w:rPr>
                <w:sz w:val="28"/>
                <w:szCs w:val="28"/>
                <w:lang w:val="ro-RO" w:eastAsia="ro-RO"/>
              </w:rPr>
              <w:t xml:space="preserve">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60034">
            <w:pPr>
              <w:rPr>
                <w:sz w:val="28"/>
                <w:szCs w:val="28"/>
                <w:lang w:val="ro-RO" w:eastAsia="ro-RO"/>
              </w:rPr>
            </w:pPr>
            <w:r w:rsidRPr="000D004B">
              <w:rPr>
                <w:sz w:val="28"/>
                <w:szCs w:val="28"/>
                <w:lang w:val="ro-RO" w:eastAsia="ro-RO"/>
              </w:rPr>
              <w:t>Casa de Cultur</w:t>
            </w:r>
            <w:r w:rsidR="00B60034">
              <w:rPr>
                <w:sz w:val="28"/>
                <w:szCs w:val="28"/>
                <w:lang w:val="ro-RO" w:eastAsia="ro-RO"/>
              </w:rPr>
              <w:t>ă</w:t>
            </w:r>
            <w:r w:rsidRPr="000D004B">
              <w:rPr>
                <w:sz w:val="28"/>
                <w:szCs w:val="28"/>
                <w:lang w:val="ro-RO" w:eastAsia="ro-RO"/>
              </w:rPr>
              <w:t xml:space="preserve">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60034">
            <w:pPr>
              <w:rPr>
                <w:sz w:val="28"/>
                <w:szCs w:val="28"/>
                <w:lang w:val="ro-RO" w:eastAsia="ro-RO"/>
              </w:rPr>
            </w:pPr>
            <w:r w:rsidRPr="000D004B">
              <w:rPr>
                <w:sz w:val="28"/>
                <w:szCs w:val="28"/>
                <w:lang w:val="ro-RO" w:eastAsia="ro-RO"/>
              </w:rPr>
              <w:t>Program desfa</w:t>
            </w:r>
            <w:r w:rsidR="00B60034">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9 martie 2020</w:t>
            </w:r>
          </w:p>
        </w:tc>
      </w:tr>
      <w:tr w:rsidR="000D004B" w:rsidRPr="000D004B" w:rsidTr="000D004B">
        <w:trPr>
          <w:trHeight w:val="12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B60034">
            <w:pPr>
              <w:rPr>
                <w:sz w:val="28"/>
                <w:szCs w:val="28"/>
                <w:lang w:val="ro-RO" w:eastAsia="ro-RO"/>
              </w:rPr>
            </w:pPr>
            <w:r w:rsidRPr="000D004B">
              <w:rPr>
                <w:sz w:val="28"/>
                <w:szCs w:val="28"/>
                <w:lang w:val="ro-RO" w:eastAsia="ro-RO"/>
              </w:rPr>
              <w:t>• întălnire culturală dedicată creatorilor şi meşterilor populari din zonă</w:t>
            </w:r>
            <w:r w:rsidRPr="000D004B">
              <w:rPr>
                <w:sz w:val="28"/>
                <w:szCs w:val="28"/>
                <w:lang w:val="ro-RO" w:eastAsia="ro-RO"/>
              </w:rPr>
              <w:br/>
              <w:t>• omagierea valorilor ce au existat de-a lungul anilor pe aceste meleaguri</w:t>
            </w:r>
            <w:r w:rsidRPr="000D004B">
              <w:rPr>
                <w:sz w:val="28"/>
                <w:szCs w:val="28"/>
                <w:lang w:val="ro-RO" w:eastAsia="ro-RO"/>
              </w:rPr>
              <w:br/>
              <w:t xml:space="preserve">• Acordare de diplome, premii </w:t>
            </w:r>
            <w:r w:rsidR="00B60034">
              <w:rPr>
                <w:sz w:val="28"/>
                <w:szCs w:val="28"/>
                <w:lang w:val="ro-RO" w:eastAsia="ro-RO"/>
              </w:rPr>
              <w:t>ș</w:t>
            </w:r>
            <w:r w:rsidRPr="000D004B">
              <w:rPr>
                <w:sz w:val="28"/>
                <w:szCs w:val="28"/>
                <w:lang w:val="ro-RO" w:eastAsia="ro-RO"/>
              </w:rPr>
              <w:t>i suveniruri s</w:t>
            </w:r>
            <w:r w:rsidR="00B60034">
              <w:rPr>
                <w:sz w:val="28"/>
                <w:szCs w:val="28"/>
                <w:lang w:val="ro-RO" w:eastAsia="ro-RO"/>
              </w:rPr>
              <w:t>ă</w:t>
            </w:r>
            <w:r w:rsidRPr="000D004B">
              <w:rPr>
                <w:sz w:val="28"/>
                <w:szCs w:val="28"/>
                <w:lang w:val="ro-RO" w:eastAsia="ro-RO"/>
              </w:rPr>
              <w:t>rb</w:t>
            </w:r>
            <w:r w:rsidR="00B60034">
              <w:rPr>
                <w:sz w:val="28"/>
                <w:szCs w:val="28"/>
                <w:lang w:val="ro-RO" w:eastAsia="ro-RO"/>
              </w:rPr>
              <w:t>ă</w:t>
            </w:r>
            <w:r w:rsidRPr="000D004B">
              <w:rPr>
                <w:sz w:val="28"/>
                <w:szCs w:val="28"/>
                <w:lang w:val="ro-RO" w:eastAsia="ro-RO"/>
              </w:rPr>
              <w:t>tori</w:t>
            </w:r>
            <w:r w:rsidR="00B60034">
              <w:rPr>
                <w:sz w:val="28"/>
                <w:szCs w:val="28"/>
                <w:lang w:val="ro-RO" w:eastAsia="ro-RO"/>
              </w:rPr>
              <w:t>ț</w:t>
            </w:r>
            <w:r w:rsidRPr="000D004B">
              <w:rPr>
                <w:sz w:val="28"/>
                <w:szCs w:val="28"/>
                <w:lang w:val="ro-RO" w:eastAsia="ro-RO"/>
              </w:rPr>
              <w:t>ilor</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9</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60034">
            <w:pPr>
              <w:rPr>
                <w:b/>
                <w:bCs/>
                <w:sz w:val="28"/>
                <w:szCs w:val="28"/>
                <w:lang w:val="ro-RO" w:eastAsia="ro-RO"/>
              </w:rPr>
            </w:pPr>
            <w:r w:rsidRPr="000D004B">
              <w:rPr>
                <w:b/>
                <w:bCs/>
                <w:sz w:val="28"/>
                <w:szCs w:val="28"/>
                <w:lang w:val="ro-RO" w:eastAsia="ro-RO"/>
              </w:rPr>
              <w:t>Ziua Mondial</w:t>
            </w:r>
            <w:r w:rsidR="00B60034">
              <w:rPr>
                <w:b/>
                <w:bCs/>
                <w:sz w:val="28"/>
                <w:szCs w:val="28"/>
                <w:lang w:val="ro-RO" w:eastAsia="ro-RO"/>
              </w:rPr>
              <w:t>ă</w:t>
            </w:r>
            <w:r w:rsidRPr="000D004B">
              <w:rPr>
                <w:b/>
                <w:bCs/>
                <w:sz w:val="28"/>
                <w:szCs w:val="28"/>
                <w:lang w:val="ro-RO" w:eastAsia="ro-RO"/>
              </w:rPr>
              <w:t xml:space="preserve"> a Teatrului – Atelier teatral</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B60034">
            <w:pPr>
              <w:rPr>
                <w:sz w:val="28"/>
                <w:szCs w:val="28"/>
                <w:lang w:val="ro-RO" w:eastAsia="ro-RO"/>
              </w:rPr>
            </w:pPr>
            <w:r w:rsidRPr="000D004B">
              <w:rPr>
                <w:sz w:val="28"/>
                <w:szCs w:val="28"/>
                <w:lang w:val="ro-RO" w:eastAsia="ro-RO"/>
              </w:rPr>
              <w:t>Prim</w:t>
            </w:r>
            <w:r w:rsidR="00B60034">
              <w:rPr>
                <w:sz w:val="28"/>
                <w:szCs w:val="28"/>
                <w:lang w:val="ro-RO" w:eastAsia="ro-RO"/>
              </w:rPr>
              <w:t>ă</w:t>
            </w:r>
            <w:r w:rsidRPr="000D004B">
              <w:rPr>
                <w:sz w:val="28"/>
                <w:szCs w:val="28"/>
                <w:lang w:val="ro-RO" w:eastAsia="ro-RO"/>
              </w:rPr>
              <w:t xml:space="preserve">ria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                                                 Casa de Cultur</w:t>
            </w:r>
            <w:r w:rsidR="00B60034">
              <w:rPr>
                <w:sz w:val="28"/>
                <w:szCs w:val="28"/>
                <w:lang w:val="ro-RO" w:eastAsia="ro-RO"/>
              </w:rPr>
              <w:t>ă</w:t>
            </w:r>
            <w:r w:rsidRPr="000D004B">
              <w:rPr>
                <w:sz w:val="28"/>
                <w:szCs w:val="28"/>
                <w:lang w:val="ro-RO" w:eastAsia="ro-RO"/>
              </w:rPr>
              <w:t xml:space="preserve">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                                                       Gradini</w:t>
            </w:r>
            <w:r w:rsidR="00B60034">
              <w:rPr>
                <w:sz w:val="28"/>
                <w:szCs w:val="28"/>
                <w:lang w:val="ro-RO" w:eastAsia="ro-RO"/>
              </w:rPr>
              <w:t>ț</w:t>
            </w:r>
            <w:r w:rsidRPr="000D004B">
              <w:rPr>
                <w:sz w:val="28"/>
                <w:szCs w:val="28"/>
                <w:lang w:val="ro-RO" w:eastAsia="ro-RO"/>
              </w:rPr>
              <w:t xml:space="preserve">a de Copii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60034">
            <w:pPr>
              <w:rPr>
                <w:sz w:val="28"/>
                <w:szCs w:val="28"/>
                <w:lang w:val="ro-RO" w:eastAsia="ro-RO"/>
              </w:rPr>
            </w:pPr>
            <w:r w:rsidRPr="000D004B">
              <w:rPr>
                <w:sz w:val="28"/>
                <w:szCs w:val="28"/>
                <w:lang w:val="ro-RO" w:eastAsia="ro-RO"/>
              </w:rPr>
              <w:t>Casa de Cultur</w:t>
            </w:r>
            <w:r w:rsidR="00B60034">
              <w:rPr>
                <w:sz w:val="28"/>
                <w:szCs w:val="28"/>
                <w:lang w:val="ro-RO" w:eastAsia="ro-RO"/>
              </w:rPr>
              <w:t>ă</w:t>
            </w:r>
            <w:r w:rsidRPr="000D004B">
              <w:rPr>
                <w:sz w:val="28"/>
                <w:szCs w:val="28"/>
                <w:lang w:val="ro-RO" w:eastAsia="ro-RO"/>
              </w:rPr>
              <w:t xml:space="preserve"> </w:t>
            </w:r>
            <w:r w:rsidR="00B60034">
              <w:rPr>
                <w:sz w:val="28"/>
                <w:szCs w:val="28"/>
                <w:lang w:val="ro-RO" w:eastAsia="ro-RO"/>
              </w:rPr>
              <w:t>Î</w:t>
            </w:r>
            <w:r w:rsidRPr="000D004B">
              <w:rPr>
                <w:sz w:val="28"/>
                <w:szCs w:val="28"/>
                <w:lang w:val="ro-RO" w:eastAsia="ro-RO"/>
              </w:rPr>
              <w:t>ntorsura Buz</w:t>
            </w:r>
            <w:r w:rsidR="00B60034">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B60034">
            <w:pPr>
              <w:rPr>
                <w:sz w:val="28"/>
                <w:szCs w:val="28"/>
                <w:lang w:val="ro-RO" w:eastAsia="ro-RO"/>
              </w:rPr>
            </w:pPr>
            <w:r w:rsidRPr="000D004B">
              <w:rPr>
                <w:sz w:val="28"/>
                <w:szCs w:val="28"/>
                <w:lang w:val="ro-RO" w:eastAsia="ro-RO"/>
              </w:rPr>
              <w:t>Program desfa</w:t>
            </w:r>
            <w:r w:rsidR="00B60034">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25 martie 2020</w:t>
            </w:r>
          </w:p>
        </w:tc>
      </w:tr>
      <w:tr w:rsidR="000D004B" w:rsidRPr="000D004B" w:rsidTr="000D004B">
        <w:trPr>
          <w:trHeight w:val="156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B60034">
            <w:pPr>
              <w:rPr>
                <w:sz w:val="28"/>
                <w:szCs w:val="28"/>
                <w:lang w:val="ro-RO" w:eastAsia="ro-RO"/>
              </w:rPr>
            </w:pPr>
            <w:r w:rsidRPr="000D004B">
              <w:rPr>
                <w:sz w:val="28"/>
                <w:szCs w:val="28"/>
                <w:lang w:val="ro-RO" w:eastAsia="ro-RO"/>
              </w:rPr>
              <w:t xml:space="preserve">•  “Incursiune” </w:t>
            </w:r>
            <w:r w:rsidR="00B60034">
              <w:rPr>
                <w:sz w:val="28"/>
                <w:szCs w:val="28"/>
                <w:lang w:val="ro-RO" w:eastAsia="ro-RO"/>
              </w:rPr>
              <w:t>î</w:t>
            </w:r>
            <w:r w:rsidRPr="000D004B">
              <w:rPr>
                <w:sz w:val="28"/>
                <w:szCs w:val="28"/>
                <w:lang w:val="ro-RO" w:eastAsia="ro-RO"/>
              </w:rPr>
              <w:t>n culisele teatrului de p</w:t>
            </w:r>
            <w:r w:rsidR="00B60034">
              <w:rPr>
                <w:sz w:val="28"/>
                <w:szCs w:val="28"/>
                <w:lang w:val="ro-RO" w:eastAsia="ro-RO"/>
              </w:rPr>
              <w:t>ă</w:t>
            </w:r>
            <w:r w:rsidRPr="000D004B">
              <w:rPr>
                <w:sz w:val="28"/>
                <w:szCs w:val="28"/>
                <w:lang w:val="ro-RO" w:eastAsia="ro-RO"/>
              </w:rPr>
              <w:t>pu</w:t>
            </w:r>
            <w:r w:rsidR="00B60034">
              <w:rPr>
                <w:sz w:val="28"/>
                <w:szCs w:val="28"/>
                <w:lang w:val="ro-RO" w:eastAsia="ro-RO"/>
              </w:rPr>
              <w:t>ș</w:t>
            </w:r>
            <w:r w:rsidRPr="000D004B">
              <w:rPr>
                <w:sz w:val="28"/>
                <w:szCs w:val="28"/>
                <w:lang w:val="ro-RO" w:eastAsia="ro-RO"/>
              </w:rPr>
              <w:t>i</w:t>
            </w:r>
            <w:r w:rsidRPr="000D004B">
              <w:rPr>
                <w:sz w:val="28"/>
                <w:szCs w:val="28"/>
                <w:lang w:val="ro-RO" w:eastAsia="ro-RO"/>
              </w:rPr>
              <w:br/>
              <w:t>• Spectacol sus</w:t>
            </w:r>
            <w:r w:rsidR="00B60034">
              <w:rPr>
                <w:sz w:val="28"/>
                <w:szCs w:val="28"/>
                <w:lang w:val="ro-RO" w:eastAsia="ro-RO"/>
              </w:rPr>
              <w:t>ț</w:t>
            </w:r>
            <w:r w:rsidRPr="000D004B">
              <w:rPr>
                <w:sz w:val="28"/>
                <w:szCs w:val="28"/>
                <w:lang w:val="ro-RO" w:eastAsia="ro-RO"/>
              </w:rPr>
              <w:t>inut de “teatrul de p</w:t>
            </w:r>
            <w:r w:rsidR="00B60034">
              <w:rPr>
                <w:sz w:val="28"/>
                <w:szCs w:val="28"/>
                <w:lang w:val="ro-RO" w:eastAsia="ro-RO"/>
              </w:rPr>
              <w:t>ă</w:t>
            </w:r>
            <w:r w:rsidRPr="000D004B">
              <w:rPr>
                <w:sz w:val="28"/>
                <w:szCs w:val="28"/>
                <w:lang w:val="ro-RO" w:eastAsia="ro-RO"/>
              </w:rPr>
              <w:t>pu</w:t>
            </w:r>
            <w:r w:rsidR="00B60034">
              <w:rPr>
                <w:sz w:val="28"/>
                <w:szCs w:val="28"/>
                <w:lang w:val="ro-RO" w:eastAsia="ro-RO"/>
              </w:rPr>
              <w:t>ș</w:t>
            </w:r>
            <w:r w:rsidRPr="000D004B">
              <w:rPr>
                <w:sz w:val="28"/>
                <w:szCs w:val="28"/>
                <w:lang w:val="ro-RO" w:eastAsia="ro-RO"/>
              </w:rPr>
              <w:t>i Pinocchio”- Bra</w:t>
            </w:r>
            <w:r w:rsidR="00B60034">
              <w:rPr>
                <w:sz w:val="28"/>
                <w:szCs w:val="28"/>
                <w:lang w:val="ro-RO" w:eastAsia="ro-RO"/>
              </w:rPr>
              <w:t>ș</w:t>
            </w:r>
            <w:r w:rsidRPr="000D004B">
              <w:rPr>
                <w:sz w:val="28"/>
                <w:szCs w:val="28"/>
                <w:lang w:val="ro-RO" w:eastAsia="ro-RO"/>
              </w:rPr>
              <w:t>ov</w:t>
            </w:r>
            <w:r w:rsidRPr="000D004B">
              <w:rPr>
                <w:sz w:val="28"/>
                <w:szCs w:val="28"/>
                <w:lang w:val="ro-RO" w:eastAsia="ro-RO"/>
              </w:rPr>
              <w:br/>
              <w:t>• Cre</w:t>
            </w:r>
            <w:r w:rsidR="00B60034">
              <w:rPr>
                <w:sz w:val="28"/>
                <w:szCs w:val="28"/>
                <w:lang w:val="ro-RO" w:eastAsia="ro-RO"/>
              </w:rPr>
              <w:t>ș</w:t>
            </w:r>
            <w:r w:rsidRPr="000D004B">
              <w:rPr>
                <w:sz w:val="28"/>
                <w:szCs w:val="28"/>
                <w:lang w:val="ro-RO" w:eastAsia="ro-RO"/>
              </w:rPr>
              <w:t xml:space="preserve">terea gradului de acces </w:t>
            </w:r>
            <w:r w:rsidR="00B60034">
              <w:rPr>
                <w:sz w:val="28"/>
                <w:szCs w:val="28"/>
                <w:lang w:val="ro-RO" w:eastAsia="ro-RO"/>
              </w:rPr>
              <w:t>ș</w:t>
            </w:r>
            <w:r w:rsidRPr="000D004B">
              <w:rPr>
                <w:sz w:val="28"/>
                <w:szCs w:val="28"/>
                <w:lang w:val="ro-RO" w:eastAsia="ro-RO"/>
              </w:rPr>
              <w:t>i de participare a tinerilor la via</w:t>
            </w:r>
            <w:r w:rsidR="00B60034">
              <w:rPr>
                <w:sz w:val="28"/>
                <w:szCs w:val="28"/>
                <w:lang w:val="ro-RO" w:eastAsia="ro-RO"/>
              </w:rPr>
              <w:t>ț</w:t>
            </w:r>
            <w:r w:rsidRPr="000D004B">
              <w:rPr>
                <w:sz w:val="28"/>
                <w:szCs w:val="28"/>
                <w:lang w:val="ro-RO" w:eastAsia="ro-RO"/>
              </w:rPr>
              <w:t>a cultural</w:t>
            </w:r>
            <w:r w:rsidR="00B60034">
              <w:rPr>
                <w:sz w:val="28"/>
                <w:szCs w:val="28"/>
                <w:lang w:val="ro-RO" w:eastAsia="ro-RO"/>
              </w:rPr>
              <w:t>ă</w:t>
            </w:r>
            <w:r w:rsidRPr="000D004B">
              <w:rPr>
                <w:sz w:val="28"/>
                <w:szCs w:val="28"/>
                <w:lang w:val="ro-RO" w:eastAsia="ro-RO"/>
              </w:rPr>
              <w:br/>
              <w:t>• Ini</w:t>
            </w:r>
            <w:r w:rsidR="00B60034">
              <w:rPr>
                <w:sz w:val="28"/>
                <w:szCs w:val="28"/>
                <w:lang w:val="ro-RO" w:eastAsia="ro-RO"/>
              </w:rPr>
              <w:t>ț</w:t>
            </w:r>
            <w:r w:rsidRPr="000D004B">
              <w:rPr>
                <w:sz w:val="28"/>
                <w:szCs w:val="28"/>
                <w:lang w:val="ro-RO" w:eastAsia="ro-RO"/>
              </w:rPr>
              <w:t xml:space="preserve">ierea tinerilor </w:t>
            </w:r>
            <w:r w:rsidR="00B60034">
              <w:rPr>
                <w:sz w:val="28"/>
                <w:szCs w:val="28"/>
                <w:lang w:val="ro-RO" w:eastAsia="ro-RO"/>
              </w:rPr>
              <w:t>î</w:t>
            </w:r>
            <w:r w:rsidRPr="000D004B">
              <w:rPr>
                <w:sz w:val="28"/>
                <w:szCs w:val="28"/>
                <w:lang w:val="ro-RO" w:eastAsia="ro-RO"/>
              </w:rPr>
              <w:t>n arta teatral</w:t>
            </w:r>
            <w:r w:rsidR="00B60034">
              <w:rPr>
                <w:sz w:val="28"/>
                <w:szCs w:val="28"/>
                <w:lang w:val="ro-RO" w:eastAsia="ro-RO"/>
              </w:rPr>
              <w:t>ă</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10</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966D81">
            <w:pPr>
              <w:rPr>
                <w:b/>
                <w:bCs/>
                <w:sz w:val="28"/>
                <w:szCs w:val="28"/>
                <w:lang w:val="ro-RO" w:eastAsia="ro-RO"/>
              </w:rPr>
            </w:pPr>
            <w:r w:rsidRPr="000D004B">
              <w:rPr>
                <w:b/>
                <w:bCs/>
                <w:sz w:val="28"/>
                <w:szCs w:val="28"/>
                <w:lang w:val="ro-RO" w:eastAsia="ro-RO"/>
              </w:rPr>
              <w:t xml:space="preserve">Ziua </w:t>
            </w:r>
            <w:r w:rsidR="00966D81">
              <w:rPr>
                <w:b/>
                <w:bCs/>
                <w:sz w:val="28"/>
                <w:szCs w:val="28"/>
                <w:lang w:val="ro-RO" w:eastAsia="ro-RO"/>
              </w:rPr>
              <w:t>Ș</w:t>
            </w:r>
            <w:r w:rsidRPr="000D004B">
              <w:rPr>
                <w:b/>
                <w:bCs/>
                <w:sz w:val="28"/>
                <w:szCs w:val="28"/>
                <w:lang w:val="ro-RO" w:eastAsia="ro-RO"/>
              </w:rPr>
              <w:t>colii – Ziua por</w:t>
            </w:r>
            <w:r w:rsidR="00966D81">
              <w:rPr>
                <w:b/>
                <w:bCs/>
                <w:sz w:val="28"/>
                <w:szCs w:val="28"/>
                <w:lang w:val="ro-RO" w:eastAsia="ro-RO"/>
              </w:rPr>
              <w:t>ț</w:t>
            </w:r>
            <w:r w:rsidRPr="000D004B">
              <w:rPr>
                <w:b/>
                <w:bCs/>
                <w:sz w:val="28"/>
                <w:szCs w:val="28"/>
                <w:lang w:val="ro-RO" w:eastAsia="ro-RO"/>
              </w:rPr>
              <w:t>ilor deschise</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966D81">
            <w:pPr>
              <w:rPr>
                <w:sz w:val="28"/>
                <w:szCs w:val="28"/>
                <w:lang w:val="ro-RO" w:eastAsia="ro-RO"/>
              </w:rPr>
            </w:pPr>
            <w:r w:rsidRPr="000D004B">
              <w:rPr>
                <w:sz w:val="28"/>
                <w:szCs w:val="28"/>
                <w:lang w:val="ro-RO" w:eastAsia="ro-RO"/>
              </w:rPr>
              <w:t>Prim</w:t>
            </w:r>
            <w:r w:rsidR="00966D81">
              <w:rPr>
                <w:sz w:val="28"/>
                <w:szCs w:val="28"/>
                <w:lang w:val="ro-RO" w:eastAsia="ro-RO"/>
              </w:rPr>
              <w:t>ă</w:t>
            </w:r>
            <w:r w:rsidRPr="000D004B">
              <w:rPr>
                <w:sz w:val="28"/>
                <w:szCs w:val="28"/>
                <w:lang w:val="ro-RO" w:eastAsia="ro-RO"/>
              </w:rPr>
              <w:t xml:space="preserve">ria </w:t>
            </w:r>
            <w:r w:rsidR="00966D81">
              <w:rPr>
                <w:sz w:val="28"/>
                <w:szCs w:val="28"/>
                <w:lang w:val="ro-RO" w:eastAsia="ro-RO"/>
              </w:rPr>
              <w:t>Î</w:t>
            </w:r>
            <w:r w:rsidRPr="000D004B">
              <w:rPr>
                <w:sz w:val="28"/>
                <w:szCs w:val="28"/>
                <w:lang w:val="ro-RO" w:eastAsia="ro-RO"/>
              </w:rPr>
              <w:t>ntorsura Buz</w:t>
            </w:r>
            <w:r w:rsidR="00966D81">
              <w:rPr>
                <w:sz w:val="28"/>
                <w:szCs w:val="28"/>
                <w:lang w:val="ro-RO" w:eastAsia="ro-RO"/>
              </w:rPr>
              <w:t>ă</w:t>
            </w:r>
            <w:r w:rsidRPr="000D004B">
              <w:rPr>
                <w:sz w:val="28"/>
                <w:szCs w:val="28"/>
                <w:lang w:val="ro-RO" w:eastAsia="ro-RO"/>
              </w:rPr>
              <w:t>ului                                                 Casa de Cultur</w:t>
            </w:r>
            <w:r w:rsidR="00966D81">
              <w:rPr>
                <w:sz w:val="28"/>
                <w:szCs w:val="28"/>
                <w:lang w:val="ro-RO" w:eastAsia="ro-RO"/>
              </w:rPr>
              <w:t>ă</w:t>
            </w:r>
            <w:r w:rsidRPr="000D004B">
              <w:rPr>
                <w:sz w:val="28"/>
                <w:szCs w:val="28"/>
                <w:lang w:val="ro-RO" w:eastAsia="ro-RO"/>
              </w:rPr>
              <w:t xml:space="preserve"> </w:t>
            </w:r>
            <w:r w:rsidR="00966D81">
              <w:rPr>
                <w:sz w:val="28"/>
                <w:szCs w:val="28"/>
                <w:lang w:val="ro-RO" w:eastAsia="ro-RO"/>
              </w:rPr>
              <w:t>Î</w:t>
            </w:r>
            <w:r w:rsidRPr="000D004B">
              <w:rPr>
                <w:sz w:val="28"/>
                <w:szCs w:val="28"/>
                <w:lang w:val="ro-RO" w:eastAsia="ro-RO"/>
              </w:rPr>
              <w:t>ntorsura Buz</w:t>
            </w:r>
            <w:r w:rsidR="00966D81">
              <w:rPr>
                <w:sz w:val="28"/>
                <w:szCs w:val="28"/>
                <w:lang w:val="ro-RO" w:eastAsia="ro-RO"/>
              </w:rPr>
              <w:t>ă</w:t>
            </w:r>
            <w:r w:rsidRPr="000D004B">
              <w:rPr>
                <w:sz w:val="28"/>
                <w:szCs w:val="28"/>
                <w:lang w:val="ro-RO" w:eastAsia="ro-RO"/>
              </w:rPr>
              <w:t xml:space="preserve">ului                                                       </w:t>
            </w:r>
            <w:r w:rsidR="00966D81">
              <w:rPr>
                <w:sz w:val="28"/>
                <w:szCs w:val="28"/>
                <w:lang w:val="ro-RO" w:eastAsia="ro-RO"/>
              </w:rPr>
              <w:t>Ș</w:t>
            </w:r>
            <w:r w:rsidRPr="000D004B">
              <w:rPr>
                <w:sz w:val="28"/>
                <w:szCs w:val="28"/>
                <w:lang w:val="ro-RO" w:eastAsia="ro-RO"/>
              </w:rPr>
              <w:t>co</w:t>
            </w:r>
            <w:r w:rsidR="00966D81">
              <w:rPr>
                <w:sz w:val="28"/>
                <w:szCs w:val="28"/>
                <w:lang w:val="ro-RO" w:eastAsia="ro-RO"/>
              </w:rPr>
              <w:t>a</w:t>
            </w:r>
            <w:r w:rsidRPr="000D004B">
              <w:rPr>
                <w:sz w:val="28"/>
                <w:szCs w:val="28"/>
                <w:lang w:val="ro-RO" w:eastAsia="ro-RO"/>
              </w:rPr>
              <w:t>la General</w:t>
            </w:r>
            <w:r w:rsidR="00966D81">
              <w:rPr>
                <w:sz w:val="28"/>
                <w:szCs w:val="28"/>
                <w:lang w:val="ro-RO" w:eastAsia="ro-RO"/>
              </w:rPr>
              <w:t>ă</w:t>
            </w:r>
            <w:r w:rsidRPr="000D004B">
              <w:rPr>
                <w:sz w:val="28"/>
                <w:szCs w:val="28"/>
                <w:lang w:val="ro-RO" w:eastAsia="ro-RO"/>
              </w:rPr>
              <w:t xml:space="preserve">  </w:t>
            </w:r>
            <w:r w:rsidR="00966D81">
              <w:rPr>
                <w:sz w:val="28"/>
                <w:szCs w:val="28"/>
                <w:lang w:val="ro-RO" w:eastAsia="ro-RO"/>
              </w:rPr>
              <w:t>Î</w:t>
            </w:r>
            <w:r w:rsidRPr="000D004B">
              <w:rPr>
                <w:sz w:val="28"/>
                <w:szCs w:val="28"/>
                <w:lang w:val="ro-RO" w:eastAsia="ro-RO"/>
              </w:rPr>
              <w:t>ntorsura Buz</w:t>
            </w:r>
            <w:r w:rsidR="00966D81">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966D81">
            <w:pPr>
              <w:rPr>
                <w:sz w:val="28"/>
                <w:szCs w:val="28"/>
                <w:lang w:val="ro-RO" w:eastAsia="ro-RO"/>
              </w:rPr>
            </w:pPr>
            <w:r w:rsidRPr="000D004B">
              <w:rPr>
                <w:sz w:val="28"/>
                <w:szCs w:val="28"/>
                <w:lang w:val="ro-RO" w:eastAsia="ro-RO"/>
              </w:rPr>
              <w:t>Casa de Cultur</w:t>
            </w:r>
            <w:r w:rsidR="00966D81">
              <w:rPr>
                <w:sz w:val="28"/>
                <w:szCs w:val="28"/>
                <w:lang w:val="ro-RO" w:eastAsia="ro-RO"/>
              </w:rPr>
              <w:t>ă</w:t>
            </w:r>
            <w:r w:rsidRPr="000D004B">
              <w:rPr>
                <w:sz w:val="28"/>
                <w:szCs w:val="28"/>
                <w:lang w:val="ro-RO" w:eastAsia="ro-RO"/>
              </w:rPr>
              <w:t xml:space="preserve"> </w:t>
            </w:r>
            <w:r w:rsidR="00966D81">
              <w:rPr>
                <w:sz w:val="28"/>
                <w:szCs w:val="28"/>
                <w:lang w:val="ro-RO" w:eastAsia="ro-RO"/>
              </w:rPr>
              <w:t>Î</w:t>
            </w:r>
            <w:r w:rsidRPr="000D004B">
              <w:rPr>
                <w:sz w:val="28"/>
                <w:szCs w:val="28"/>
                <w:lang w:val="ro-RO" w:eastAsia="ro-RO"/>
              </w:rPr>
              <w:t>ntorsura Buz</w:t>
            </w:r>
            <w:r w:rsidR="00966D81">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966D81">
            <w:pPr>
              <w:rPr>
                <w:sz w:val="28"/>
                <w:szCs w:val="28"/>
                <w:lang w:val="ro-RO" w:eastAsia="ro-RO"/>
              </w:rPr>
            </w:pPr>
            <w:r w:rsidRPr="000D004B">
              <w:rPr>
                <w:sz w:val="28"/>
                <w:szCs w:val="28"/>
                <w:lang w:val="ro-RO" w:eastAsia="ro-RO"/>
              </w:rPr>
              <w:t>Program desfa</w:t>
            </w:r>
            <w:r w:rsidR="00966D81">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15 aprilie 2020</w:t>
            </w:r>
          </w:p>
        </w:tc>
      </w:tr>
      <w:tr w:rsidR="000D004B" w:rsidRPr="000D004B" w:rsidTr="000D004B">
        <w:trPr>
          <w:trHeight w:val="32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966D81">
            <w:pPr>
              <w:spacing w:after="240"/>
              <w:rPr>
                <w:sz w:val="28"/>
                <w:szCs w:val="28"/>
                <w:lang w:val="ro-RO" w:eastAsia="ro-RO"/>
              </w:rPr>
            </w:pPr>
            <w:r w:rsidRPr="000D004B">
              <w:rPr>
                <w:sz w:val="28"/>
                <w:szCs w:val="28"/>
                <w:lang w:val="ro-RO" w:eastAsia="ro-RO"/>
              </w:rPr>
              <w:t xml:space="preserve">• </w:t>
            </w:r>
            <w:r w:rsidR="00966D81">
              <w:rPr>
                <w:sz w:val="28"/>
                <w:szCs w:val="28"/>
                <w:lang w:val="ro-RO" w:eastAsia="ro-RO"/>
              </w:rPr>
              <w:t>Î</w:t>
            </w:r>
            <w:r w:rsidRPr="000D004B">
              <w:rPr>
                <w:sz w:val="28"/>
                <w:szCs w:val="28"/>
                <w:lang w:val="ro-RO" w:eastAsia="ro-RO"/>
              </w:rPr>
              <w:t>nt</w:t>
            </w:r>
            <w:r w:rsidR="00966D81">
              <w:rPr>
                <w:sz w:val="28"/>
                <w:szCs w:val="28"/>
                <w:lang w:val="ro-RO" w:eastAsia="ro-RO"/>
              </w:rPr>
              <w:t>â</w:t>
            </w:r>
            <w:r w:rsidRPr="000D004B">
              <w:rPr>
                <w:sz w:val="28"/>
                <w:szCs w:val="28"/>
                <w:lang w:val="ro-RO" w:eastAsia="ro-RO"/>
              </w:rPr>
              <w:t>lnirea cu absolven</w:t>
            </w:r>
            <w:r w:rsidR="00966D81">
              <w:rPr>
                <w:sz w:val="28"/>
                <w:szCs w:val="28"/>
                <w:lang w:val="ro-RO" w:eastAsia="ro-RO"/>
              </w:rPr>
              <w:t>ț</w:t>
            </w:r>
            <w:r w:rsidRPr="000D004B">
              <w:rPr>
                <w:sz w:val="28"/>
                <w:szCs w:val="28"/>
                <w:lang w:val="ro-RO" w:eastAsia="ro-RO"/>
              </w:rPr>
              <w:t xml:space="preserve">ii </w:t>
            </w:r>
            <w:r w:rsidR="00966D81">
              <w:rPr>
                <w:sz w:val="28"/>
                <w:szCs w:val="28"/>
                <w:lang w:val="ro-RO" w:eastAsia="ro-RO"/>
              </w:rPr>
              <w:t>Ș</w:t>
            </w:r>
            <w:r w:rsidRPr="000D004B">
              <w:rPr>
                <w:sz w:val="28"/>
                <w:szCs w:val="28"/>
                <w:lang w:val="ro-RO" w:eastAsia="ro-RO"/>
              </w:rPr>
              <w:t xml:space="preserve">colii Generale </w:t>
            </w:r>
            <w:r w:rsidR="00966D81">
              <w:rPr>
                <w:sz w:val="28"/>
                <w:szCs w:val="28"/>
                <w:lang w:val="ro-RO" w:eastAsia="ro-RO"/>
              </w:rPr>
              <w:t>Î</w:t>
            </w:r>
            <w:r w:rsidRPr="000D004B">
              <w:rPr>
                <w:sz w:val="28"/>
                <w:szCs w:val="28"/>
                <w:lang w:val="ro-RO" w:eastAsia="ro-RO"/>
              </w:rPr>
              <w:t>ntorsura Buz</w:t>
            </w:r>
            <w:r w:rsidR="00966D81">
              <w:rPr>
                <w:sz w:val="28"/>
                <w:szCs w:val="28"/>
                <w:lang w:val="ro-RO" w:eastAsia="ro-RO"/>
              </w:rPr>
              <w:t>ă</w:t>
            </w:r>
            <w:r w:rsidRPr="000D004B">
              <w:rPr>
                <w:sz w:val="28"/>
                <w:szCs w:val="28"/>
                <w:lang w:val="ro-RO" w:eastAsia="ro-RO"/>
              </w:rPr>
              <w:t xml:space="preserve">ului </w:t>
            </w:r>
            <w:r w:rsidR="00966D81">
              <w:rPr>
                <w:sz w:val="28"/>
                <w:szCs w:val="28"/>
                <w:lang w:val="ro-RO" w:eastAsia="ro-RO"/>
              </w:rPr>
              <w:t>ș</w:t>
            </w:r>
            <w:r w:rsidRPr="000D004B">
              <w:rPr>
                <w:sz w:val="28"/>
                <w:szCs w:val="28"/>
                <w:lang w:val="ro-RO" w:eastAsia="ro-RO"/>
              </w:rPr>
              <w:t>i cu profesori pensionari</w:t>
            </w:r>
            <w:r w:rsidRPr="000D004B">
              <w:rPr>
                <w:sz w:val="28"/>
                <w:szCs w:val="28"/>
                <w:lang w:val="ro-RO" w:eastAsia="ro-RO"/>
              </w:rPr>
              <w:br/>
              <w:t>• T</w:t>
            </w:r>
            <w:r w:rsidR="00966D81">
              <w:rPr>
                <w:sz w:val="28"/>
                <w:szCs w:val="28"/>
                <w:lang w:val="ro-RO" w:eastAsia="ro-RO"/>
              </w:rPr>
              <w:t>â</w:t>
            </w:r>
            <w:r w:rsidRPr="000D004B">
              <w:rPr>
                <w:sz w:val="28"/>
                <w:szCs w:val="28"/>
                <w:lang w:val="ro-RO" w:eastAsia="ro-RO"/>
              </w:rPr>
              <w:t>rg educa</w:t>
            </w:r>
            <w:r w:rsidR="00966D81">
              <w:rPr>
                <w:sz w:val="28"/>
                <w:szCs w:val="28"/>
                <w:lang w:val="ro-RO" w:eastAsia="ro-RO"/>
              </w:rPr>
              <w:t>ț</w:t>
            </w:r>
            <w:r w:rsidRPr="000D004B">
              <w:rPr>
                <w:sz w:val="28"/>
                <w:szCs w:val="28"/>
                <w:lang w:val="ro-RO" w:eastAsia="ro-RO"/>
              </w:rPr>
              <w:t>ional (prezentarea ofertei educa</w:t>
            </w:r>
            <w:r w:rsidR="00966D81">
              <w:rPr>
                <w:sz w:val="28"/>
                <w:szCs w:val="28"/>
                <w:lang w:val="ro-RO" w:eastAsia="ro-RO"/>
              </w:rPr>
              <w:t>ț</w:t>
            </w:r>
            <w:r w:rsidRPr="000D004B">
              <w:rPr>
                <w:sz w:val="28"/>
                <w:szCs w:val="28"/>
                <w:lang w:val="ro-RO" w:eastAsia="ro-RO"/>
              </w:rPr>
              <w:t xml:space="preserve">ionale a </w:t>
            </w:r>
            <w:r w:rsidR="00966D81">
              <w:rPr>
                <w:sz w:val="28"/>
                <w:szCs w:val="28"/>
                <w:lang w:val="ro-RO" w:eastAsia="ro-RO"/>
              </w:rPr>
              <w:t>ș</w:t>
            </w:r>
            <w:r w:rsidRPr="000D004B">
              <w:rPr>
                <w:sz w:val="28"/>
                <w:szCs w:val="28"/>
                <w:lang w:val="ro-RO" w:eastAsia="ro-RO"/>
              </w:rPr>
              <w:t>colii, expozi</w:t>
            </w:r>
            <w:r w:rsidR="00966D81">
              <w:rPr>
                <w:sz w:val="28"/>
                <w:szCs w:val="28"/>
                <w:lang w:val="ro-RO" w:eastAsia="ro-RO"/>
              </w:rPr>
              <w:t>ț</w:t>
            </w:r>
            <w:r w:rsidRPr="000D004B">
              <w:rPr>
                <w:sz w:val="28"/>
                <w:szCs w:val="28"/>
                <w:lang w:val="ro-RO" w:eastAsia="ro-RO"/>
              </w:rPr>
              <w:t>ii, etc.)</w:t>
            </w:r>
            <w:r w:rsidRPr="000D004B">
              <w:rPr>
                <w:sz w:val="28"/>
                <w:szCs w:val="28"/>
                <w:lang w:val="ro-RO" w:eastAsia="ro-RO"/>
              </w:rPr>
              <w:br/>
              <w:t>• Program cultural-artistic sus</w:t>
            </w:r>
            <w:r w:rsidR="00966D81">
              <w:rPr>
                <w:sz w:val="28"/>
                <w:szCs w:val="28"/>
                <w:lang w:val="ro-RO" w:eastAsia="ro-RO"/>
              </w:rPr>
              <w:t>ț</w:t>
            </w:r>
            <w:r w:rsidRPr="000D004B">
              <w:rPr>
                <w:sz w:val="28"/>
                <w:szCs w:val="28"/>
                <w:lang w:val="ro-RO" w:eastAsia="ro-RO"/>
              </w:rPr>
              <w:t xml:space="preserve">inut de elevii </w:t>
            </w:r>
            <w:r w:rsidR="00966D81">
              <w:rPr>
                <w:sz w:val="28"/>
                <w:szCs w:val="28"/>
                <w:lang w:val="ro-RO" w:eastAsia="ro-RO"/>
              </w:rPr>
              <w:t>Ș</w:t>
            </w:r>
            <w:r w:rsidRPr="000D004B">
              <w:rPr>
                <w:sz w:val="28"/>
                <w:szCs w:val="28"/>
                <w:lang w:val="ro-RO" w:eastAsia="ro-RO"/>
              </w:rPr>
              <w:t xml:space="preserve">colii </w:t>
            </w:r>
            <w:r w:rsidR="00966D81">
              <w:rPr>
                <w:sz w:val="28"/>
                <w:szCs w:val="28"/>
                <w:lang w:val="ro-RO" w:eastAsia="ro-RO"/>
              </w:rPr>
              <w:t>G</w:t>
            </w:r>
            <w:r w:rsidRPr="000D004B">
              <w:rPr>
                <w:sz w:val="28"/>
                <w:szCs w:val="28"/>
                <w:lang w:val="ro-RO" w:eastAsia="ro-RO"/>
              </w:rPr>
              <w:t xml:space="preserve">enerale </w:t>
            </w:r>
            <w:r w:rsidR="00966D81">
              <w:rPr>
                <w:sz w:val="28"/>
                <w:szCs w:val="28"/>
                <w:lang w:val="ro-RO" w:eastAsia="ro-RO"/>
              </w:rPr>
              <w:t>ș</w:t>
            </w:r>
            <w:r w:rsidRPr="000D004B">
              <w:rPr>
                <w:sz w:val="28"/>
                <w:szCs w:val="28"/>
                <w:lang w:val="ro-RO" w:eastAsia="ro-RO"/>
              </w:rPr>
              <w:t>i ansamblul folcloric al Casei de Cultur</w:t>
            </w:r>
            <w:r w:rsidR="00966D81">
              <w:rPr>
                <w:sz w:val="28"/>
                <w:szCs w:val="28"/>
                <w:lang w:val="ro-RO" w:eastAsia="ro-RO"/>
              </w:rPr>
              <w:t>ă</w:t>
            </w:r>
            <w:r w:rsidRPr="000D004B">
              <w:rPr>
                <w:sz w:val="28"/>
                <w:szCs w:val="28"/>
                <w:lang w:val="ro-RO" w:eastAsia="ro-RO"/>
              </w:rPr>
              <w:t xml:space="preserve"> </w:t>
            </w:r>
            <w:r w:rsidRPr="000D004B">
              <w:rPr>
                <w:sz w:val="28"/>
                <w:szCs w:val="28"/>
                <w:lang w:val="ro-RO" w:eastAsia="ro-RO"/>
              </w:rPr>
              <w:br/>
              <w:t xml:space="preserve">• Balul </w:t>
            </w:r>
            <w:r w:rsidR="00966D81">
              <w:rPr>
                <w:sz w:val="28"/>
                <w:szCs w:val="28"/>
                <w:lang w:val="ro-RO" w:eastAsia="ro-RO"/>
              </w:rPr>
              <w:t>Ș</w:t>
            </w:r>
            <w:r w:rsidRPr="000D004B">
              <w:rPr>
                <w:sz w:val="28"/>
                <w:szCs w:val="28"/>
                <w:lang w:val="ro-RO" w:eastAsia="ro-RO"/>
              </w:rPr>
              <w:t>colii ( discoteca)</w:t>
            </w:r>
            <w:r w:rsidRPr="000D004B">
              <w:rPr>
                <w:sz w:val="28"/>
                <w:szCs w:val="28"/>
                <w:lang w:val="ro-RO" w:eastAsia="ro-RO"/>
              </w:rPr>
              <w:br/>
              <w:t>• Recunoa</w:t>
            </w:r>
            <w:r w:rsidR="00966D81">
              <w:rPr>
                <w:sz w:val="28"/>
                <w:szCs w:val="28"/>
                <w:lang w:val="ro-RO" w:eastAsia="ro-RO"/>
              </w:rPr>
              <w:t>ș</w:t>
            </w:r>
            <w:r w:rsidRPr="000D004B">
              <w:rPr>
                <w:sz w:val="28"/>
                <w:szCs w:val="28"/>
                <w:lang w:val="ro-RO" w:eastAsia="ro-RO"/>
              </w:rPr>
              <w:t xml:space="preserve">terea </w:t>
            </w:r>
            <w:r w:rsidR="00966D81">
              <w:rPr>
                <w:sz w:val="28"/>
                <w:szCs w:val="28"/>
                <w:lang w:val="ro-RO" w:eastAsia="ro-RO"/>
              </w:rPr>
              <w:t>ș</w:t>
            </w:r>
            <w:r w:rsidRPr="000D004B">
              <w:rPr>
                <w:sz w:val="28"/>
                <w:szCs w:val="28"/>
                <w:lang w:val="ro-RO" w:eastAsia="ro-RO"/>
              </w:rPr>
              <w:t xml:space="preserve">i mediatizarea rolului </w:t>
            </w:r>
            <w:r w:rsidR="00966D81">
              <w:rPr>
                <w:sz w:val="28"/>
                <w:szCs w:val="28"/>
                <w:lang w:val="ro-RO" w:eastAsia="ro-RO"/>
              </w:rPr>
              <w:t>ș</w:t>
            </w:r>
            <w:r w:rsidRPr="000D004B">
              <w:rPr>
                <w:sz w:val="28"/>
                <w:szCs w:val="28"/>
                <w:lang w:val="ro-RO" w:eastAsia="ro-RO"/>
              </w:rPr>
              <w:t xml:space="preserve">colii </w:t>
            </w:r>
            <w:r w:rsidR="00966D81">
              <w:rPr>
                <w:sz w:val="28"/>
                <w:szCs w:val="28"/>
                <w:lang w:val="ro-RO" w:eastAsia="ro-RO"/>
              </w:rPr>
              <w:t>î</w:t>
            </w:r>
            <w:r w:rsidRPr="000D004B">
              <w:rPr>
                <w:sz w:val="28"/>
                <w:szCs w:val="28"/>
                <w:lang w:val="ro-RO" w:eastAsia="ro-RO"/>
              </w:rPr>
              <w:t xml:space="preserve">n dezvoltarea generala </w:t>
            </w:r>
            <w:r w:rsidR="00966D81">
              <w:rPr>
                <w:sz w:val="28"/>
                <w:szCs w:val="28"/>
                <w:lang w:val="ro-RO" w:eastAsia="ro-RO"/>
              </w:rPr>
              <w:t>ș</w:t>
            </w:r>
            <w:r w:rsidRPr="000D004B">
              <w:rPr>
                <w:sz w:val="28"/>
                <w:szCs w:val="28"/>
                <w:lang w:val="ro-RO" w:eastAsia="ro-RO"/>
              </w:rPr>
              <w:t xml:space="preserve">i armonioasa a tinerilor </w:t>
            </w:r>
            <w:r w:rsidR="00966D81">
              <w:rPr>
                <w:sz w:val="28"/>
                <w:szCs w:val="28"/>
                <w:lang w:val="ro-RO" w:eastAsia="ro-RO"/>
              </w:rPr>
              <w:t>ș</w:t>
            </w:r>
            <w:r w:rsidRPr="000D004B">
              <w:rPr>
                <w:sz w:val="28"/>
                <w:szCs w:val="28"/>
                <w:lang w:val="ro-RO" w:eastAsia="ro-RO"/>
              </w:rPr>
              <w:t xml:space="preserve">i </w:t>
            </w:r>
            <w:r w:rsidR="00966D81">
              <w:rPr>
                <w:sz w:val="28"/>
                <w:szCs w:val="28"/>
                <w:lang w:val="ro-RO" w:eastAsia="ro-RO"/>
              </w:rPr>
              <w:t>î</w:t>
            </w:r>
            <w:r w:rsidRPr="000D004B">
              <w:rPr>
                <w:sz w:val="28"/>
                <w:szCs w:val="28"/>
                <w:lang w:val="ro-RO" w:eastAsia="ro-RO"/>
              </w:rPr>
              <w:t xml:space="preserve">n orientarea </w:t>
            </w:r>
            <w:r w:rsidR="00966D81">
              <w:rPr>
                <w:sz w:val="28"/>
                <w:szCs w:val="28"/>
                <w:lang w:val="ro-RO" w:eastAsia="ro-RO"/>
              </w:rPr>
              <w:t>ș</w:t>
            </w:r>
            <w:r w:rsidRPr="000D004B">
              <w:rPr>
                <w:sz w:val="28"/>
                <w:szCs w:val="28"/>
                <w:lang w:val="ro-RO" w:eastAsia="ro-RO"/>
              </w:rPr>
              <w:t>colar</w:t>
            </w:r>
            <w:r w:rsidR="00966D81">
              <w:rPr>
                <w:sz w:val="28"/>
                <w:szCs w:val="28"/>
                <w:lang w:val="ro-RO" w:eastAsia="ro-RO"/>
              </w:rPr>
              <w:t>ă</w:t>
            </w:r>
            <w:r w:rsidRPr="000D004B">
              <w:rPr>
                <w:sz w:val="28"/>
                <w:szCs w:val="28"/>
                <w:lang w:val="ro-RO" w:eastAsia="ro-RO"/>
              </w:rPr>
              <w:t xml:space="preserve"> </w:t>
            </w:r>
            <w:r w:rsidR="00966D81">
              <w:rPr>
                <w:sz w:val="28"/>
                <w:szCs w:val="28"/>
                <w:lang w:val="ro-RO" w:eastAsia="ro-RO"/>
              </w:rPr>
              <w:t>ș</w:t>
            </w:r>
            <w:r w:rsidRPr="000D004B">
              <w:rPr>
                <w:sz w:val="28"/>
                <w:szCs w:val="28"/>
                <w:lang w:val="ro-RO" w:eastAsia="ro-RO"/>
              </w:rPr>
              <w:t>i profesional</w:t>
            </w:r>
            <w:r w:rsidR="00966D81">
              <w:rPr>
                <w:sz w:val="28"/>
                <w:szCs w:val="28"/>
                <w:lang w:val="ro-RO" w:eastAsia="ro-RO"/>
              </w:rPr>
              <w:t>ă</w:t>
            </w:r>
            <w:r w:rsidRPr="000D004B">
              <w:rPr>
                <w:sz w:val="28"/>
                <w:szCs w:val="28"/>
                <w:lang w:val="ro-RO" w:eastAsia="ro-RO"/>
              </w:rPr>
              <w:t xml:space="preserve"> a acestora.</w:t>
            </w:r>
            <w:r w:rsidRPr="000D004B">
              <w:rPr>
                <w:sz w:val="28"/>
                <w:szCs w:val="28"/>
                <w:lang w:val="ro-RO" w:eastAsia="ro-RO"/>
              </w:rPr>
              <w:br/>
              <w:t>• Eviden</w:t>
            </w:r>
            <w:r w:rsidR="00966D81">
              <w:rPr>
                <w:sz w:val="28"/>
                <w:szCs w:val="28"/>
                <w:lang w:val="ro-RO" w:eastAsia="ro-RO"/>
              </w:rPr>
              <w:t>ț</w:t>
            </w:r>
            <w:r w:rsidRPr="000D004B">
              <w:rPr>
                <w:sz w:val="28"/>
                <w:szCs w:val="28"/>
                <w:lang w:val="ro-RO" w:eastAsia="ro-RO"/>
              </w:rPr>
              <w:t>ierea valorilor locale</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11</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966D81">
            <w:pPr>
              <w:rPr>
                <w:b/>
                <w:bCs/>
                <w:sz w:val="28"/>
                <w:szCs w:val="28"/>
                <w:lang w:val="ro-RO" w:eastAsia="ro-RO"/>
              </w:rPr>
            </w:pPr>
            <w:r w:rsidRPr="000D004B">
              <w:rPr>
                <w:b/>
                <w:bCs/>
                <w:sz w:val="28"/>
                <w:szCs w:val="28"/>
                <w:lang w:val="ro-RO" w:eastAsia="ro-RO"/>
              </w:rPr>
              <w:t>Festivalul ,,Ou</w:t>
            </w:r>
            <w:r w:rsidR="00966D81">
              <w:rPr>
                <w:b/>
                <w:bCs/>
                <w:sz w:val="28"/>
                <w:szCs w:val="28"/>
                <w:lang w:val="ro-RO" w:eastAsia="ro-RO"/>
              </w:rPr>
              <w:t>ă</w:t>
            </w:r>
            <w:r w:rsidRPr="000D004B">
              <w:rPr>
                <w:b/>
                <w:bCs/>
                <w:sz w:val="28"/>
                <w:szCs w:val="28"/>
                <w:lang w:val="ro-RO" w:eastAsia="ro-RO"/>
              </w:rPr>
              <w:t>lor ro</w:t>
            </w:r>
            <w:r w:rsidR="00966D81">
              <w:rPr>
                <w:b/>
                <w:bCs/>
                <w:sz w:val="28"/>
                <w:szCs w:val="28"/>
                <w:lang w:val="ro-RO" w:eastAsia="ro-RO"/>
              </w:rPr>
              <w:t>ș</w:t>
            </w:r>
            <w:r w:rsidRPr="000D004B">
              <w:rPr>
                <w:b/>
                <w:bCs/>
                <w:sz w:val="28"/>
                <w:szCs w:val="28"/>
                <w:lang w:val="ro-RO" w:eastAsia="ro-RO"/>
              </w:rPr>
              <w:t>ii de Pa</w:t>
            </w:r>
            <w:r w:rsidR="00966D81">
              <w:rPr>
                <w:b/>
                <w:bCs/>
                <w:sz w:val="28"/>
                <w:szCs w:val="28"/>
                <w:lang w:val="ro-RO" w:eastAsia="ro-RO"/>
              </w:rPr>
              <w:t>ș</w:t>
            </w:r>
            <w:r w:rsidRPr="000D004B">
              <w:rPr>
                <w:b/>
                <w:bCs/>
                <w:sz w:val="28"/>
                <w:szCs w:val="28"/>
                <w:lang w:val="ro-RO" w:eastAsia="ro-RO"/>
              </w:rPr>
              <w:t>te,,</w:t>
            </w:r>
          </w:p>
        </w:tc>
      </w:tr>
      <w:tr w:rsidR="000D004B" w:rsidRPr="000D004B" w:rsidTr="000D004B">
        <w:trPr>
          <w:trHeight w:val="12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A939E0">
            <w:pPr>
              <w:rPr>
                <w:sz w:val="28"/>
                <w:szCs w:val="28"/>
                <w:lang w:val="ro-RO" w:eastAsia="ro-RO"/>
              </w:rPr>
            </w:pPr>
            <w:r w:rsidRPr="000D004B">
              <w:rPr>
                <w:sz w:val="28"/>
                <w:szCs w:val="28"/>
                <w:lang w:val="ro-RO" w:eastAsia="ro-RO"/>
              </w:rPr>
              <w:t>Prim</w:t>
            </w:r>
            <w:r w:rsidR="00A939E0">
              <w:rPr>
                <w:sz w:val="28"/>
                <w:szCs w:val="28"/>
                <w:lang w:val="ro-RO" w:eastAsia="ro-RO"/>
              </w:rPr>
              <w:t>ă</w:t>
            </w:r>
            <w:r w:rsidRPr="000D004B">
              <w:rPr>
                <w:sz w:val="28"/>
                <w:szCs w:val="28"/>
                <w:lang w:val="ro-RO" w:eastAsia="ro-RO"/>
              </w:rPr>
              <w:t xml:space="preserve">ria </w:t>
            </w:r>
            <w:r w:rsidR="00A939E0">
              <w:rPr>
                <w:sz w:val="28"/>
                <w:szCs w:val="28"/>
                <w:lang w:val="ro-RO" w:eastAsia="ro-RO"/>
              </w:rPr>
              <w:t>Î</w:t>
            </w:r>
            <w:r w:rsidRPr="000D004B">
              <w:rPr>
                <w:sz w:val="28"/>
                <w:szCs w:val="28"/>
                <w:lang w:val="ro-RO" w:eastAsia="ro-RO"/>
              </w:rPr>
              <w:t>ntorsura Buz</w:t>
            </w:r>
            <w:r w:rsidR="00A939E0">
              <w:rPr>
                <w:sz w:val="28"/>
                <w:szCs w:val="28"/>
                <w:lang w:val="ro-RO" w:eastAsia="ro-RO"/>
              </w:rPr>
              <w:t>ă</w:t>
            </w:r>
            <w:r w:rsidRPr="000D004B">
              <w:rPr>
                <w:sz w:val="28"/>
                <w:szCs w:val="28"/>
                <w:lang w:val="ro-RO" w:eastAsia="ro-RO"/>
              </w:rPr>
              <w:t>ului                                                 Casa de Cultur</w:t>
            </w:r>
            <w:r w:rsidR="00A939E0">
              <w:rPr>
                <w:sz w:val="28"/>
                <w:szCs w:val="28"/>
                <w:lang w:val="ro-RO" w:eastAsia="ro-RO"/>
              </w:rPr>
              <w:t>ă</w:t>
            </w:r>
            <w:r w:rsidRPr="000D004B">
              <w:rPr>
                <w:sz w:val="28"/>
                <w:szCs w:val="28"/>
                <w:lang w:val="ro-RO" w:eastAsia="ro-RO"/>
              </w:rPr>
              <w:t xml:space="preserve"> </w:t>
            </w:r>
            <w:r w:rsidR="00A939E0">
              <w:rPr>
                <w:sz w:val="28"/>
                <w:szCs w:val="28"/>
                <w:lang w:val="ro-RO" w:eastAsia="ro-RO"/>
              </w:rPr>
              <w:t>Î</w:t>
            </w:r>
            <w:r w:rsidRPr="000D004B">
              <w:rPr>
                <w:sz w:val="28"/>
                <w:szCs w:val="28"/>
                <w:lang w:val="ro-RO" w:eastAsia="ro-RO"/>
              </w:rPr>
              <w:t>ntorsura Buz</w:t>
            </w:r>
            <w:r w:rsidR="00A939E0">
              <w:rPr>
                <w:sz w:val="28"/>
                <w:szCs w:val="28"/>
                <w:lang w:val="ro-RO" w:eastAsia="ro-RO"/>
              </w:rPr>
              <w:t>ă</w:t>
            </w:r>
            <w:r w:rsidRPr="000D004B">
              <w:rPr>
                <w:sz w:val="28"/>
                <w:szCs w:val="28"/>
                <w:lang w:val="ro-RO" w:eastAsia="ro-RO"/>
              </w:rPr>
              <w:t>ului                                                        C</w:t>
            </w:r>
            <w:r w:rsidR="00A939E0">
              <w:rPr>
                <w:sz w:val="28"/>
                <w:szCs w:val="28"/>
                <w:lang w:val="ro-RO" w:eastAsia="ro-RO"/>
              </w:rPr>
              <w:t>ă</w:t>
            </w:r>
            <w:r w:rsidRPr="000D004B">
              <w:rPr>
                <w:sz w:val="28"/>
                <w:szCs w:val="28"/>
                <w:lang w:val="ro-RO" w:eastAsia="ro-RO"/>
              </w:rPr>
              <w:t>minul Cultural Br</w:t>
            </w:r>
            <w:r w:rsidR="00A939E0">
              <w:rPr>
                <w:sz w:val="28"/>
                <w:szCs w:val="28"/>
                <w:lang w:val="ro-RO" w:eastAsia="ro-RO"/>
              </w:rPr>
              <w:t>ă</w:t>
            </w:r>
            <w:r w:rsidRPr="000D004B">
              <w:rPr>
                <w:sz w:val="28"/>
                <w:szCs w:val="28"/>
                <w:lang w:val="ro-RO" w:eastAsia="ro-RO"/>
              </w:rPr>
              <w:t>det                                                            Parohia Ortodox</w:t>
            </w:r>
            <w:r w:rsidR="00A939E0">
              <w:rPr>
                <w:sz w:val="28"/>
                <w:szCs w:val="28"/>
                <w:lang w:val="ro-RO" w:eastAsia="ro-RO"/>
              </w:rPr>
              <w:t xml:space="preserve">ă </w:t>
            </w:r>
            <w:r w:rsidRPr="000D004B">
              <w:rPr>
                <w:sz w:val="28"/>
                <w:szCs w:val="28"/>
                <w:lang w:val="ro-RO" w:eastAsia="ro-RO"/>
              </w:rPr>
              <w:t>Br</w:t>
            </w:r>
            <w:r w:rsidR="00A939E0">
              <w:rPr>
                <w:sz w:val="28"/>
                <w:szCs w:val="28"/>
                <w:lang w:val="ro-RO" w:eastAsia="ro-RO"/>
              </w:rPr>
              <w:t>ă</w:t>
            </w:r>
            <w:r w:rsidRPr="000D004B">
              <w:rPr>
                <w:sz w:val="28"/>
                <w:szCs w:val="28"/>
                <w:lang w:val="ro-RO" w:eastAsia="ro-RO"/>
              </w:rPr>
              <w:t>det                                                                         Asocia</w:t>
            </w:r>
            <w:r w:rsidR="00A939E0">
              <w:rPr>
                <w:sz w:val="28"/>
                <w:szCs w:val="28"/>
                <w:lang w:val="ro-RO" w:eastAsia="ro-RO"/>
              </w:rPr>
              <w:t>ț</w:t>
            </w:r>
            <w:r w:rsidRPr="000D004B">
              <w:rPr>
                <w:sz w:val="28"/>
                <w:szCs w:val="28"/>
                <w:lang w:val="ro-RO" w:eastAsia="ro-RO"/>
              </w:rPr>
              <w:t>ia cultural</w:t>
            </w:r>
            <w:r w:rsidR="00A939E0">
              <w:rPr>
                <w:sz w:val="28"/>
                <w:szCs w:val="28"/>
                <w:lang w:val="ro-RO" w:eastAsia="ro-RO"/>
              </w:rPr>
              <w:t>ă</w:t>
            </w:r>
            <w:r w:rsidRPr="000D004B">
              <w:rPr>
                <w:sz w:val="28"/>
                <w:szCs w:val="28"/>
                <w:lang w:val="ro-RO" w:eastAsia="ro-RO"/>
              </w:rPr>
              <w:t xml:space="preserve"> "Cununa Carpa</w:t>
            </w:r>
            <w:r w:rsidR="00A939E0">
              <w:rPr>
                <w:sz w:val="28"/>
                <w:szCs w:val="28"/>
                <w:lang w:val="ro-RO" w:eastAsia="ro-RO"/>
              </w:rPr>
              <w:t>ț</w:t>
            </w:r>
            <w:r w:rsidRPr="000D004B">
              <w:rPr>
                <w:sz w:val="28"/>
                <w:szCs w:val="28"/>
                <w:lang w:val="ro-RO" w:eastAsia="ro-RO"/>
              </w:rPr>
              <w:t xml:space="preserve">ilor" </w:t>
            </w:r>
            <w:r w:rsidR="00A939E0">
              <w:rPr>
                <w:sz w:val="28"/>
                <w:szCs w:val="28"/>
                <w:lang w:val="ro-RO" w:eastAsia="ro-RO"/>
              </w:rPr>
              <w:t>Î</w:t>
            </w:r>
            <w:r w:rsidRPr="000D004B">
              <w:rPr>
                <w:sz w:val="28"/>
                <w:szCs w:val="28"/>
                <w:lang w:val="ro-RO" w:eastAsia="ro-RO"/>
              </w:rPr>
              <w:t>nt. Buz</w:t>
            </w:r>
            <w:r w:rsidR="00A939E0">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A939E0">
            <w:pPr>
              <w:rPr>
                <w:sz w:val="28"/>
                <w:szCs w:val="28"/>
                <w:lang w:val="ro-RO" w:eastAsia="ro-RO"/>
              </w:rPr>
            </w:pPr>
            <w:r w:rsidRPr="000D004B">
              <w:rPr>
                <w:sz w:val="28"/>
                <w:szCs w:val="28"/>
                <w:lang w:val="ro-RO" w:eastAsia="ro-RO"/>
              </w:rPr>
              <w:t xml:space="preserve"> C</w:t>
            </w:r>
            <w:r w:rsidR="00A939E0">
              <w:rPr>
                <w:sz w:val="28"/>
                <w:szCs w:val="28"/>
                <w:lang w:val="ro-RO" w:eastAsia="ro-RO"/>
              </w:rPr>
              <w:t>ă</w:t>
            </w:r>
            <w:r w:rsidRPr="000D004B">
              <w:rPr>
                <w:sz w:val="28"/>
                <w:szCs w:val="28"/>
                <w:lang w:val="ro-RO" w:eastAsia="ro-RO"/>
              </w:rPr>
              <w:t>minul Cultural Br</w:t>
            </w:r>
            <w:r w:rsidR="00A939E0">
              <w:rPr>
                <w:sz w:val="28"/>
                <w:szCs w:val="28"/>
                <w:lang w:val="ro-RO" w:eastAsia="ro-RO"/>
              </w:rPr>
              <w:t>ă</w:t>
            </w:r>
            <w:r w:rsidRPr="000D004B">
              <w:rPr>
                <w:sz w:val="28"/>
                <w:szCs w:val="28"/>
                <w:lang w:val="ro-RO" w:eastAsia="ro-RO"/>
              </w:rPr>
              <w:t>det</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A939E0">
            <w:pPr>
              <w:rPr>
                <w:sz w:val="28"/>
                <w:szCs w:val="28"/>
                <w:lang w:val="ro-RO" w:eastAsia="ro-RO"/>
              </w:rPr>
            </w:pPr>
            <w:r w:rsidRPr="000D004B">
              <w:rPr>
                <w:sz w:val="28"/>
                <w:szCs w:val="28"/>
                <w:lang w:val="ro-RO" w:eastAsia="ro-RO"/>
              </w:rPr>
              <w:t>Program desfa</w:t>
            </w:r>
            <w:r w:rsidR="00A939E0">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20-21 mai 2020</w:t>
            </w:r>
          </w:p>
        </w:tc>
      </w:tr>
      <w:tr w:rsidR="000D004B" w:rsidRPr="000D004B" w:rsidTr="000D004B">
        <w:trPr>
          <w:trHeight w:val="56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1C3ACA">
            <w:pPr>
              <w:rPr>
                <w:sz w:val="28"/>
                <w:szCs w:val="28"/>
                <w:lang w:val="ro-RO" w:eastAsia="ro-RO"/>
              </w:rPr>
            </w:pPr>
            <w:r w:rsidRPr="000D004B">
              <w:rPr>
                <w:sz w:val="28"/>
                <w:szCs w:val="28"/>
                <w:lang w:val="ro-RO" w:eastAsia="ro-RO"/>
              </w:rPr>
              <w:t>• Expo – concurs de ou</w:t>
            </w:r>
            <w:r w:rsidR="00A939E0">
              <w:rPr>
                <w:sz w:val="28"/>
                <w:szCs w:val="28"/>
                <w:lang w:val="ro-RO" w:eastAsia="ro-RO"/>
              </w:rPr>
              <w:t>ă î</w:t>
            </w:r>
            <w:r w:rsidRPr="000D004B">
              <w:rPr>
                <w:sz w:val="28"/>
                <w:szCs w:val="28"/>
                <w:lang w:val="ro-RO" w:eastAsia="ro-RO"/>
              </w:rPr>
              <w:t>ncondeiate</w:t>
            </w:r>
            <w:r w:rsidRPr="000D004B">
              <w:rPr>
                <w:sz w:val="28"/>
                <w:szCs w:val="28"/>
                <w:lang w:val="ro-RO" w:eastAsia="ro-RO"/>
              </w:rPr>
              <w:br/>
              <w:t>• Expozi</w:t>
            </w:r>
            <w:r w:rsidR="00A939E0">
              <w:rPr>
                <w:sz w:val="28"/>
                <w:szCs w:val="28"/>
                <w:lang w:val="ro-RO" w:eastAsia="ro-RO"/>
              </w:rPr>
              <w:t>ț</w:t>
            </w:r>
            <w:r w:rsidRPr="000D004B">
              <w:rPr>
                <w:sz w:val="28"/>
                <w:szCs w:val="28"/>
                <w:lang w:val="ro-RO" w:eastAsia="ro-RO"/>
              </w:rPr>
              <w:t>ie de icoane pictate</w:t>
            </w:r>
            <w:r w:rsidRPr="000D004B">
              <w:rPr>
                <w:sz w:val="28"/>
                <w:szCs w:val="28"/>
                <w:lang w:val="ro-RO" w:eastAsia="ro-RO"/>
              </w:rPr>
              <w:br/>
              <w:t>• Spectacol folcloric sus</w:t>
            </w:r>
            <w:r w:rsidR="00A939E0">
              <w:rPr>
                <w:sz w:val="28"/>
                <w:szCs w:val="28"/>
                <w:lang w:val="ro-RO" w:eastAsia="ro-RO"/>
              </w:rPr>
              <w:t>ț</w:t>
            </w:r>
            <w:r w:rsidRPr="000D004B">
              <w:rPr>
                <w:sz w:val="28"/>
                <w:szCs w:val="28"/>
                <w:lang w:val="ro-RO" w:eastAsia="ro-RO"/>
              </w:rPr>
              <w:t>inut de ansamblul folcloric  "Cununa Carpa</w:t>
            </w:r>
            <w:r w:rsidR="00FE5A82">
              <w:rPr>
                <w:sz w:val="28"/>
                <w:szCs w:val="28"/>
                <w:lang w:val="ro-RO" w:eastAsia="ro-RO"/>
              </w:rPr>
              <w:t>ț</w:t>
            </w:r>
            <w:r w:rsidRPr="000D004B">
              <w:rPr>
                <w:sz w:val="28"/>
                <w:szCs w:val="28"/>
                <w:lang w:val="ro-RO" w:eastAsia="ro-RO"/>
              </w:rPr>
              <w:t xml:space="preserve">ilor", </w:t>
            </w:r>
            <w:r w:rsidR="00FE5A82">
              <w:rPr>
                <w:sz w:val="28"/>
                <w:szCs w:val="28"/>
                <w:lang w:val="ro-RO" w:eastAsia="ro-RO"/>
              </w:rPr>
              <w:t>Î</w:t>
            </w:r>
            <w:r w:rsidRPr="000D004B">
              <w:rPr>
                <w:sz w:val="28"/>
                <w:szCs w:val="28"/>
                <w:lang w:val="ro-RO" w:eastAsia="ro-RO"/>
              </w:rPr>
              <w:t>ntorsura Buz</w:t>
            </w:r>
            <w:r w:rsidR="00FE5A82">
              <w:rPr>
                <w:sz w:val="28"/>
                <w:szCs w:val="28"/>
                <w:lang w:val="ro-RO" w:eastAsia="ro-RO"/>
              </w:rPr>
              <w:t>ă</w:t>
            </w:r>
            <w:r w:rsidRPr="000D004B">
              <w:rPr>
                <w:sz w:val="28"/>
                <w:szCs w:val="28"/>
                <w:lang w:val="ro-RO" w:eastAsia="ro-RO"/>
              </w:rPr>
              <w:t>ului, invita</w:t>
            </w:r>
            <w:r w:rsidR="00FE5A82">
              <w:rPr>
                <w:sz w:val="28"/>
                <w:szCs w:val="28"/>
                <w:lang w:val="ro-RO" w:eastAsia="ro-RO"/>
              </w:rPr>
              <w:t>ț</w:t>
            </w:r>
            <w:r w:rsidRPr="000D004B">
              <w:rPr>
                <w:sz w:val="28"/>
                <w:szCs w:val="28"/>
                <w:lang w:val="ro-RO" w:eastAsia="ro-RO"/>
              </w:rPr>
              <w:t xml:space="preserve">i din </w:t>
            </w:r>
            <w:r w:rsidR="00FE5A82">
              <w:rPr>
                <w:sz w:val="28"/>
                <w:szCs w:val="28"/>
                <w:lang w:val="ro-RO" w:eastAsia="ro-RO"/>
              </w:rPr>
              <w:t>ț</w:t>
            </w:r>
            <w:r w:rsidRPr="000D004B">
              <w:rPr>
                <w:sz w:val="28"/>
                <w:szCs w:val="28"/>
                <w:lang w:val="ro-RO" w:eastAsia="ro-RO"/>
              </w:rPr>
              <w:t>ar</w:t>
            </w:r>
            <w:r w:rsidR="00FE5A82">
              <w:rPr>
                <w:sz w:val="28"/>
                <w:szCs w:val="28"/>
                <w:lang w:val="ro-RO" w:eastAsia="ro-RO"/>
              </w:rPr>
              <w:t>ă</w:t>
            </w:r>
            <w:r w:rsidRPr="000D004B">
              <w:rPr>
                <w:sz w:val="28"/>
                <w:szCs w:val="28"/>
                <w:lang w:val="ro-RO" w:eastAsia="ro-RO"/>
              </w:rPr>
              <w:t xml:space="preserve"> </w:t>
            </w:r>
            <w:r w:rsidR="00FE5A82">
              <w:rPr>
                <w:sz w:val="28"/>
                <w:szCs w:val="28"/>
                <w:lang w:val="ro-RO" w:eastAsia="ro-RO"/>
              </w:rPr>
              <w:t>ș</w:t>
            </w:r>
            <w:r w:rsidRPr="000D004B">
              <w:rPr>
                <w:sz w:val="28"/>
                <w:szCs w:val="28"/>
                <w:lang w:val="ro-RO" w:eastAsia="ro-RO"/>
              </w:rPr>
              <w:t>i capete de afi</w:t>
            </w:r>
            <w:r w:rsidR="00FE5A82">
              <w:rPr>
                <w:sz w:val="28"/>
                <w:szCs w:val="28"/>
                <w:lang w:val="ro-RO" w:eastAsia="ro-RO"/>
              </w:rPr>
              <w:t>ș</w:t>
            </w:r>
            <w:r w:rsidRPr="000D004B">
              <w:rPr>
                <w:sz w:val="28"/>
                <w:szCs w:val="28"/>
                <w:lang w:val="ro-RO" w:eastAsia="ro-RO"/>
              </w:rPr>
              <w:t>.</w:t>
            </w:r>
            <w:r w:rsidRPr="000D004B">
              <w:rPr>
                <w:sz w:val="28"/>
                <w:szCs w:val="28"/>
                <w:lang w:val="ro-RO" w:eastAsia="ro-RO"/>
              </w:rPr>
              <w:br/>
              <w:t xml:space="preserve">• “Arta </w:t>
            </w:r>
            <w:r w:rsidR="001C3ACA">
              <w:rPr>
                <w:sz w:val="28"/>
                <w:szCs w:val="28"/>
                <w:lang w:val="ro-RO" w:eastAsia="ro-RO"/>
              </w:rPr>
              <w:t>î</w:t>
            </w:r>
            <w:r w:rsidRPr="000D004B">
              <w:rPr>
                <w:sz w:val="28"/>
                <w:szCs w:val="28"/>
                <w:lang w:val="ro-RO" w:eastAsia="ro-RO"/>
              </w:rPr>
              <w:t>ncondeierii ou</w:t>
            </w:r>
            <w:r w:rsidR="001C3ACA">
              <w:rPr>
                <w:sz w:val="28"/>
                <w:szCs w:val="28"/>
                <w:lang w:val="ro-RO" w:eastAsia="ro-RO"/>
              </w:rPr>
              <w:t>ă</w:t>
            </w:r>
            <w:r w:rsidRPr="000D004B">
              <w:rPr>
                <w:sz w:val="28"/>
                <w:szCs w:val="28"/>
                <w:lang w:val="ro-RO" w:eastAsia="ro-RO"/>
              </w:rPr>
              <w:t xml:space="preserve">lor” – atelier </w:t>
            </w:r>
            <w:r w:rsidR="001C3ACA">
              <w:rPr>
                <w:sz w:val="28"/>
                <w:szCs w:val="28"/>
                <w:lang w:val="ro-RO" w:eastAsia="ro-RO"/>
              </w:rPr>
              <w:t>î</w:t>
            </w:r>
            <w:r w:rsidRPr="000D004B">
              <w:rPr>
                <w:sz w:val="28"/>
                <w:szCs w:val="28"/>
                <w:lang w:val="ro-RO" w:eastAsia="ro-RO"/>
              </w:rPr>
              <w:t>n care me</w:t>
            </w:r>
            <w:r w:rsidR="001C3ACA">
              <w:rPr>
                <w:sz w:val="28"/>
                <w:szCs w:val="28"/>
                <w:lang w:val="ro-RO" w:eastAsia="ro-RO"/>
              </w:rPr>
              <w:t>ș</w:t>
            </w:r>
            <w:r w:rsidRPr="000D004B">
              <w:rPr>
                <w:sz w:val="28"/>
                <w:szCs w:val="28"/>
                <w:lang w:val="ro-RO" w:eastAsia="ro-RO"/>
              </w:rPr>
              <w:t>teri consacra</w:t>
            </w:r>
            <w:r w:rsidR="001C3ACA">
              <w:rPr>
                <w:sz w:val="28"/>
                <w:szCs w:val="28"/>
                <w:lang w:val="ro-RO" w:eastAsia="ro-RO"/>
              </w:rPr>
              <w:t>ț</w:t>
            </w:r>
            <w:r w:rsidRPr="000D004B">
              <w:rPr>
                <w:sz w:val="28"/>
                <w:szCs w:val="28"/>
                <w:lang w:val="ro-RO" w:eastAsia="ro-RO"/>
              </w:rPr>
              <w:t xml:space="preserve">i din diverse zone   </w:t>
            </w:r>
            <w:r w:rsidR="001C3ACA">
              <w:rPr>
                <w:sz w:val="28"/>
                <w:szCs w:val="28"/>
                <w:lang w:val="ro-RO" w:eastAsia="ro-RO"/>
              </w:rPr>
              <w:t>ș</w:t>
            </w:r>
            <w:r w:rsidRPr="000D004B">
              <w:rPr>
                <w:sz w:val="28"/>
                <w:szCs w:val="28"/>
                <w:lang w:val="ro-RO" w:eastAsia="ro-RO"/>
              </w:rPr>
              <w:t>i ucenici ai acestora vor sus</w:t>
            </w:r>
            <w:r w:rsidR="001C3ACA">
              <w:rPr>
                <w:sz w:val="28"/>
                <w:szCs w:val="28"/>
                <w:lang w:val="ro-RO" w:eastAsia="ro-RO"/>
              </w:rPr>
              <w:t>ț</w:t>
            </w:r>
            <w:r w:rsidRPr="000D004B">
              <w:rPr>
                <w:sz w:val="28"/>
                <w:szCs w:val="28"/>
                <w:lang w:val="ro-RO" w:eastAsia="ro-RO"/>
              </w:rPr>
              <w:t>ine activit</w:t>
            </w:r>
            <w:r w:rsidR="001C3ACA">
              <w:rPr>
                <w:sz w:val="28"/>
                <w:szCs w:val="28"/>
                <w:lang w:val="ro-RO" w:eastAsia="ro-RO"/>
              </w:rPr>
              <w:t>ăț</w:t>
            </w:r>
            <w:r w:rsidRPr="000D004B">
              <w:rPr>
                <w:sz w:val="28"/>
                <w:szCs w:val="28"/>
                <w:lang w:val="ro-RO" w:eastAsia="ro-RO"/>
              </w:rPr>
              <w:t>i demonstrative</w:t>
            </w:r>
            <w:r w:rsidRPr="000D004B">
              <w:rPr>
                <w:sz w:val="28"/>
                <w:szCs w:val="28"/>
                <w:lang w:val="ro-RO" w:eastAsia="ro-RO"/>
              </w:rPr>
              <w:br/>
              <w:t>• Concert coral bisericesc</w:t>
            </w:r>
            <w:r w:rsidRPr="000D004B">
              <w:rPr>
                <w:sz w:val="28"/>
                <w:szCs w:val="28"/>
                <w:lang w:val="ro-RO" w:eastAsia="ro-RO"/>
              </w:rPr>
              <w:br/>
              <w:t>• Promovarea imaginii satului</w:t>
            </w:r>
            <w:r w:rsidRPr="000D004B">
              <w:rPr>
                <w:sz w:val="28"/>
                <w:szCs w:val="28"/>
                <w:lang w:val="ro-RO" w:eastAsia="ro-RO"/>
              </w:rPr>
              <w:br/>
              <w:t xml:space="preserve">• Conservarea </w:t>
            </w:r>
            <w:r w:rsidR="001C3ACA">
              <w:rPr>
                <w:sz w:val="28"/>
                <w:szCs w:val="28"/>
                <w:lang w:val="ro-RO" w:eastAsia="ro-RO"/>
              </w:rPr>
              <w:t>ș</w:t>
            </w:r>
            <w:r w:rsidRPr="000D004B">
              <w:rPr>
                <w:sz w:val="28"/>
                <w:szCs w:val="28"/>
                <w:lang w:val="ro-RO" w:eastAsia="ro-RO"/>
              </w:rPr>
              <w:t>i promovarea culturii tradi</w:t>
            </w:r>
            <w:r w:rsidR="001C3ACA">
              <w:rPr>
                <w:sz w:val="28"/>
                <w:szCs w:val="28"/>
                <w:lang w:val="ro-RO" w:eastAsia="ro-RO"/>
              </w:rPr>
              <w:t>ț</w:t>
            </w:r>
            <w:r w:rsidRPr="000D004B">
              <w:rPr>
                <w:sz w:val="28"/>
                <w:szCs w:val="28"/>
                <w:lang w:val="ro-RO" w:eastAsia="ro-RO"/>
              </w:rPr>
              <w:t>ionale cu implicarea masiv</w:t>
            </w:r>
            <w:r w:rsidR="001C3ACA">
              <w:rPr>
                <w:sz w:val="28"/>
                <w:szCs w:val="28"/>
                <w:lang w:val="ro-RO" w:eastAsia="ro-RO"/>
              </w:rPr>
              <w:t>ă</w:t>
            </w:r>
            <w:r w:rsidRPr="000D004B">
              <w:rPr>
                <w:sz w:val="28"/>
                <w:szCs w:val="28"/>
                <w:lang w:val="ro-RO" w:eastAsia="ro-RO"/>
              </w:rPr>
              <w:t xml:space="preserve"> a tineretului</w:t>
            </w:r>
            <w:r w:rsidRPr="000D004B">
              <w:rPr>
                <w:sz w:val="28"/>
                <w:szCs w:val="28"/>
                <w:lang w:val="ro-RO" w:eastAsia="ro-RO"/>
              </w:rPr>
              <w:br/>
              <w:t>• Revitalizarea me</w:t>
            </w:r>
            <w:r w:rsidR="001C3ACA">
              <w:rPr>
                <w:sz w:val="28"/>
                <w:szCs w:val="28"/>
                <w:lang w:val="ro-RO" w:eastAsia="ro-RO"/>
              </w:rPr>
              <w:t>ș</w:t>
            </w:r>
            <w:r w:rsidRPr="000D004B">
              <w:rPr>
                <w:sz w:val="28"/>
                <w:szCs w:val="28"/>
                <w:lang w:val="ro-RO" w:eastAsia="ro-RO"/>
              </w:rPr>
              <w:t>te</w:t>
            </w:r>
            <w:r w:rsidR="001C3ACA">
              <w:rPr>
                <w:sz w:val="28"/>
                <w:szCs w:val="28"/>
                <w:lang w:val="ro-RO" w:eastAsia="ro-RO"/>
              </w:rPr>
              <w:t>ș</w:t>
            </w:r>
            <w:r w:rsidRPr="000D004B">
              <w:rPr>
                <w:sz w:val="28"/>
                <w:szCs w:val="28"/>
                <w:lang w:val="ro-RO" w:eastAsia="ro-RO"/>
              </w:rPr>
              <w:t xml:space="preserve">ugurilor populare </w:t>
            </w:r>
            <w:r w:rsidR="001C3ACA">
              <w:rPr>
                <w:sz w:val="28"/>
                <w:szCs w:val="28"/>
                <w:lang w:val="ro-RO" w:eastAsia="ro-RO"/>
              </w:rPr>
              <w:t>ș</w:t>
            </w:r>
            <w:r w:rsidRPr="000D004B">
              <w:rPr>
                <w:sz w:val="28"/>
                <w:szCs w:val="28"/>
                <w:lang w:val="ro-RO" w:eastAsia="ro-RO"/>
              </w:rPr>
              <w:t>i continuitatea tradi</w:t>
            </w:r>
            <w:r w:rsidR="001C3ACA">
              <w:rPr>
                <w:sz w:val="28"/>
                <w:szCs w:val="28"/>
                <w:lang w:val="ro-RO" w:eastAsia="ro-RO"/>
              </w:rPr>
              <w:t>ț</w:t>
            </w:r>
            <w:r w:rsidRPr="000D004B">
              <w:rPr>
                <w:sz w:val="28"/>
                <w:szCs w:val="28"/>
                <w:lang w:val="ro-RO" w:eastAsia="ro-RO"/>
              </w:rPr>
              <w:t xml:space="preserve">iei </w:t>
            </w:r>
            <w:r w:rsidR="001C3ACA">
              <w:rPr>
                <w:sz w:val="28"/>
                <w:szCs w:val="28"/>
                <w:lang w:val="ro-RO" w:eastAsia="ro-RO"/>
              </w:rPr>
              <w:t>î</w:t>
            </w:r>
            <w:r w:rsidRPr="000D004B">
              <w:rPr>
                <w:sz w:val="28"/>
                <w:szCs w:val="28"/>
                <w:lang w:val="ro-RO" w:eastAsia="ro-RO"/>
              </w:rPr>
              <w:t>n contextul socio-cultural actual</w:t>
            </w:r>
            <w:r w:rsidRPr="000D004B">
              <w:rPr>
                <w:sz w:val="28"/>
                <w:szCs w:val="28"/>
                <w:lang w:val="ro-RO" w:eastAsia="ro-RO"/>
              </w:rPr>
              <w:br/>
              <w:t>• Schimburi de valori culturale</w:t>
            </w:r>
            <w:r w:rsidRPr="000D004B">
              <w:rPr>
                <w:sz w:val="28"/>
                <w:szCs w:val="28"/>
                <w:lang w:val="ro-RO" w:eastAsia="ro-RO"/>
              </w:rPr>
              <w:br/>
              <w:t>-Premii concurs de ou</w:t>
            </w:r>
            <w:r w:rsidR="001C3ACA">
              <w:rPr>
                <w:sz w:val="28"/>
                <w:szCs w:val="28"/>
                <w:lang w:val="ro-RO" w:eastAsia="ro-RO"/>
              </w:rPr>
              <w:t>ă</w:t>
            </w:r>
            <w:r w:rsidRPr="000D004B">
              <w:rPr>
                <w:sz w:val="28"/>
                <w:szCs w:val="28"/>
                <w:lang w:val="ro-RO" w:eastAsia="ro-RO"/>
              </w:rPr>
              <w:t xml:space="preserve"> </w:t>
            </w:r>
            <w:r w:rsidR="001C3ACA">
              <w:rPr>
                <w:sz w:val="28"/>
                <w:szCs w:val="28"/>
                <w:lang w:val="ro-RO" w:eastAsia="ro-RO"/>
              </w:rPr>
              <w:t>î</w:t>
            </w:r>
            <w:r w:rsidRPr="000D004B">
              <w:rPr>
                <w:sz w:val="28"/>
                <w:szCs w:val="28"/>
                <w:lang w:val="ro-RO" w:eastAsia="ro-RO"/>
              </w:rPr>
              <w:t>ncondeiate,</w:t>
            </w:r>
            <w:r w:rsidRPr="000D004B">
              <w:rPr>
                <w:sz w:val="28"/>
                <w:szCs w:val="28"/>
                <w:lang w:val="ro-RO" w:eastAsia="ro-RO"/>
              </w:rPr>
              <w:br/>
              <w:t>-Plata ari</w:t>
            </w:r>
            <w:r w:rsidR="001C3ACA">
              <w:rPr>
                <w:sz w:val="28"/>
                <w:szCs w:val="28"/>
                <w:lang w:val="ro-RO" w:eastAsia="ro-RO"/>
              </w:rPr>
              <w:t>ș</w:t>
            </w:r>
            <w:r w:rsidRPr="000D004B">
              <w:rPr>
                <w:sz w:val="28"/>
                <w:szCs w:val="28"/>
                <w:lang w:val="ro-RO" w:eastAsia="ro-RO"/>
              </w:rPr>
              <w:t>tilor consacra</w:t>
            </w:r>
            <w:r w:rsidR="001C3ACA">
              <w:rPr>
                <w:sz w:val="28"/>
                <w:szCs w:val="28"/>
                <w:lang w:val="ro-RO" w:eastAsia="ro-RO"/>
              </w:rPr>
              <w:t>ț</w:t>
            </w:r>
            <w:r w:rsidRPr="000D004B">
              <w:rPr>
                <w:sz w:val="28"/>
                <w:szCs w:val="28"/>
                <w:lang w:val="ro-RO" w:eastAsia="ro-RO"/>
              </w:rPr>
              <w:t>i,</w:t>
            </w:r>
            <w:r w:rsidRPr="000D004B">
              <w:rPr>
                <w:sz w:val="28"/>
                <w:szCs w:val="28"/>
                <w:lang w:val="ro-RO" w:eastAsia="ro-RO"/>
              </w:rPr>
              <w:br/>
              <w:t>- Masa arti</w:t>
            </w:r>
            <w:r w:rsidR="001C3ACA">
              <w:rPr>
                <w:sz w:val="28"/>
                <w:szCs w:val="28"/>
                <w:lang w:val="ro-RO" w:eastAsia="ro-RO"/>
              </w:rPr>
              <w:t>ș</w:t>
            </w:r>
            <w:r w:rsidRPr="000D004B">
              <w:rPr>
                <w:sz w:val="28"/>
                <w:szCs w:val="28"/>
                <w:lang w:val="ro-RO" w:eastAsia="ro-RO"/>
              </w:rPr>
              <w:t>ti amatori,</w:t>
            </w:r>
            <w:r w:rsidRPr="000D004B">
              <w:rPr>
                <w:sz w:val="28"/>
                <w:szCs w:val="28"/>
                <w:lang w:val="ro-RO" w:eastAsia="ro-RO"/>
              </w:rPr>
              <w:br/>
              <w:t>-Tip</w:t>
            </w:r>
            <w:r w:rsidR="001C3ACA">
              <w:rPr>
                <w:sz w:val="28"/>
                <w:szCs w:val="28"/>
                <w:lang w:val="ro-RO" w:eastAsia="ro-RO"/>
              </w:rPr>
              <w:t>ă</w:t>
            </w:r>
            <w:r w:rsidRPr="000D004B">
              <w:rPr>
                <w:sz w:val="28"/>
                <w:szCs w:val="28"/>
                <w:lang w:val="ro-RO" w:eastAsia="ro-RO"/>
              </w:rPr>
              <w:t>rituri,</w:t>
            </w:r>
            <w:r w:rsidRPr="000D004B">
              <w:rPr>
                <w:sz w:val="28"/>
                <w:szCs w:val="28"/>
                <w:lang w:val="ro-RO" w:eastAsia="ro-RO"/>
              </w:rPr>
              <w:br/>
              <w:t>-Transport,</w:t>
            </w:r>
            <w:r w:rsidRPr="000D004B">
              <w:rPr>
                <w:sz w:val="28"/>
                <w:szCs w:val="28"/>
                <w:lang w:val="ro-RO" w:eastAsia="ro-RO"/>
              </w:rPr>
              <w:br/>
              <w:t>-Sonorizare,</w:t>
            </w:r>
            <w:r w:rsidRPr="000D004B">
              <w:rPr>
                <w:sz w:val="28"/>
                <w:szCs w:val="28"/>
                <w:lang w:val="ro-RO" w:eastAsia="ro-RO"/>
              </w:rPr>
              <w:br/>
              <w:t>-</w:t>
            </w:r>
            <w:r w:rsidR="001C3ACA">
              <w:rPr>
                <w:sz w:val="28"/>
                <w:szCs w:val="28"/>
                <w:lang w:val="ro-RO" w:eastAsia="ro-RO"/>
              </w:rPr>
              <w:t>S</w:t>
            </w:r>
            <w:r w:rsidRPr="000D004B">
              <w:rPr>
                <w:sz w:val="28"/>
                <w:szCs w:val="28"/>
                <w:lang w:val="ro-RO" w:eastAsia="ro-RO"/>
              </w:rPr>
              <w:t>uveniruri participanti,</w:t>
            </w:r>
            <w:r w:rsidRPr="000D004B">
              <w:rPr>
                <w:sz w:val="28"/>
                <w:szCs w:val="28"/>
                <w:lang w:val="ro-RO" w:eastAsia="ro-RO"/>
              </w:rPr>
              <w:br/>
              <w:t>-Materiale consumabile</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7,000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12</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Fii satului</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1C3ACA">
            <w:pPr>
              <w:rPr>
                <w:sz w:val="28"/>
                <w:szCs w:val="28"/>
                <w:lang w:val="ro-RO" w:eastAsia="ro-RO"/>
              </w:rPr>
            </w:pPr>
            <w:r w:rsidRPr="000D004B">
              <w:rPr>
                <w:sz w:val="28"/>
                <w:szCs w:val="28"/>
                <w:lang w:val="ro-RO" w:eastAsia="ro-RO"/>
              </w:rPr>
              <w:t>Prim</w:t>
            </w:r>
            <w:r w:rsidR="001C3ACA">
              <w:rPr>
                <w:sz w:val="28"/>
                <w:szCs w:val="28"/>
                <w:lang w:val="ro-RO" w:eastAsia="ro-RO"/>
              </w:rPr>
              <w:t>ă</w:t>
            </w:r>
            <w:r w:rsidRPr="000D004B">
              <w:rPr>
                <w:sz w:val="28"/>
                <w:szCs w:val="28"/>
                <w:lang w:val="ro-RO" w:eastAsia="ro-RO"/>
              </w:rPr>
              <w:t xml:space="preserve">ria </w:t>
            </w:r>
            <w:r w:rsidR="001C3ACA">
              <w:rPr>
                <w:sz w:val="28"/>
                <w:szCs w:val="28"/>
                <w:lang w:val="ro-RO" w:eastAsia="ro-RO"/>
              </w:rPr>
              <w:t>Î</w:t>
            </w:r>
            <w:r w:rsidRPr="000D004B">
              <w:rPr>
                <w:sz w:val="28"/>
                <w:szCs w:val="28"/>
                <w:lang w:val="ro-RO" w:eastAsia="ro-RO"/>
              </w:rPr>
              <w:t>ntorsura Buz</w:t>
            </w:r>
            <w:r w:rsidR="001C3ACA">
              <w:rPr>
                <w:sz w:val="28"/>
                <w:szCs w:val="28"/>
                <w:lang w:val="ro-RO" w:eastAsia="ro-RO"/>
              </w:rPr>
              <w:t>ă</w:t>
            </w:r>
            <w:r w:rsidRPr="000D004B">
              <w:rPr>
                <w:sz w:val="28"/>
                <w:szCs w:val="28"/>
                <w:lang w:val="ro-RO" w:eastAsia="ro-RO"/>
              </w:rPr>
              <w:t>ului                                                 Casa de Cultur</w:t>
            </w:r>
            <w:r w:rsidR="001C3ACA">
              <w:rPr>
                <w:sz w:val="28"/>
                <w:szCs w:val="28"/>
                <w:lang w:val="ro-RO" w:eastAsia="ro-RO"/>
              </w:rPr>
              <w:t>ă</w:t>
            </w:r>
            <w:r w:rsidRPr="000D004B">
              <w:rPr>
                <w:sz w:val="28"/>
                <w:szCs w:val="28"/>
                <w:lang w:val="ro-RO" w:eastAsia="ro-RO"/>
              </w:rPr>
              <w:t xml:space="preserve"> </w:t>
            </w:r>
            <w:r w:rsidR="001C3ACA">
              <w:rPr>
                <w:sz w:val="28"/>
                <w:szCs w:val="28"/>
                <w:lang w:val="ro-RO" w:eastAsia="ro-RO"/>
              </w:rPr>
              <w:t>Î</w:t>
            </w:r>
            <w:r w:rsidRPr="000D004B">
              <w:rPr>
                <w:sz w:val="28"/>
                <w:szCs w:val="28"/>
                <w:lang w:val="ro-RO" w:eastAsia="ro-RO"/>
              </w:rPr>
              <w:t>ntorsura Buz</w:t>
            </w:r>
            <w:r w:rsidR="001C3ACA">
              <w:rPr>
                <w:sz w:val="28"/>
                <w:szCs w:val="28"/>
                <w:lang w:val="ro-RO" w:eastAsia="ro-RO"/>
              </w:rPr>
              <w:t>ă</w:t>
            </w:r>
            <w:r w:rsidRPr="000D004B">
              <w:rPr>
                <w:sz w:val="28"/>
                <w:szCs w:val="28"/>
                <w:lang w:val="ro-RO" w:eastAsia="ro-RO"/>
              </w:rPr>
              <w:t>ului                                                                                            Biblioteca Ora</w:t>
            </w:r>
            <w:r w:rsidR="001C3ACA">
              <w:rPr>
                <w:sz w:val="28"/>
                <w:szCs w:val="28"/>
                <w:lang w:val="ro-RO" w:eastAsia="ro-RO"/>
              </w:rPr>
              <w:t>ș</w:t>
            </w:r>
            <w:r w:rsidRPr="000D004B">
              <w:rPr>
                <w:sz w:val="28"/>
                <w:szCs w:val="28"/>
                <w:lang w:val="ro-RO" w:eastAsia="ro-RO"/>
              </w:rPr>
              <w:t>eneasc</w:t>
            </w:r>
            <w:r w:rsidR="001C3ACA">
              <w:rPr>
                <w:sz w:val="28"/>
                <w:szCs w:val="28"/>
                <w:lang w:val="ro-RO" w:eastAsia="ro-RO"/>
              </w:rPr>
              <w:t>ă</w:t>
            </w:r>
            <w:r w:rsidRPr="000D004B">
              <w:rPr>
                <w:sz w:val="28"/>
                <w:szCs w:val="28"/>
                <w:lang w:val="ro-RO" w:eastAsia="ro-RO"/>
              </w:rPr>
              <w:t xml:space="preserve"> </w:t>
            </w:r>
            <w:r w:rsidR="001C3ACA">
              <w:rPr>
                <w:sz w:val="28"/>
                <w:szCs w:val="28"/>
                <w:lang w:val="ro-RO" w:eastAsia="ro-RO"/>
              </w:rPr>
              <w:t>Î</w:t>
            </w:r>
            <w:r w:rsidRPr="000D004B">
              <w:rPr>
                <w:sz w:val="28"/>
                <w:szCs w:val="28"/>
                <w:lang w:val="ro-RO" w:eastAsia="ro-RO"/>
              </w:rPr>
              <w:t>ntorsura Buz</w:t>
            </w:r>
            <w:r w:rsidR="001C3AC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C3ACA">
            <w:pPr>
              <w:rPr>
                <w:sz w:val="28"/>
                <w:szCs w:val="28"/>
                <w:lang w:val="ro-RO" w:eastAsia="ro-RO"/>
              </w:rPr>
            </w:pPr>
            <w:r w:rsidRPr="000D004B">
              <w:rPr>
                <w:sz w:val="28"/>
                <w:szCs w:val="28"/>
                <w:lang w:val="ro-RO" w:eastAsia="ro-RO"/>
              </w:rPr>
              <w:t>Casa de Cultur</w:t>
            </w:r>
            <w:r w:rsidR="001C3ACA">
              <w:rPr>
                <w:sz w:val="28"/>
                <w:szCs w:val="28"/>
                <w:lang w:val="ro-RO" w:eastAsia="ro-RO"/>
              </w:rPr>
              <w:t>ă</w:t>
            </w:r>
            <w:r w:rsidRPr="000D004B">
              <w:rPr>
                <w:sz w:val="28"/>
                <w:szCs w:val="28"/>
                <w:lang w:val="ro-RO" w:eastAsia="ro-RO"/>
              </w:rPr>
              <w:t xml:space="preserve"> </w:t>
            </w:r>
            <w:r w:rsidR="001C3ACA">
              <w:rPr>
                <w:sz w:val="28"/>
                <w:szCs w:val="28"/>
                <w:lang w:val="ro-RO" w:eastAsia="ro-RO"/>
              </w:rPr>
              <w:t>Î</w:t>
            </w:r>
            <w:r w:rsidRPr="000D004B">
              <w:rPr>
                <w:sz w:val="28"/>
                <w:szCs w:val="28"/>
                <w:lang w:val="ro-RO" w:eastAsia="ro-RO"/>
              </w:rPr>
              <w:t>ntorsura Buz</w:t>
            </w:r>
            <w:r w:rsidR="001C3AC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C3ACA">
            <w:pPr>
              <w:rPr>
                <w:sz w:val="28"/>
                <w:szCs w:val="28"/>
                <w:lang w:val="ro-RO" w:eastAsia="ro-RO"/>
              </w:rPr>
            </w:pPr>
            <w:r w:rsidRPr="000D004B">
              <w:rPr>
                <w:sz w:val="28"/>
                <w:szCs w:val="28"/>
                <w:lang w:val="ro-RO" w:eastAsia="ro-RO"/>
              </w:rPr>
              <w:t>Program desfa</w:t>
            </w:r>
            <w:r w:rsidR="001C3AC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21 mai 2020</w:t>
            </w:r>
          </w:p>
        </w:tc>
      </w:tr>
      <w:tr w:rsidR="000D004B" w:rsidRPr="000D004B" w:rsidTr="000D004B">
        <w:trPr>
          <w:trHeight w:val="33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E53F89">
            <w:pPr>
              <w:rPr>
                <w:sz w:val="28"/>
                <w:szCs w:val="28"/>
                <w:lang w:val="ro-RO" w:eastAsia="ro-RO"/>
              </w:rPr>
            </w:pPr>
            <w:r w:rsidRPr="000D004B">
              <w:rPr>
                <w:sz w:val="28"/>
                <w:szCs w:val="28"/>
                <w:lang w:val="ro-RO" w:eastAsia="ro-RO"/>
              </w:rPr>
              <w:t>• Expozi</w:t>
            </w:r>
            <w:r w:rsidR="00E53F89">
              <w:rPr>
                <w:sz w:val="28"/>
                <w:szCs w:val="28"/>
                <w:lang w:val="ro-RO" w:eastAsia="ro-RO"/>
              </w:rPr>
              <w:t>ț</w:t>
            </w:r>
            <w:r w:rsidRPr="000D004B">
              <w:rPr>
                <w:sz w:val="28"/>
                <w:szCs w:val="28"/>
                <w:lang w:val="ro-RO" w:eastAsia="ro-RO"/>
              </w:rPr>
              <w:t>ii tematice</w:t>
            </w:r>
            <w:r w:rsidRPr="000D004B">
              <w:rPr>
                <w:sz w:val="28"/>
                <w:szCs w:val="28"/>
                <w:lang w:val="ro-RO" w:eastAsia="ro-RO"/>
              </w:rPr>
              <w:br/>
              <w:t>• Prezentare de carte (monografii, editare de publica</w:t>
            </w:r>
            <w:r w:rsidR="00E53F89">
              <w:rPr>
                <w:sz w:val="28"/>
                <w:szCs w:val="28"/>
                <w:lang w:val="ro-RO" w:eastAsia="ro-RO"/>
              </w:rPr>
              <w:t>ț</w:t>
            </w:r>
            <w:r w:rsidRPr="000D004B">
              <w:rPr>
                <w:sz w:val="28"/>
                <w:szCs w:val="28"/>
                <w:lang w:val="ro-RO" w:eastAsia="ro-RO"/>
              </w:rPr>
              <w:t>ii de interes local)</w:t>
            </w:r>
            <w:r w:rsidRPr="000D004B">
              <w:rPr>
                <w:sz w:val="28"/>
                <w:szCs w:val="28"/>
                <w:lang w:val="ro-RO" w:eastAsia="ro-RO"/>
              </w:rPr>
              <w:br/>
              <w:t>• Festivitate de decernare a titlului de “Cet</w:t>
            </w:r>
            <w:r w:rsidR="00E53F89">
              <w:rPr>
                <w:sz w:val="28"/>
                <w:szCs w:val="28"/>
                <w:lang w:val="ro-RO" w:eastAsia="ro-RO"/>
              </w:rPr>
              <w:t>ăț</w:t>
            </w:r>
            <w:r w:rsidRPr="000D004B">
              <w:rPr>
                <w:sz w:val="28"/>
                <w:szCs w:val="28"/>
                <w:lang w:val="ro-RO" w:eastAsia="ro-RO"/>
              </w:rPr>
              <w:t xml:space="preserve">ean de onoare al Or. </w:t>
            </w:r>
            <w:r w:rsidR="00E53F89">
              <w:rPr>
                <w:sz w:val="28"/>
                <w:szCs w:val="28"/>
                <w:lang w:val="ro-RO" w:eastAsia="ro-RO"/>
              </w:rPr>
              <w:t>Î</w:t>
            </w:r>
            <w:r w:rsidRPr="000D004B">
              <w:rPr>
                <w:sz w:val="28"/>
                <w:szCs w:val="28"/>
                <w:lang w:val="ro-RO" w:eastAsia="ro-RO"/>
              </w:rPr>
              <w:t>ntosura Buz</w:t>
            </w:r>
            <w:r w:rsidR="00E53F89">
              <w:rPr>
                <w:sz w:val="28"/>
                <w:szCs w:val="28"/>
                <w:lang w:val="ro-RO" w:eastAsia="ro-RO"/>
              </w:rPr>
              <w:t>ă</w:t>
            </w:r>
            <w:r w:rsidRPr="000D004B">
              <w:rPr>
                <w:sz w:val="28"/>
                <w:szCs w:val="28"/>
                <w:lang w:val="ro-RO" w:eastAsia="ro-RO"/>
              </w:rPr>
              <w:t>ului”</w:t>
            </w:r>
            <w:r w:rsidRPr="000D004B">
              <w:rPr>
                <w:sz w:val="28"/>
                <w:szCs w:val="28"/>
                <w:lang w:val="ro-RO" w:eastAsia="ro-RO"/>
              </w:rPr>
              <w:br/>
              <w:t>• Program artistic sus</w:t>
            </w:r>
            <w:r w:rsidR="00E53F89">
              <w:rPr>
                <w:sz w:val="28"/>
                <w:szCs w:val="28"/>
                <w:lang w:val="ro-RO" w:eastAsia="ro-RO"/>
              </w:rPr>
              <w:t>ț</w:t>
            </w:r>
            <w:r w:rsidRPr="000D004B">
              <w:rPr>
                <w:sz w:val="28"/>
                <w:szCs w:val="28"/>
                <w:lang w:val="ro-RO" w:eastAsia="ro-RO"/>
              </w:rPr>
              <w:t>inut de Ansamblul Folcloric al Casei de Cultur</w:t>
            </w:r>
            <w:r w:rsidR="00E53F89">
              <w:rPr>
                <w:sz w:val="28"/>
                <w:szCs w:val="28"/>
                <w:lang w:val="ro-RO" w:eastAsia="ro-RO"/>
              </w:rPr>
              <w:t>ă</w:t>
            </w:r>
            <w:r w:rsidRPr="000D004B">
              <w:rPr>
                <w:sz w:val="28"/>
                <w:szCs w:val="28"/>
                <w:lang w:val="ro-RO" w:eastAsia="ro-RO"/>
              </w:rPr>
              <w:t xml:space="preserve">, Coruri  </w:t>
            </w:r>
            <w:r w:rsidR="00E53F89">
              <w:rPr>
                <w:sz w:val="28"/>
                <w:szCs w:val="28"/>
                <w:lang w:val="ro-RO" w:eastAsia="ro-RO"/>
              </w:rPr>
              <w:t>ș</w:t>
            </w:r>
            <w:r w:rsidRPr="000D004B">
              <w:rPr>
                <w:sz w:val="28"/>
                <w:szCs w:val="28"/>
                <w:lang w:val="ro-RO" w:eastAsia="ro-RO"/>
              </w:rPr>
              <w:t xml:space="preserve">i elevii </w:t>
            </w:r>
            <w:r w:rsidR="00E53F89">
              <w:rPr>
                <w:sz w:val="28"/>
                <w:szCs w:val="28"/>
                <w:lang w:val="ro-RO" w:eastAsia="ro-RO"/>
              </w:rPr>
              <w:t>Ș</w:t>
            </w:r>
            <w:r w:rsidRPr="000D004B">
              <w:rPr>
                <w:sz w:val="28"/>
                <w:szCs w:val="28"/>
                <w:lang w:val="ro-RO" w:eastAsia="ro-RO"/>
              </w:rPr>
              <w:t>colii Generale.</w:t>
            </w:r>
            <w:r w:rsidRPr="000D004B">
              <w:rPr>
                <w:sz w:val="28"/>
                <w:szCs w:val="28"/>
                <w:lang w:val="ro-RO" w:eastAsia="ro-RO"/>
              </w:rPr>
              <w:br/>
              <w:t>• Recunoa</w:t>
            </w:r>
            <w:r w:rsidR="00E53F89">
              <w:rPr>
                <w:sz w:val="28"/>
                <w:szCs w:val="28"/>
                <w:lang w:val="ro-RO" w:eastAsia="ro-RO"/>
              </w:rPr>
              <w:t>ș</w:t>
            </w:r>
            <w:r w:rsidRPr="000D004B">
              <w:rPr>
                <w:sz w:val="28"/>
                <w:szCs w:val="28"/>
                <w:lang w:val="ro-RO" w:eastAsia="ro-RO"/>
              </w:rPr>
              <w:t xml:space="preserve">terea </w:t>
            </w:r>
            <w:r w:rsidR="00E53F89">
              <w:rPr>
                <w:sz w:val="28"/>
                <w:szCs w:val="28"/>
                <w:lang w:val="ro-RO" w:eastAsia="ro-RO"/>
              </w:rPr>
              <w:t>ș</w:t>
            </w:r>
            <w:r w:rsidRPr="000D004B">
              <w:rPr>
                <w:sz w:val="28"/>
                <w:szCs w:val="28"/>
                <w:lang w:val="ro-RO" w:eastAsia="ro-RO"/>
              </w:rPr>
              <w:t>i eviden</w:t>
            </w:r>
            <w:r w:rsidR="00E53F89">
              <w:rPr>
                <w:sz w:val="28"/>
                <w:szCs w:val="28"/>
                <w:lang w:val="ro-RO" w:eastAsia="ro-RO"/>
              </w:rPr>
              <w:t>ț</w:t>
            </w:r>
            <w:r w:rsidRPr="000D004B">
              <w:rPr>
                <w:sz w:val="28"/>
                <w:szCs w:val="28"/>
                <w:lang w:val="ro-RO" w:eastAsia="ro-RO"/>
              </w:rPr>
              <w:t>ierea personalit</w:t>
            </w:r>
            <w:r w:rsidR="00E53F89">
              <w:rPr>
                <w:sz w:val="28"/>
                <w:szCs w:val="28"/>
                <w:lang w:val="ro-RO" w:eastAsia="ro-RO"/>
              </w:rPr>
              <w:t>ăț</w:t>
            </w:r>
            <w:r w:rsidRPr="000D004B">
              <w:rPr>
                <w:sz w:val="28"/>
                <w:szCs w:val="28"/>
                <w:lang w:val="ro-RO" w:eastAsia="ro-RO"/>
              </w:rPr>
              <w:t>ilor locale</w:t>
            </w:r>
            <w:r w:rsidRPr="000D004B">
              <w:rPr>
                <w:sz w:val="28"/>
                <w:szCs w:val="28"/>
                <w:lang w:val="ro-RO" w:eastAsia="ro-RO"/>
              </w:rPr>
              <w:br/>
              <w:t xml:space="preserve">• Realizarea </w:t>
            </w:r>
            <w:r w:rsidR="00E53F89">
              <w:rPr>
                <w:sz w:val="28"/>
                <w:szCs w:val="28"/>
                <w:lang w:val="ro-RO" w:eastAsia="ro-RO"/>
              </w:rPr>
              <w:t>ș</w:t>
            </w:r>
            <w:r w:rsidRPr="000D004B">
              <w:rPr>
                <w:sz w:val="28"/>
                <w:szCs w:val="28"/>
                <w:lang w:val="ro-RO" w:eastAsia="ro-RO"/>
              </w:rPr>
              <w:t>i cunoa</w:t>
            </w:r>
            <w:r w:rsidR="00E53F89">
              <w:rPr>
                <w:sz w:val="28"/>
                <w:szCs w:val="28"/>
                <w:lang w:val="ro-RO" w:eastAsia="ro-RO"/>
              </w:rPr>
              <w:t>ș</w:t>
            </w:r>
            <w:r w:rsidRPr="000D004B">
              <w:rPr>
                <w:sz w:val="28"/>
                <w:szCs w:val="28"/>
                <w:lang w:val="ro-RO" w:eastAsia="ro-RO"/>
              </w:rPr>
              <w:t>terea leg</w:t>
            </w:r>
            <w:r w:rsidR="00E53F89">
              <w:rPr>
                <w:sz w:val="28"/>
                <w:szCs w:val="28"/>
                <w:lang w:val="ro-RO" w:eastAsia="ro-RO"/>
              </w:rPr>
              <w:t>ă</w:t>
            </w:r>
            <w:r w:rsidRPr="000D004B">
              <w:rPr>
                <w:sz w:val="28"/>
                <w:szCs w:val="28"/>
                <w:lang w:val="ro-RO" w:eastAsia="ro-RO"/>
              </w:rPr>
              <w:t>turilor personalit</w:t>
            </w:r>
            <w:r w:rsidR="00E53F89">
              <w:rPr>
                <w:sz w:val="28"/>
                <w:szCs w:val="28"/>
                <w:lang w:val="ro-RO" w:eastAsia="ro-RO"/>
              </w:rPr>
              <w:t>ăț</w:t>
            </w:r>
            <w:r w:rsidRPr="000D004B">
              <w:rPr>
                <w:sz w:val="28"/>
                <w:szCs w:val="28"/>
                <w:lang w:val="ro-RO" w:eastAsia="ro-RO"/>
              </w:rPr>
              <w:t xml:space="preserve">ilor cultural- artistice, </w:t>
            </w:r>
            <w:r w:rsidR="00E53F89">
              <w:rPr>
                <w:sz w:val="28"/>
                <w:szCs w:val="28"/>
                <w:lang w:val="ro-RO" w:eastAsia="ro-RO"/>
              </w:rPr>
              <w:t>ș</w:t>
            </w:r>
            <w:r w:rsidRPr="000D004B">
              <w:rPr>
                <w:sz w:val="28"/>
                <w:szCs w:val="28"/>
                <w:lang w:val="ro-RO" w:eastAsia="ro-RO"/>
              </w:rPr>
              <w:t>tiin</w:t>
            </w:r>
            <w:r w:rsidR="00E53F89">
              <w:rPr>
                <w:sz w:val="28"/>
                <w:szCs w:val="28"/>
                <w:lang w:val="ro-RO" w:eastAsia="ro-RO"/>
              </w:rPr>
              <w:t>ț</w:t>
            </w:r>
            <w:r w:rsidRPr="000D004B">
              <w:rPr>
                <w:sz w:val="28"/>
                <w:szCs w:val="28"/>
                <w:lang w:val="ro-RO" w:eastAsia="ro-RO"/>
              </w:rPr>
              <w:t>ifice, etc. cu locurile natale.</w:t>
            </w:r>
            <w:r w:rsidRPr="000D004B">
              <w:rPr>
                <w:sz w:val="28"/>
                <w:szCs w:val="28"/>
                <w:lang w:val="ro-RO" w:eastAsia="ro-RO"/>
              </w:rPr>
              <w:br/>
            </w:r>
            <w:r w:rsidR="00E53F89">
              <w:rPr>
                <w:sz w:val="28"/>
                <w:szCs w:val="28"/>
                <w:lang w:val="ro-RO" w:eastAsia="ro-RO"/>
              </w:rPr>
              <w:t>Î</w:t>
            </w:r>
            <w:r w:rsidRPr="000D004B">
              <w:rPr>
                <w:sz w:val="28"/>
                <w:szCs w:val="28"/>
                <w:lang w:val="ro-RO" w:eastAsia="ro-RO"/>
              </w:rPr>
              <w:t>ntocmirea bazei de date cu realiz</w:t>
            </w:r>
            <w:r w:rsidR="00E53F89">
              <w:rPr>
                <w:sz w:val="28"/>
                <w:szCs w:val="28"/>
                <w:lang w:val="ro-RO" w:eastAsia="ro-RO"/>
              </w:rPr>
              <w:t>ă</w:t>
            </w:r>
            <w:r w:rsidRPr="000D004B">
              <w:rPr>
                <w:sz w:val="28"/>
                <w:szCs w:val="28"/>
                <w:lang w:val="ro-RO" w:eastAsia="ro-RO"/>
              </w:rPr>
              <w:t>rile deosebite ale fiilor satului</w:t>
            </w:r>
            <w:r w:rsidRPr="000D004B">
              <w:rPr>
                <w:sz w:val="28"/>
                <w:szCs w:val="28"/>
                <w:lang w:val="ro-RO" w:eastAsia="ro-RO"/>
              </w:rPr>
              <w:br/>
              <w:t>Premiu de cet</w:t>
            </w:r>
            <w:r w:rsidR="00E53F89">
              <w:rPr>
                <w:sz w:val="28"/>
                <w:szCs w:val="28"/>
                <w:lang w:val="ro-RO" w:eastAsia="ro-RO"/>
              </w:rPr>
              <w:t>ăț</w:t>
            </w:r>
            <w:r w:rsidRPr="000D004B">
              <w:rPr>
                <w:sz w:val="28"/>
                <w:szCs w:val="28"/>
                <w:lang w:val="ro-RO" w:eastAsia="ro-RO"/>
              </w:rPr>
              <w:t>ean de onoare.</w:t>
            </w:r>
            <w:r w:rsidRPr="000D004B">
              <w:rPr>
                <w:sz w:val="28"/>
                <w:szCs w:val="28"/>
                <w:lang w:val="ro-RO" w:eastAsia="ro-RO"/>
              </w:rPr>
              <w:br/>
              <w:t>Mas</w:t>
            </w:r>
            <w:r w:rsidR="00E53F89">
              <w:rPr>
                <w:sz w:val="28"/>
                <w:szCs w:val="28"/>
                <w:lang w:val="ro-RO" w:eastAsia="ro-RO"/>
              </w:rPr>
              <w:t>ă</w:t>
            </w:r>
            <w:r w:rsidRPr="000D004B">
              <w:rPr>
                <w:sz w:val="28"/>
                <w:szCs w:val="28"/>
                <w:lang w:val="ro-RO" w:eastAsia="ro-RO"/>
              </w:rPr>
              <w:t xml:space="preserve"> servit</w:t>
            </w:r>
            <w:r w:rsidR="00E53F89">
              <w:rPr>
                <w:sz w:val="28"/>
                <w:szCs w:val="28"/>
                <w:lang w:val="ro-RO" w:eastAsia="ro-RO"/>
              </w:rPr>
              <w:t>ă</w:t>
            </w:r>
            <w:r w:rsidRPr="000D004B">
              <w:rPr>
                <w:sz w:val="28"/>
                <w:szCs w:val="28"/>
                <w:lang w:val="ro-RO" w:eastAsia="ro-RO"/>
              </w:rPr>
              <w:t xml:space="preserve"> arti</w:t>
            </w:r>
            <w:r w:rsidR="00E53F89">
              <w:rPr>
                <w:sz w:val="28"/>
                <w:szCs w:val="28"/>
                <w:lang w:val="ro-RO" w:eastAsia="ro-RO"/>
              </w:rPr>
              <w:t>ș</w:t>
            </w:r>
            <w:r w:rsidRPr="000D004B">
              <w:rPr>
                <w:sz w:val="28"/>
                <w:szCs w:val="28"/>
                <w:lang w:val="ro-RO" w:eastAsia="ro-RO"/>
              </w:rPr>
              <w:t xml:space="preserve">ti amatori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13</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E53F89" w:rsidP="00E53F89">
            <w:pPr>
              <w:rPr>
                <w:b/>
                <w:bCs/>
                <w:sz w:val="28"/>
                <w:szCs w:val="28"/>
                <w:lang w:val="ro-RO" w:eastAsia="ro-RO"/>
              </w:rPr>
            </w:pPr>
            <w:r>
              <w:rPr>
                <w:b/>
                <w:bCs/>
                <w:sz w:val="28"/>
                <w:szCs w:val="28"/>
                <w:lang w:val="ro-RO" w:eastAsia="ro-RO"/>
              </w:rPr>
              <w:t>Î</w:t>
            </w:r>
            <w:r w:rsidR="000D004B" w:rsidRPr="000D004B">
              <w:rPr>
                <w:b/>
                <w:bCs/>
                <w:sz w:val="28"/>
                <w:szCs w:val="28"/>
                <w:lang w:val="ro-RO" w:eastAsia="ro-RO"/>
              </w:rPr>
              <w:t>nal</w:t>
            </w:r>
            <w:r>
              <w:rPr>
                <w:b/>
                <w:bCs/>
                <w:sz w:val="28"/>
                <w:szCs w:val="28"/>
                <w:lang w:val="ro-RO" w:eastAsia="ro-RO"/>
              </w:rPr>
              <w:t>ț</w:t>
            </w:r>
            <w:r w:rsidR="000D004B" w:rsidRPr="000D004B">
              <w:rPr>
                <w:b/>
                <w:bCs/>
                <w:sz w:val="28"/>
                <w:szCs w:val="28"/>
                <w:lang w:val="ro-RO" w:eastAsia="ro-RO"/>
              </w:rPr>
              <w:t>area Domnului- Ziua Eroilor</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E53F89">
            <w:pPr>
              <w:rPr>
                <w:sz w:val="28"/>
                <w:szCs w:val="28"/>
                <w:lang w:val="ro-RO" w:eastAsia="ro-RO"/>
              </w:rPr>
            </w:pPr>
            <w:r w:rsidRPr="000D004B">
              <w:rPr>
                <w:sz w:val="28"/>
                <w:szCs w:val="28"/>
                <w:lang w:val="ro-RO" w:eastAsia="ro-RO"/>
              </w:rPr>
              <w:t>Prim</w:t>
            </w:r>
            <w:r w:rsidR="00E53F89">
              <w:rPr>
                <w:sz w:val="28"/>
                <w:szCs w:val="28"/>
                <w:lang w:val="ro-RO" w:eastAsia="ro-RO"/>
              </w:rPr>
              <w:t>ă</w:t>
            </w:r>
            <w:r w:rsidRPr="000D004B">
              <w:rPr>
                <w:sz w:val="28"/>
                <w:szCs w:val="28"/>
                <w:lang w:val="ro-RO" w:eastAsia="ro-RO"/>
              </w:rPr>
              <w:t xml:space="preserve">ria </w:t>
            </w:r>
            <w:r w:rsidR="00E53F89">
              <w:rPr>
                <w:sz w:val="28"/>
                <w:szCs w:val="28"/>
                <w:lang w:val="ro-RO" w:eastAsia="ro-RO"/>
              </w:rPr>
              <w:t>Î</w:t>
            </w:r>
            <w:r w:rsidRPr="000D004B">
              <w:rPr>
                <w:sz w:val="28"/>
                <w:szCs w:val="28"/>
                <w:lang w:val="ro-RO" w:eastAsia="ro-RO"/>
              </w:rPr>
              <w:t>ntorsura Buz</w:t>
            </w:r>
            <w:r w:rsidR="00E53F89">
              <w:rPr>
                <w:sz w:val="28"/>
                <w:szCs w:val="28"/>
                <w:lang w:val="ro-RO" w:eastAsia="ro-RO"/>
              </w:rPr>
              <w:t>ă</w:t>
            </w:r>
            <w:r w:rsidRPr="000D004B">
              <w:rPr>
                <w:sz w:val="28"/>
                <w:szCs w:val="28"/>
                <w:lang w:val="ro-RO" w:eastAsia="ro-RO"/>
              </w:rPr>
              <w:t>ului                                                 Casa de Cultur</w:t>
            </w:r>
            <w:r w:rsidR="00E53F89">
              <w:rPr>
                <w:sz w:val="28"/>
                <w:szCs w:val="28"/>
                <w:lang w:val="ro-RO" w:eastAsia="ro-RO"/>
              </w:rPr>
              <w:t xml:space="preserve">ă </w:t>
            </w:r>
            <w:r w:rsidRPr="000D004B">
              <w:rPr>
                <w:sz w:val="28"/>
                <w:szCs w:val="28"/>
                <w:lang w:val="ro-RO" w:eastAsia="ro-RO"/>
              </w:rPr>
              <w:t xml:space="preserve"> </w:t>
            </w:r>
            <w:r w:rsidR="00E53F89">
              <w:rPr>
                <w:sz w:val="28"/>
                <w:szCs w:val="28"/>
                <w:lang w:val="ro-RO" w:eastAsia="ro-RO"/>
              </w:rPr>
              <w:t>Î</w:t>
            </w:r>
            <w:r w:rsidRPr="000D004B">
              <w:rPr>
                <w:sz w:val="28"/>
                <w:szCs w:val="28"/>
                <w:lang w:val="ro-RO" w:eastAsia="ro-RO"/>
              </w:rPr>
              <w:t>ntorsura Buz</w:t>
            </w:r>
            <w:r w:rsidR="00E53F89">
              <w:rPr>
                <w:sz w:val="28"/>
                <w:szCs w:val="28"/>
                <w:lang w:val="ro-RO" w:eastAsia="ro-RO"/>
              </w:rPr>
              <w:t>ă</w:t>
            </w:r>
            <w:r w:rsidRPr="000D004B">
              <w:rPr>
                <w:sz w:val="28"/>
                <w:szCs w:val="28"/>
                <w:lang w:val="ro-RO" w:eastAsia="ro-RO"/>
              </w:rPr>
              <w:t xml:space="preserve">ului                                                       </w:t>
            </w:r>
            <w:r w:rsidR="00E53F89">
              <w:rPr>
                <w:sz w:val="28"/>
                <w:szCs w:val="28"/>
                <w:lang w:val="ro-RO" w:eastAsia="ro-RO"/>
              </w:rPr>
              <w:t>Ș</w:t>
            </w:r>
            <w:r w:rsidRPr="000D004B">
              <w:rPr>
                <w:sz w:val="28"/>
                <w:szCs w:val="28"/>
                <w:lang w:val="ro-RO" w:eastAsia="ro-RO"/>
              </w:rPr>
              <w:t>cola general</w:t>
            </w:r>
            <w:r w:rsidR="00E53F89">
              <w:rPr>
                <w:sz w:val="28"/>
                <w:szCs w:val="28"/>
                <w:lang w:val="ro-RO" w:eastAsia="ro-RO"/>
              </w:rPr>
              <w:t>ă din</w:t>
            </w:r>
            <w:r w:rsidRPr="000D004B">
              <w:rPr>
                <w:sz w:val="28"/>
                <w:szCs w:val="28"/>
                <w:lang w:val="ro-RO" w:eastAsia="ro-RO"/>
              </w:rPr>
              <w:t xml:space="preserve"> </w:t>
            </w:r>
            <w:r w:rsidR="00E53F89">
              <w:rPr>
                <w:sz w:val="28"/>
                <w:szCs w:val="28"/>
                <w:lang w:val="ro-RO" w:eastAsia="ro-RO"/>
              </w:rPr>
              <w:t>Î</w:t>
            </w:r>
            <w:r w:rsidRPr="000D004B">
              <w:rPr>
                <w:sz w:val="28"/>
                <w:szCs w:val="28"/>
                <w:lang w:val="ro-RO" w:eastAsia="ro-RO"/>
              </w:rPr>
              <w:t>ntorsura Buz</w:t>
            </w:r>
            <w:r w:rsidR="00E53F89">
              <w:rPr>
                <w:sz w:val="28"/>
                <w:szCs w:val="28"/>
                <w:lang w:val="ro-RO" w:eastAsia="ro-RO"/>
              </w:rPr>
              <w:t>ă</w:t>
            </w:r>
            <w:r w:rsidRPr="000D004B">
              <w:rPr>
                <w:sz w:val="28"/>
                <w:szCs w:val="28"/>
                <w:lang w:val="ro-RO" w:eastAsia="ro-RO"/>
              </w:rPr>
              <w:t>ului                                        Parohia ortodox</w:t>
            </w:r>
            <w:r w:rsidR="00E53F89">
              <w:rPr>
                <w:sz w:val="28"/>
                <w:szCs w:val="28"/>
                <w:lang w:val="ro-RO" w:eastAsia="ro-RO"/>
              </w:rPr>
              <w:t>ă</w:t>
            </w:r>
            <w:r w:rsidRPr="000D004B">
              <w:rPr>
                <w:sz w:val="28"/>
                <w:szCs w:val="28"/>
                <w:lang w:val="ro-RO" w:eastAsia="ro-RO"/>
              </w:rPr>
              <w:t xml:space="preserve"> </w:t>
            </w:r>
            <w:r w:rsidR="00E53F89">
              <w:rPr>
                <w:sz w:val="28"/>
                <w:szCs w:val="28"/>
                <w:lang w:val="ro-RO" w:eastAsia="ro-RO"/>
              </w:rPr>
              <w:t>Î</w:t>
            </w:r>
            <w:r w:rsidRPr="000D004B">
              <w:rPr>
                <w:sz w:val="28"/>
                <w:szCs w:val="28"/>
                <w:lang w:val="ro-RO" w:eastAsia="ro-RO"/>
              </w:rPr>
              <w:t>ntorsura Buz</w:t>
            </w:r>
            <w:r w:rsidR="00E53F89">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E53F89">
            <w:pPr>
              <w:rPr>
                <w:sz w:val="28"/>
                <w:szCs w:val="28"/>
                <w:lang w:val="ro-RO" w:eastAsia="ro-RO"/>
              </w:rPr>
            </w:pPr>
            <w:r w:rsidRPr="000D004B">
              <w:rPr>
                <w:sz w:val="28"/>
                <w:szCs w:val="28"/>
                <w:lang w:val="ro-RO" w:eastAsia="ro-RO"/>
              </w:rPr>
              <w:t>Catedrala ortodox</w:t>
            </w:r>
            <w:r w:rsidR="00E53F89">
              <w:rPr>
                <w:sz w:val="28"/>
                <w:szCs w:val="28"/>
                <w:lang w:val="ro-RO" w:eastAsia="ro-RO"/>
              </w:rPr>
              <w:t>ă</w:t>
            </w:r>
            <w:r w:rsidRPr="000D004B">
              <w:rPr>
                <w:sz w:val="28"/>
                <w:szCs w:val="28"/>
                <w:lang w:val="ro-RO" w:eastAsia="ro-RO"/>
              </w:rPr>
              <w:t xml:space="preserve"> </w:t>
            </w:r>
            <w:r w:rsidR="00E53F89">
              <w:rPr>
                <w:sz w:val="28"/>
                <w:szCs w:val="28"/>
                <w:lang w:val="ro-RO" w:eastAsia="ro-RO"/>
              </w:rPr>
              <w:t>Î</w:t>
            </w:r>
            <w:r w:rsidRPr="000D004B">
              <w:rPr>
                <w:sz w:val="28"/>
                <w:szCs w:val="28"/>
                <w:lang w:val="ro-RO" w:eastAsia="ro-RO"/>
              </w:rPr>
              <w:t>ntorsura Buz</w:t>
            </w:r>
            <w:r w:rsidR="00E53F89">
              <w:rPr>
                <w:sz w:val="28"/>
                <w:szCs w:val="28"/>
                <w:lang w:val="ro-RO" w:eastAsia="ro-RO"/>
              </w:rPr>
              <w:t>ă</w:t>
            </w:r>
            <w:r w:rsidRPr="000D004B">
              <w:rPr>
                <w:sz w:val="28"/>
                <w:szCs w:val="28"/>
                <w:lang w:val="ro-RO" w:eastAsia="ro-RO"/>
              </w:rPr>
              <w:t>ului- Monumentul eroilor</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E53F89">
            <w:pPr>
              <w:rPr>
                <w:sz w:val="28"/>
                <w:szCs w:val="28"/>
                <w:lang w:val="ro-RO" w:eastAsia="ro-RO"/>
              </w:rPr>
            </w:pPr>
            <w:r w:rsidRPr="000D004B">
              <w:rPr>
                <w:sz w:val="28"/>
                <w:szCs w:val="28"/>
                <w:lang w:val="ro-RO" w:eastAsia="ro-RO"/>
              </w:rPr>
              <w:t>Program desfa</w:t>
            </w:r>
            <w:r w:rsidR="00E53F89">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28 mai 2020</w:t>
            </w:r>
          </w:p>
        </w:tc>
      </w:tr>
      <w:tr w:rsidR="000D004B" w:rsidRPr="000D004B" w:rsidTr="000D004B">
        <w:trPr>
          <w:trHeight w:val="17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D30B75">
            <w:pPr>
              <w:rPr>
                <w:sz w:val="28"/>
                <w:szCs w:val="28"/>
                <w:lang w:val="ro-RO" w:eastAsia="ro-RO"/>
              </w:rPr>
            </w:pPr>
            <w:r w:rsidRPr="000D004B">
              <w:rPr>
                <w:sz w:val="28"/>
                <w:szCs w:val="28"/>
                <w:lang w:val="ro-RO" w:eastAsia="ro-RO"/>
              </w:rPr>
              <w:t>• Tedeum religios</w:t>
            </w:r>
            <w:r w:rsidRPr="000D004B">
              <w:rPr>
                <w:sz w:val="28"/>
                <w:szCs w:val="28"/>
                <w:lang w:val="ro-RO" w:eastAsia="ro-RO"/>
              </w:rPr>
              <w:br/>
              <w:t xml:space="preserve">• Depunerea de coroane de flori la monumentul eroilor </w:t>
            </w:r>
            <w:r w:rsidRPr="000D004B">
              <w:rPr>
                <w:sz w:val="28"/>
                <w:szCs w:val="28"/>
                <w:lang w:val="ro-RO" w:eastAsia="ro-RO"/>
              </w:rPr>
              <w:br/>
              <w:t>• Spectacol artistic sus</w:t>
            </w:r>
            <w:r w:rsidR="00B34960">
              <w:rPr>
                <w:sz w:val="28"/>
                <w:szCs w:val="28"/>
                <w:lang w:val="ro-RO" w:eastAsia="ro-RO"/>
              </w:rPr>
              <w:t>ț</w:t>
            </w:r>
            <w:r w:rsidRPr="000D004B">
              <w:rPr>
                <w:sz w:val="28"/>
                <w:szCs w:val="28"/>
                <w:lang w:val="ro-RO" w:eastAsia="ro-RO"/>
              </w:rPr>
              <w:t xml:space="preserve">inut de </w:t>
            </w:r>
            <w:r w:rsidR="00B34960">
              <w:rPr>
                <w:sz w:val="28"/>
                <w:szCs w:val="28"/>
                <w:lang w:val="ro-RO" w:eastAsia="ro-RO"/>
              </w:rPr>
              <w:t>Ș</w:t>
            </w:r>
            <w:r w:rsidRPr="000D004B">
              <w:rPr>
                <w:sz w:val="28"/>
                <w:szCs w:val="28"/>
                <w:lang w:val="ro-RO" w:eastAsia="ro-RO"/>
              </w:rPr>
              <w:t>coala General</w:t>
            </w:r>
            <w:r w:rsidR="00B34960">
              <w:rPr>
                <w:sz w:val="28"/>
                <w:szCs w:val="28"/>
                <w:lang w:val="ro-RO" w:eastAsia="ro-RO"/>
              </w:rPr>
              <w:t>ă</w:t>
            </w:r>
            <w:r w:rsidRPr="000D004B">
              <w:rPr>
                <w:sz w:val="28"/>
                <w:szCs w:val="28"/>
                <w:lang w:val="ro-RO" w:eastAsia="ro-RO"/>
              </w:rPr>
              <w:br/>
              <w:t>P</w:t>
            </w:r>
            <w:r w:rsidR="00B34960">
              <w:rPr>
                <w:sz w:val="28"/>
                <w:szCs w:val="28"/>
                <w:lang w:val="ro-RO" w:eastAsia="ro-RO"/>
              </w:rPr>
              <w:t>ă</w:t>
            </w:r>
            <w:r w:rsidRPr="000D004B">
              <w:rPr>
                <w:sz w:val="28"/>
                <w:szCs w:val="28"/>
                <w:lang w:val="ro-RO" w:eastAsia="ro-RO"/>
              </w:rPr>
              <w:t>strarea nealterat</w:t>
            </w:r>
            <w:r w:rsidR="00B34960">
              <w:rPr>
                <w:sz w:val="28"/>
                <w:szCs w:val="28"/>
                <w:lang w:val="ro-RO" w:eastAsia="ro-RO"/>
              </w:rPr>
              <w:t>ă</w:t>
            </w:r>
            <w:r w:rsidRPr="000D004B">
              <w:rPr>
                <w:sz w:val="28"/>
                <w:szCs w:val="28"/>
                <w:lang w:val="ro-RO" w:eastAsia="ro-RO"/>
              </w:rPr>
              <w:t xml:space="preserve"> a tradi</w:t>
            </w:r>
            <w:r w:rsidR="00B34960">
              <w:rPr>
                <w:sz w:val="28"/>
                <w:szCs w:val="28"/>
                <w:lang w:val="ro-RO" w:eastAsia="ro-RO"/>
              </w:rPr>
              <w:t>ț</w:t>
            </w:r>
            <w:r w:rsidRPr="000D004B">
              <w:rPr>
                <w:sz w:val="28"/>
                <w:szCs w:val="28"/>
                <w:lang w:val="ro-RO" w:eastAsia="ro-RO"/>
              </w:rPr>
              <w:t>iilor cre</w:t>
            </w:r>
            <w:r w:rsidR="00B34960">
              <w:rPr>
                <w:sz w:val="28"/>
                <w:szCs w:val="28"/>
                <w:lang w:val="ro-RO" w:eastAsia="ro-RO"/>
              </w:rPr>
              <w:t>ș</w:t>
            </w:r>
            <w:r w:rsidRPr="000D004B">
              <w:rPr>
                <w:sz w:val="28"/>
                <w:szCs w:val="28"/>
                <w:lang w:val="ro-RO" w:eastAsia="ro-RO"/>
              </w:rPr>
              <w:t xml:space="preserve">tine </w:t>
            </w:r>
            <w:r w:rsidR="00B34960">
              <w:rPr>
                <w:sz w:val="28"/>
                <w:szCs w:val="28"/>
                <w:lang w:val="ro-RO" w:eastAsia="ro-RO"/>
              </w:rPr>
              <w:t>ș</w:t>
            </w:r>
            <w:r w:rsidRPr="000D004B">
              <w:rPr>
                <w:sz w:val="28"/>
                <w:szCs w:val="28"/>
                <w:lang w:val="ro-RO" w:eastAsia="ro-RO"/>
              </w:rPr>
              <w:t>i transmiterea acestora noilor genera</w:t>
            </w:r>
            <w:r w:rsidR="00B34960">
              <w:rPr>
                <w:sz w:val="28"/>
                <w:szCs w:val="28"/>
                <w:lang w:val="ro-RO" w:eastAsia="ro-RO"/>
              </w:rPr>
              <w:t>ț</w:t>
            </w:r>
            <w:r w:rsidRPr="000D004B">
              <w:rPr>
                <w:sz w:val="28"/>
                <w:szCs w:val="28"/>
                <w:lang w:val="ro-RO" w:eastAsia="ro-RO"/>
              </w:rPr>
              <w:t xml:space="preserve">ii prin participarea </w:t>
            </w:r>
            <w:r w:rsidR="00B34960">
              <w:rPr>
                <w:sz w:val="28"/>
                <w:szCs w:val="28"/>
                <w:lang w:val="ro-RO" w:eastAsia="ro-RO"/>
              </w:rPr>
              <w:t>î</w:t>
            </w:r>
            <w:r w:rsidRPr="000D004B">
              <w:rPr>
                <w:sz w:val="28"/>
                <w:szCs w:val="28"/>
                <w:lang w:val="ro-RO" w:eastAsia="ro-RO"/>
              </w:rPr>
              <w:t xml:space="preserve">n numar mare a localnicilor </w:t>
            </w:r>
            <w:r w:rsidR="00D30B75">
              <w:rPr>
                <w:sz w:val="28"/>
                <w:szCs w:val="28"/>
                <w:lang w:val="ro-RO" w:eastAsia="ro-RO"/>
              </w:rPr>
              <w:t>ș</w:t>
            </w:r>
            <w:r w:rsidRPr="000D004B">
              <w:rPr>
                <w:sz w:val="28"/>
                <w:szCs w:val="28"/>
                <w:lang w:val="ro-RO" w:eastAsia="ro-RO"/>
              </w:rPr>
              <w:t>i invita</w:t>
            </w:r>
            <w:r w:rsidR="00D30B75">
              <w:rPr>
                <w:sz w:val="28"/>
                <w:szCs w:val="28"/>
                <w:lang w:val="ro-RO" w:eastAsia="ro-RO"/>
              </w:rPr>
              <w:t>ț</w:t>
            </w:r>
            <w:r w:rsidRPr="000D004B">
              <w:rPr>
                <w:sz w:val="28"/>
                <w:szCs w:val="28"/>
                <w:lang w:val="ro-RO" w:eastAsia="ro-RO"/>
              </w:rPr>
              <w:t>iilor.</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14</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30B75">
            <w:pPr>
              <w:rPr>
                <w:b/>
                <w:bCs/>
                <w:sz w:val="28"/>
                <w:szCs w:val="28"/>
                <w:lang w:val="ro-RO" w:eastAsia="ro-RO"/>
              </w:rPr>
            </w:pPr>
            <w:r w:rsidRPr="000D004B">
              <w:rPr>
                <w:b/>
                <w:bCs/>
                <w:sz w:val="28"/>
                <w:szCs w:val="28"/>
                <w:lang w:val="ro-RO" w:eastAsia="ro-RO"/>
              </w:rPr>
              <w:t>Ziua Mondial</w:t>
            </w:r>
            <w:r w:rsidR="00D30B75">
              <w:rPr>
                <w:b/>
                <w:bCs/>
                <w:sz w:val="28"/>
                <w:szCs w:val="28"/>
                <w:lang w:val="ro-RO" w:eastAsia="ro-RO"/>
              </w:rPr>
              <w:t>ă</w:t>
            </w:r>
            <w:r w:rsidRPr="000D004B">
              <w:rPr>
                <w:b/>
                <w:bCs/>
                <w:sz w:val="28"/>
                <w:szCs w:val="28"/>
                <w:lang w:val="ro-RO" w:eastAsia="ro-RO"/>
              </w:rPr>
              <w:t xml:space="preserve"> a Copilului</w:t>
            </w:r>
          </w:p>
        </w:tc>
      </w:tr>
      <w:tr w:rsidR="000D004B" w:rsidRPr="000D004B" w:rsidTr="000D004B">
        <w:trPr>
          <w:trHeight w:val="12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D30B75">
            <w:pPr>
              <w:rPr>
                <w:sz w:val="28"/>
                <w:szCs w:val="28"/>
                <w:lang w:val="ro-RO" w:eastAsia="ro-RO"/>
              </w:rPr>
            </w:pPr>
            <w:r w:rsidRPr="000D004B">
              <w:rPr>
                <w:sz w:val="28"/>
                <w:szCs w:val="28"/>
                <w:lang w:val="ro-RO" w:eastAsia="ro-RO"/>
              </w:rPr>
              <w:t>Prim</w:t>
            </w:r>
            <w:r w:rsidR="00D30B75">
              <w:rPr>
                <w:sz w:val="28"/>
                <w:szCs w:val="28"/>
                <w:lang w:val="ro-RO" w:eastAsia="ro-RO"/>
              </w:rPr>
              <w:t>ă</w:t>
            </w:r>
            <w:r w:rsidRPr="000D004B">
              <w:rPr>
                <w:sz w:val="28"/>
                <w:szCs w:val="28"/>
                <w:lang w:val="ro-RO" w:eastAsia="ro-RO"/>
              </w:rPr>
              <w:t xml:space="preserve">ria </w:t>
            </w:r>
            <w:r w:rsidR="00D30B75">
              <w:rPr>
                <w:sz w:val="28"/>
                <w:szCs w:val="28"/>
                <w:lang w:val="ro-RO" w:eastAsia="ro-RO"/>
              </w:rPr>
              <w:t>Î</w:t>
            </w:r>
            <w:r w:rsidRPr="000D004B">
              <w:rPr>
                <w:sz w:val="28"/>
                <w:szCs w:val="28"/>
                <w:lang w:val="ro-RO" w:eastAsia="ro-RO"/>
              </w:rPr>
              <w:t>ntorsura Buz</w:t>
            </w:r>
            <w:r w:rsidR="00D30B75">
              <w:rPr>
                <w:sz w:val="28"/>
                <w:szCs w:val="28"/>
                <w:lang w:val="ro-RO" w:eastAsia="ro-RO"/>
              </w:rPr>
              <w:t>ă</w:t>
            </w:r>
            <w:r w:rsidRPr="000D004B">
              <w:rPr>
                <w:sz w:val="28"/>
                <w:szCs w:val="28"/>
                <w:lang w:val="ro-RO" w:eastAsia="ro-RO"/>
              </w:rPr>
              <w:t>ului                                                 Casa de Cultur</w:t>
            </w:r>
            <w:r w:rsidR="00D30B75">
              <w:rPr>
                <w:sz w:val="28"/>
                <w:szCs w:val="28"/>
                <w:lang w:val="ro-RO" w:eastAsia="ro-RO"/>
              </w:rPr>
              <w:t>ă</w:t>
            </w:r>
            <w:r w:rsidRPr="000D004B">
              <w:rPr>
                <w:sz w:val="28"/>
                <w:szCs w:val="28"/>
                <w:lang w:val="ro-RO" w:eastAsia="ro-RO"/>
              </w:rPr>
              <w:t xml:space="preserve"> </w:t>
            </w:r>
            <w:r w:rsidR="00D30B75">
              <w:rPr>
                <w:sz w:val="28"/>
                <w:szCs w:val="28"/>
                <w:lang w:val="ro-RO" w:eastAsia="ro-RO"/>
              </w:rPr>
              <w:t>Î</w:t>
            </w:r>
            <w:r w:rsidRPr="000D004B">
              <w:rPr>
                <w:sz w:val="28"/>
                <w:szCs w:val="28"/>
                <w:lang w:val="ro-RO" w:eastAsia="ro-RO"/>
              </w:rPr>
              <w:t>ntorsura Buz</w:t>
            </w:r>
            <w:r w:rsidR="00D30B75">
              <w:rPr>
                <w:sz w:val="28"/>
                <w:szCs w:val="28"/>
                <w:lang w:val="ro-RO" w:eastAsia="ro-RO"/>
              </w:rPr>
              <w:t>ă</w:t>
            </w:r>
            <w:r w:rsidRPr="000D004B">
              <w:rPr>
                <w:sz w:val="28"/>
                <w:szCs w:val="28"/>
                <w:lang w:val="ro-RO" w:eastAsia="ro-RO"/>
              </w:rPr>
              <w:t xml:space="preserve">ului                                                        </w:t>
            </w:r>
            <w:r w:rsidR="00D30B75">
              <w:rPr>
                <w:sz w:val="28"/>
                <w:szCs w:val="28"/>
                <w:lang w:val="ro-RO" w:eastAsia="ro-RO"/>
              </w:rPr>
              <w:t>Ș</w:t>
            </w:r>
            <w:r w:rsidRPr="000D004B">
              <w:rPr>
                <w:sz w:val="28"/>
                <w:szCs w:val="28"/>
                <w:lang w:val="ro-RO" w:eastAsia="ro-RO"/>
              </w:rPr>
              <w:t>coala General</w:t>
            </w:r>
            <w:r w:rsidR="00D30B75">
              <w:rPr>
                <w:sz w:val="28"/>
                <w:szCs w:val="28"/>
                <w:lang w:val="ro-RO" w:eastAsia="ro-RO"/>
              </w:rPr>
              <w:t>ă</w:t>
            </w:r>
            <w:r w:rsidRPr="000D004B">
              <w:rPr>
                <w:sz w:val="28"/>
                <w:szCs w:val="28"/>
                <w:lang w:val="ro-RO" w:eastAsia="ro-RO"/>
              </w:rPr>
              <w:br/>
              <w:t>Gradini</w:t>
            </w:r>
            <w:r w:rsidR="00D30B75">
              <w:rPr>
                <w:sz w:val="28"/>
                <w:szCs w:val="28"/>
                <w:lang w:val="ro-RO" w:eastAsia="ro-RO"/>
              </w:rPr>
              <w:t>ț</w:t>
            </w:r>
            <w:r w:rsidRPr="000D004B">
              <w:rPr>
                <w:sz w:val="28"/>
                <w:szCs w:val="28"/>
                <w:lang w:val="ro-RO" w:eastAsia="ro-RO"/>
              </w:rPr>
              <w:t xml:space="preserve">a de Copii </w:t>
            </w:r>
            <w:r w:rsidR="00D30B75">
              <w:rPr>
                <w:sz w:val="28"/>
                <w:szCs w:val="28"/>
                <w:lang w:val="ro-RO" w:eastAsia="ro-RO"/>
              </w:rPr>
              <w:t>Î</w:t>
            </w:r>
            <w:r w:rsidRPr="000D004B">
              <w:rPr>
                <w:sz w:val="28"/>
                <w:szCs w:val="28"/>
                <w:lang w:val="ro-RO" w:eastAsia="ro-RO"/>
              </w:rPr>
              <w:t>ntorsura Buz</w:t>
            </w:r>
            <w:r w:rsidR="00D30B75">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30B75">
            <w:pPr>
              <w:rPr>
                <w:sz w:val="28"/>
                <w:szCs w:val="28"/>
                <w:lang w:val="ro-RO" w:eastAsia="ro-RO"/>
              </w:rPr>
            </w:pPr>
            <w:r w:rsidRPr="000D004B">
              <w:rPr>
                <w:sz w:val="28"/>
                <w:szCs w:val="28"/>
                <w:lang w:val="ro-RO" w:eastAsia="ro-RO"/>
              </w:rPr>
              <w:t>Casa de Cultur</w:t>
            </w:r>
            <w:r w:rsidR="00D30B75">
              <w:rPr>
                <w:sz w:val="28"/>
                <w:szCs w:val="28"/>
                <w:lang w:val="ro-RO" w:eastAsia="ro-RO"/>
              </w:rPr>
              <w:t>ă</w:t>
            </w:r>
            <w:r w:rsidRPr="000D004B">
              <w:rPr>
                <w:sz w:val="28"/>
                <w:szCs w:val="28"/>
                <w:lang w:val="ro-RO" w:eastAsia="ro-RO"/>
              </w:rPr>
              <w:t xml:space="preserve"> </w:t>
            </w:r>
            <w:r w:rsidR="00D30B75">
              <w:rPr>
                <w:sz w:val="28"/>
                <w:szCs w:val="28"/>
                <w:lang w:val="ro-RO" w:eastAsia="ro-RO"/>
              </w:rPr>
              <w:t>Î</w:t>
            </w:r>
            <w:r w:rsidRPr="000D004B">
              <w:rPr>
                <w:sz w:val="28"/>
                <w:szCs w:val="28"/>
                <w:lang w:val="ro-RO" w:eastAsia="ro-RO"/>
              </w:rPr>
              <w:t>ntorsura Buz</w:t>
            </w:r>
            <w:r w:rsidR="00D30B75">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30B75">
            <w:pPr>
              <w:rPr>
                <w:sz w:val="28"/>
                <w:szCs w:val="28"/>
                <w:lang w:val="ro-RO" w:eastAsia="ro-RO"/>
              </w:rPr>
            </w:pPr>
            <w:r w:rsidRPr="000D004B">
              <w:rPr>
                <w:sz w:val="28"/>
                <w:szCs w:val="28"/>
                <w:lang w:val="ro-RO" w:eastAsia="ro-RO"/>
              </w:rPr>
              <w:t>Program desfa</w:t>
            </w:r>
            <w:r w:rsidR="00D30B75">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 iunie 2020</w:t>
            </w:r>
          </w:p>
        </w:tc>
      </w:tr>
      <w:tr w:rsidR="000D004B" w:rsidRPr="000D004B" w:rsidTr="000D004B">
        <w:trPr>
          <w:trHeight w:val="214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A96770">
            <w:pPr>
              <w:spacing w:after="240"/>
              <w:rPr>
                <w:sz w:val="28"/>
                <w:szCs w:val="28"/>
                <w:lang w:val="ro-RO" w:eastAsia="ro-RO"/>
              </w:rPr>
            </w:pPr>
            <w:r w:rsidRPr="000D004B">
              <w:rPr>
                <w:sz w:val="28"/>
                <w:szCs w:val="28"/>
                <w:lang w:val="ro-RO" w:eastAsia="ro-RO"/>
              </w:rPr>
              <w:t>•• Spectacol artistic</w:t>
            </w:r>
            <w:r w:rsidRPr="000D004B">
              <w:rPr>
                <w:sz w:val="28"/>
                <w:szCs w:val="28"/>
                <w:lang w:val="ro-RO" w:eastAsia="ro-RO"/>
              </w:rPr>
              <w:br/>
              <w:t>• Concursuri sportive</w:t>
            </w:r>
            <w:r w:rsidRPr="000D004B">
              <w:rPr>
                <w:sz w:val="28"/>
                <w:szCs w:val="28"/>
                <w:lang w:val="ro-RO" w:eastAsia="ro-RO"/>
              </w:rPr>
              <w:br/>
              <w:t>• Concursuri de desene pe asfalt</w:t>
            </w:r>
            <w:r w:rsidRPr="000D004B">
              <w:rPr>
                <w:sz w:val="28"/>
                <w:szCs w:val="28"/>
                <w:lang w:val="ro-RO" w:eastAsia="ro-RO"/>
              </w:rPr>
              <w:br/>
              <w:t>• Expozi</w:t>
            </w:r>
            <w:r w:rsidR="00A96770">
              <w:rPr>
                <w:sz w:val="28"/>
                <w:szCs w:val="28"/>
                <w:lang w:val="ro-RO" w:eastAsia="ro-RO"/>
              </w:rPr>
              <w:t>ț</w:t>
            </w:r>
            <w:r w:rsidRPr="000D004B">
              <w:rPr>
                <w:sz w:val="28"/>
                <w:szCs w:val="28"/>
                <w:lang w:val="ro-RO" w:eastAsia="ro-RO"/>
              </w:rPr>
              <w:t>ie de desene</w:t>
            </w:r>
            <w:r w:rsidRPr="000D004B">
              <w:rPr>
                <w:sz w:val="28"/>
                <w:szCs w:val="28"/>
                <w:lang w:val="ro-RO" w:eastAsia="ro-RO"/>
              </w:rPr>
              <w:br/>
              <w:t xml:space="preserve">• Implicarea elevilor </w:t>
            </w:r>
            <w:r w:rsidR="00A96770">
              <w:rPr>
                <w:sz w:val="28"/>
                <w:szCs w:val="28"/>
                <w:lang w:val="ro-RO" w:eastAsia="ro-RO"/>
              </w:rPr>
              <w:t>ș</w:t>
            </w:r>
            <w:r w:rsidRPr="000D004B">
              <w:rPr>
                <w:sz w:val="28"/>
                <w:szCs w:val="28"/>
                <w:lang w:val="ro-RO" w:eastAsia="ro-RO"/>
              </w:rPr>
              <w:t>i copiilor de gradini</w:t>
            </w:r>
            <w:r w:rsidR="00A96770">
              <w:rPr>
                <w:sz w:val="28"/>
                <w:szCs w:val="28"/>
                <w:lang w:val="ro-RO" w:eastAsia="ro-RO"/>
              </w:rPr>
              <w:t>ță</w:t>
            </w:r>
            <w:r w:rsidRPr="000D004B">
              <w:rPr>
                <w:sz w:val="28"/>
                <w:szCs w:val="28"/>
                <w:lang w:val="ro-RO" w:eastAsia="ro-RO"/>
              </w:rPr>
              <w:t xml:space="preserve"> </w:t>
            </w:r>
            <w:r w:rsidR="00A96770">
              <w:rPr>
                <w:sz w:val="28"/>
                <w:szCs w:val="28"/>
                <w:lang w:val="ro-RO" w:eastAsia="ro-RO"/>
              </w:rPr>
              <w:t>î</w:t>
            </w:r>
            <w:r w:rsidRPr="000D004B">
              <w:rPr>
                <w:sz w:val="28"/>
                <w:szCs w:val="28"/>
                <w:lang w:val="ro-RO" w:eastAsia="ro-RO"/>
              </w:rPr>
              <w:t>n manifest</w:t>
            </w:r>
            <w:r w:rsidR="00A96770">
              <w:rPr>
                <w:sz w:val="28"/>
                <w:szCs w:val="28"/>
                <w:lang w:val="ro-RO" w:eastAsia="ro-RO"/>
              </w:rPr>
              <w:t>ă</w:t>
            </w:r>
            <w:r w:rsidRPr="000D004B">
              <w:rPr>
                <w:sz w:val="28"/>
                <w:szCs w:val="28"/>
                <w:lang w:val="ro-RO" w:eastAsia="ro-RO"/>
              </w:rPr>
              <w:t>rile cultural-artistice ale comunit</w:t>
            </w:r>
            <w:r w:rsidR="00A96770">
              <w:rPr>
                <w:sz w:val="28"/>
                <w:szCs w:val="28"/>
                <w:lang w:val="ro-RO" w:eastAsia="ro-RO"/>
              </w:rPr>
              <w:t>ăț</w:t>
            </w:r>
            <w:r w:rsidRPr="000D004B">
              <w:rPr>
                <w:sz w:val="28"/>
                <w:szCs w:val="28"/>
                <w:lang w:val="ro-RO" w:eastAsia="ro-RO"/>
              </w:rPr>
              <w:t>ii satului.                                                            Premii concuren</w:t>
            </w:r>
            <w:r w:rsidR="00A96770">
              <w:rPr>
                <w:sz w:val="28"/>
                <w:szCs w:val="28"/>
                <w:lang w:val="ro-RO" w:eastAsia="ro-RO"/>
              </w:rPr>
              <w:t>ț</w:t>
            </w:r>
            <w:r w:rsidRPr="000D004B">
              <w:rPr>
                <w:sz w:val="28"/>
                <w:szCs w:val="28"/>
                <w:lang w:val="ro-RO" w:eastAsia="ro-RO"/>
              </w:rPr>
              <w:t>i</w:t>
            </w:r>
            <w:r w:rsidRPr="000D004B">
              <w:rPr>
                <w:sz w:val="28"/>
                <w:szCs w:val="28"/>
                <w:lang w:val="ro-RO" w:eastAsia="ro-RO"/>
              </w:rPr>
              <w:br/>
              <w:t>Materiale pentru desen, etc</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15</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Spectacol folcloric</w:t>
            </w:r>
            <w:r w:rsidRPr="000D004B">
              <w:rPr>
                <w:sz w:val="28"/>
                <w:szCs w:val="28"/>
                <w:lang w:val="ro-RO" w:eastAsia="ro-RO"/>
              </w:rPr>
              <w:t xml:space="preserve"> </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A96770">
            <w:pPr>
              <w:rPr>
                <w:sz w:val="28"/>
                <w:szCs w:val="28"/>
                <w:lang w:val="ro-RO" w:eastAsia="ro-RO"/>
              </w:rPr>
            </w:pPr>
            <w:r w:rsidRPr="000D004B">
              <w:rPr>
                <w:sz w:val="28"/>
                <w:szCs w:val="28"/>
                <w:lang w:val="ro-RO" w:eastAsia="ro-RO"/>
              </w:rPr>
              <w:t>Prim</w:t>
            </w:r>
            <w:r w:rsidR="00A96770">
              <w:rPr>
                <w:sz w:val="28"/>
                <w:szCs w:val="28"/>
                <w:lang w:val="ro-RO" w:eastAsia="ro-RO"/>
              </w:rPr>
              <w:t>ă</w:t>
            </w:r>
            <w:r w:rsidRPr="000D004B">
              <w:rPr>
                <w:sz w:val="28"/>
                <w:szCs w:val="28"/>
                <w:lang w:val="ro-RO" w:eastAsia="ro-RO"/>
              </w:rPr>
              <w:t xml:space="preserve">ria </w:t>
            </w:r>
            <w:r w:rsidR="00A96770">
              <w:rPr>
                <w:sz w:val="28"/>
                <w:szCs w:val="28"/>
                <w:lang w:val="ro-RO" w:eastAsia="ro-RO"/>
              </w:rPr>
              <w:t>Î</w:t>
            </w:r>
            <w:r w:rsidRPr="000D004B">
              <w:rPr>
                <w:sz w:val="28"/>
                <w:szCs w:val="28"/>
                <w:lang w:val="ro-RO" w:eastAsia="ro-RO"/>
              </w:rPr>
              <w:t>ntorsura Buz</w:t>
            </w:r>
            <w:r w:rsidR="00A96770">
              <w:rPr>
                <w:sz w:val="28"/>
                <w:szCs w:val="28"/>
                <w:lang w:val="ro-RO" w:eastAsia="ro-RO"/>
              </w:rPr>
              <w:t>ă</w:t>
            </w:r>
            <w:r w:rsidRPr="000D004B">
              <w:rPr>
                <w:sz w:val="28"/>
                <w:szCs w:val="28"/>
                <w:lang w:val="ro-RO" w:eastAsia="ro-RO"/>
              </w:rPr>
              <w:t>ului                                                 Casa de Cultur</w:t>
            </w:r>
            <w:r w:rsidR="00A96770">
              <w:rPr>
                <w:sz w:val="28"/>
                <w:szCs w:val="28"/>
                <w:lang w:val="ro-RO" w:eastAsia="ro-RO"/>
              </w:rPr>
              <w:t>ă</w:t>
            </w:r>
            <w:r w:rsidRPr="000D004B">
              <w:rPr>
                <w:sz w:val="28"/>
                <w:szCs w:val="28"/>
                <w:lang w:val="ro-RO" w:eastAsia="ro-RO"/>
              </w:rPr>
              <w:t xml:space="preserve"> </w:t>
            </w:r>
            <w:r w:rsidR="00A96770">
              <w:rPr>
                <w:sz w:val="28"/>
                <w:szCs w:val="28"/>
                <w:lang w:val="ro-RO" w:eastAsia="ro-RO"/>
              </w:rPr>
              <w:t>Î</w:t>
            </w:r>
            <w:r w:rsidRPr="000D004B">
              <w:rPr>
                <w:sz w:val="28"/>
                <w:szCs w:val="28"/>
                <w:lang w:val="ro-RO" w:eastAsia="ro-RO"/>
              </w:rPr>
              <w:t>ntorsura Buz</w:t>
            </w:r>
            <w:r w:rsidR="00A96770">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A96770">
            <w:pPr>
              <w:rPr>
                <w:sz w:val="28"/>
                <w:szCs w:val="28"/>
                <w:lang w:val="ro-RO" w:eastAsia="ro-RO"/>
              </w:rPr>
            </w:pPr>
            <w:r w:rsidRPr="000D004B">
              <w:rPr>
                <w:sz w:val="28"/>
                <w:szCs w:val="28"/>
                <w:lang w:val="ro-RO" w:eastAsia="ro-RO"/>
              </w:rPr>
              <w:t>Casa de Cultur</w:t>
            </w:r>
            <w:r w:rsidR="00A96770">
              <w:rPr>
                <w:sz w:val="28"/>
                <w:szCs w:val="28"/>
                <w:lang w:val="ro-RO" w:eastAsia="ro-RO"/>
              </w:rPr>
              <w:t>ă</w:t>
            </w:r>
            <w:r w:rsidRPr="000D004B">
              <w:rPr>
                <w:sz w:val="28"/>
                <w:szCs w:val="28"/>
                <w:lang w:val="ro-RO" w:eastAsia="ro-RO"/>
              </w:rPr>
              <w:t xml:space="preserve"> </w:t>
            </w:r>
            <w:r w:rsidR="00A96770">
              <w:rPr>
                <w:sz w:val="28"/>
                <w:szCs w:val="28"/>
                <w:lang w:val="ro-RO" w:eastAsia="ro-RO"/>
              </w:rPr>
              <w:t>Î</w:t>
            </w:r>
            <w:r w:rsidRPr="000D004B">
              <w:rPr>
                <w:sz w:val="28"/>
                <w:szCs w:val="28"/>
                <w:lang w:val="ro-RO" w:eastAsia="ro-RO"/>
              </w:rPr>
              <w:t>ntorsura Buz</w:t>
            </w:r>
            <w:r w:rsidR="00A96770">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A96770">
            <w:pPr>
              <w:rPr>
                <w:sz w:val="28"/>
                <w:szCs w:val="28"/>
                <w:lang w:val="ro-RO" w:eastAsia="ro-RO"/>
              </w:rPr>
            </w:pPr>
            <w:r w:rsidRPr="000D004B">
              <w:rPr>
                <w:sz w:val="28"/>
                <w:szCs w:val="28"/>
                <w:lang w:val="ro-RO" w:eastAsia="ro-RO"/>
              </w:rPr>
              <w:t>Program desfa</w:t>
            </w:r>
            <w:r w:rsidR="00A96770">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 iunie 2020</w:t>
            </w:r>
          </w:p>
        </w:tc>
      </w:tr>
      <w:tr w:rsidR="000D004B" w:rsidRPr="000D004B" w:rsidTr="000D004B">
        <w:trPr>
          <w:trHeight w:val="123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A96770">
            <w:pPr>
              <w:rPr>
                <w:sz w:val="28"/>
                <w:szCs w:val="28"/>
                <w:lang w:val="ro-RO" w:eastAsia="ro-RO"/>
              </w:rPr>
            </w:pPr>
            <w:r w:rsidRPr="000D004B">
              <w:rPr>
                <w:sz w:val="28"/>
                <w:szCs w:val="28"/>
                <w:lang w:val="ro-RO" w:eastAsia="ro-RO"/>
              </w:rPr>
              <w:t xml:space="preserve">Promovarea folclorului local                                                         Rularea </w:t>
            </w:r>
            <w:r w:rsidR="00A96770">
              <w:rPr>
                <w:sz w:val="28"/>
                <w:szCs w:val="28"/>
                <w:lang w:val="ro-RO" w:eastAsia="ro-RO"/>
              </w:rPr>
              <w:t>ș</w:t>
            </w:r>
            <w:r w:rsidRPr="000D004B">
              <w:rPr>
                <w:sz w:val="28"/>
                <w:szCs w:val="28"/>
                <w:lang w:val="ro-RO" w:eastAsia="ro-RO"/>
              </w:rPr>
              <w:t>i Promovarea soli</w:t>
            </w:r>
            <w:r w:rsidR="00A96770">
              <w:rPr>
                <w:sz w:val="28"/>
                <w:szCs w:val="28"/>
                <w:lang w:val="ro-RO" w:eastAsia="ro-RO"/>
              </w:rPr>
              <w:t>ș</w:t>
            </w:r>
            <w:r w:rsidRPr="000D004B">
              <w:rPr>
                <w:sz w:val="28"/>
                <w:szCs w:val="28"/>
                <w:lang w:val="ro-RO" w:eastAsia="ro-RO"/>
              </w:rPr>
              <w:t xml:space="preserve">tilor vocali </w:t>
            </w:r>
            <w:r w:rsidR="00A96770">
              <w:rPr>
                <w:sz w:val="28"/>
                <w:szCs w:val="28"/>
                <w:lang w:val="ro-RO" w:eastAsia="ro-RO"/>
              </w:rPr>
              <w:t>ș</w:t>
            </w:r>
            <w:r w:rsidRPr="000D004B">
              <w:rPr>
                <w:sz w:val="28"/>
                <w:szCs w:val="28"/>
                <w:lang w:val="ro-RO" w:eastAsia="ro-RO"/>
              </w:rPr>
              <w:t>i instrumenti</w:t>
            </w:r>
            <w:r w:rsidR="00A96770">
              <w:rPr>
                <w:sz w:val="28"/>
                <w:szCs w:val="28"/>
                <w:lang w:val="ro-RO" w:eastAsia="ro-RO"/>
              </w:rPr>
              <w:t>ș</w:t>
            </w:r>
            <w:r w:rsidRPr="000D004B">
              <w:rPr>
                <w:sz w:val="28"/>
                <w:szCs w:val="28"/>
                <w:lang w:val="ro-RO" w:eastAsia="ro-RO"/>
              </w:rPr>
              <w:t>ti ai Casei de Cultur</w:t>
            </w:r>
            <w:r w:rsidR="00A96770">
              <w:rPr>
                <w:sz w:val="28"/>
                <w:szCs w:val="28"/>
                <w:lang w:val="ro-RO" w:eastAsia="ro-RO"/>
              </w:rPr>
              <w:t>ă</w:t>
            </w:r>
            <w:r w:rsidRPr="000D004B">
              <w:rPr>
                <w:sz w:val="28"/>
                <w:szCs w:val="28"/>
                <w:lang w:val="ro-RO" w:eastAsia="ro-RO"/>
              </w:rPr>
              <w:t>-Ansamblul "Cununa Carpa</w:t>
            </w:r>
            <w:r w:rsidR="00A96770">
              <w:rPr>
                <w:sz w:val="28"/>
                <w:szCs w:val="28"/>
                <w:lang w:val="ro-RO" w:eastAsia="ro-RO"/>
              </w:rPr>
              <w:t>ț</w:t>
            </w:r>
            <w:r w:rsidRPr="000D004B">
              <w:rPr>
                <w:sz w:val="28"/>
                <w:szCs w:val="28"/>
                <w:lang w:val="ro-RO" w:eastAsia="ro-RO"/>
              </w:rPr>
              <w:t>ilor" al Casei de Cultur</w:t>
            </w:r>
            <w:r w:rsidR="00A96770">
              <w:rPr>
                <w:sz w:val="28"/>
                <w:szCs w:val="28"/>
                <w:lang w:val="ro-RO" w:eastAsia="ro-RO"/>
              </w:rPr>
              <w:t>ă</w:t>
            </w:r>
            <w:r w:rsidRPr="000D004B">
              <w:rPr>
                <w:sz w:val="28"/>
                <w:szCs w:val="28"/>
                <w:lang w:val="ro-RO" w:eastAsia="ro-RO"/>
              </w:rPr>
              <w:t xml:space="preserve">, </w:t>
            </w:r>
            <w:r w:rsidR="00A96770">
              <w:rPr>
                <w:sz w:val="28"/>
                <w:szCs w:val="28"/>
                <w:lang w:val="ro-RO" w:eastAsia="ro-RO"/>
              </w:rPr>
              <w:t>Î</w:t>
            </w:r>
            <w:r w:rsidRPr="000D004B">
              <w:rPr>
                <w:sz w:val="28"/>
                <w:szCs w:val="28"/>
                <w:lang w:val="ro-RO" w:eastAsia="ro-RO"/>
              </w:rPr>
              <w:t>ntorsura Buz</w:t>
            </w:r>
            <w:r w:rsidR="00A96770">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16</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7538A">
            <w:pPr>
              <w:rPr>
                <w:b/>
                <w:bCs/>
                <w:sz w:val="28"/>
                <w:szCs w:val="28"/>
                <w:lang w:val="ro-RO" w:eastAsia="ro-RO"/>
              </w:rPr>
            </w:pPr>
            <w:r w:rsidRPr="000D004B">
              <w:rPr>
                <w:b/>
                <w:bCs/>
                <w:sz w:val="28"/>
                <w:szCs w:val="28"/>
                <w:lang w:val="ro-RO" w:eastAsia="ro-RO"/>
              </w:rPr>
              <w:t xml:space="preserve">Teatru pentru copii </w:t>
            </w:r>
            <w:r w:rsidR="0017538A">
              <w:rPr>
                <w:b/>
                <w:bCs/>
                <w:sz w:val="28"/>
                <w:szCs w:val="28"/>
                <w:lang w:val="ro-RO" w:eastAsia="ro-RO"/>
              </w:rPr>
              <w:t>ș</w:t>
            </w:r>
            <w:r w:rsidRPr="000D004B">
              <w:rPr>
                <w:b/>
                <w:bCs/>
                <w:sz w:val="28"/>
                <w:szCs w:val="28"/>
                <w:lang w:val="ro-RO" w:eastAsia="ro-RO"/>
              </w:rPr>
              <w:t>i adul</w:t>
            </w:r>
            <w:r w:rsidR="0017538A">
              <w:rPr>
                <w:b/>
                <w:bCs/>
                <w:sz w:val="28"/>
                <w:szCs w:val="28"/>
                <w:lang w:val="ro-RO" w:eastAsia="ro-RO"/>
              </w:rPr>
              <w:t>ț</w:t>
            </w:r>
            <w:r w:rsidRPr="000D004B">
              <w:rPr>
                <w:b/>
                <w:bCs/>
                <w:sz w:val="28"/>
                <w:szCs w:val="28"/>
                <w:lang w:val="ro-RO" w:eastAsia="ro-RO"/>
              </w:rPr>
              <w:t xml:space="preserve">i </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17538A">
            <w:pPr>
              <w:rPr>
                <w:sz w:val="28"/>
                <w:szCs w:val="28"/>
                <w:lang w:val="ro-RO" w:eastAsia="ro-RO"/>
              </w:rPr>
            </w:pPr>
            <w:r w:rsidRPr="000D004B">
              <w:rPr>
                <w:sz w:val="28"/>
                <w:szCs w:val="28"/>
                <w:lang w:val="ro-RO" w:eastAsia="ro-RO"/>
              </w:rPr>
              <w:t>Prim</w:t>
            </w:r>
            <w:r w:rsidR="0017538A">
              <w:rPr>
                <w:sz w:val="28"/>
                <w:szCs w:val="28"/>
                <w:lang w:val="ro-RO" w:eastAsia="ro-RO"/>
              </w:rPr>
              <w:t>ă</w:t>
            </w:r>
            <w:r w:rsidRPr="000D004B">
              <w:rPr>
                <w:sz w:val="28"/>
                <w:szCs w:val="28"/>
                <w:lang w:val="ro-RO" w:eastAsia="ro-RO"/>
              </w:rPr>
              <w:t xml:space="preserve">ria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                                                 Casa de Cultur</w:t>
            </w:r>
            <w:r w:rsidR="0017538A">
              <w:rPr>
                <w:sz w:val="28"/>
                <w:szCs w:val="28"/>
                <w:lang w:val="ro-RO" w:eastAsia="ro-RO"/>
              </w:rPr>
              <w:t>ă 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                                                       Teatrul Andrei Mureşanu din Sf. Gheorghe</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7538A">
            <w:pPr>
              <w:rPr>
                <w:sz w:val="28"/>
                <w:szCs w:val="28"/>
                <w:lang w:val="ro-RO" w:eastAsia="ro-RO"/>
              </w:rPr>
            </w:pPr>
            <w:r w:rsidRPr="000D004B">
              <w:rPr>
                <w:sz w:val="28"/>
                <w:szCs w:val="28"/>
                <w:lang w:val="ro-RO" w:eastAsia="ro-RO"/>
              </w:rPr>
              <w:t>Casa de Cultur</w:t>
            </w:r>
            <w:r w:rsidR="0017538A">
              <w:rPr>
                <w:sz w:val="28"/>
                <w:szCs w:val="28"/>
                <w:lang w:val="ro-RO" w:eastAsia="ro-RO"/>
              </w:rPr>
              <w:t>ă</w:t>
            </w:r>
            <w:r w:rsidRPr="000D004B">
              <w:rPr>
                <w:sz w:val="28"/>
                <w:szCs w:val="28"/>
                <w:lang w:val="ro-RO" w:eastAsia="ro-RO"/>
              </w:rPr>
              <w:t xml:space="preserve">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7538A">
            <w:pPr>
              <w:rPr>
                <w:sz w:val="28"/>
                <w:szCs w:val="28"/>
                <w:lang w:val="ro-RO" w:eastAsia="ro-RO"/>
              </w:rPr>
            </w:pPr>
            <w:r w:rsidRPr="000D004B">
              <w:rPr>
                <w:sz w:val="28"/>
                <w:szCs w:val="28"/>
                <w:lang w:val="ro-RO" w:eastAsia="ro-RO"/>
              </w:rPr>
              <w:t>Program desfa</w:t>
            </w:r>
            <w:r w:rsidR="0017538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 iulie 2020</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17538A">
            <w:pPr>
              <w:rPr>
                <w:sz w:val="28"/>
                <w:szCs w:val="28"/>
                <w:lang w:val="ro-RO" w:eastAsia="ro-RO"/>
              </w:rPr>
            </w:pPr>
            <w:r w:rsidRPr="000D004B">
              <w:rPr>
                <w:sz w:val="28"/>
                <w:szCs w:val="28"/>
                <w:lang w:val="ro-RO" w:eastAsia="ro-RO"/>
              </w:rPr>
              <w:t xml:space="preserve">• Teatru educativ pentru copii </w:t>
            </w:r>
            <w:r w:rsidR="0017538A">
              <w:rPr>
                <w:sz w:val="28"/>
                <w:szCs w:val="28"/>
                <w:lang w:val="ro-RO" w:eastAsia="ro-RO"/>
              </w:rPr>
              <w:t>ș</w:t>
            </w:r>
            <w:r w:rsidRPr="000D004B">
              <w:rPr>
                <w:sz w:val="28"/>
                <w:szCs w:val="28"/>
                <w:lang w:val="ro-RO" w:eastAsia="ro-RO"/>
              </w:rPr>
              <w:t>i adul</w:t>
            </w:r>
            <w:r w:rsidR="0017538A">
              <w:rPr>
                <w:sz w:val="28"/>
                <w:szCs w:val="28"/>
                <w:lang w:val="ro-RO" w:eastAsia="ro-RO"/>
              </w:rPr>
              <w:t>ț</w:t>
            </w:r>
            <w:r w:rsidRPr="000D004B">
              <w:rPr>
                <w:sz w:val="28"/>
                <w:szCs w:val="28"/>
                <w:lang w:val="ro-RO" w:eastAsia="ro-RO"/>
              </w:rPr>
              <w:t>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17</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“Pe urmele lui Mihai Viteazul”</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17538A">
            <w:pPr>
              <w:rPr>
                <w:sz w:val="28"/>
                <w:szCs w:val="28"/>
                <w:lang w:val="ro-RO" w:eastAsia="ro-RO"/>
              </w:rPr>
            </w:pPr>
            <w:r w:rsidRPr="000D004B">
              <w:rPr>
                <w:sz w:val="28"/>
                <w:szCs w:val="28"/>
                <w:lang w:val="ro-RO" w:eastAsia="ro-RO"/>
              </w:rPr>
              <w:t>Prim</w:t>
            </w:r>
            <w:r w:rsidR="0017538A">
              <w:rPr>
                <w:sz w:val="28"/>
                <w:szCs w:val="28"/>
                <w:lang w:val="ro-RO" w:eastAsia="ro-RO"/>
              </w:rPr>
              <w:t>ă</w:t>
            </w:r>
            <w:r w:rsidRPr="000D004B">
              <w:rPr>
                <w:sz w:val="28"/>
                <w:szCs w:val="28"/>
                <w:lang w:val="ro-RO" w:eastAsia="ro-RO"/>
              </w:rPr>
              <w:t xml:space="preserve">ria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                                                 Casa de Cultur</w:t>
            </w:r>
            <w:r w:rsidR="0017538A">
              <w:rPr>
                <w:sz w:val="28"/>
                <w:szCs w:val="28"/>
                <w:lang w:val="ro-RO" w:eastAsia="ro-RO"/>
              </w:rPr>
              <w:t>ă</w:t>
            </w:r>
            <w:r w:rsidRPr="000D004B">
              <w:rPr>
                <w:sz w:val="28"/>
                <w:szCs w:val="28"/>
                <w:lang w:val="ro-RO" w:eastAsia="ro-RO"/>
              </w:rPr>
              <w:t xml:space="preserve">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 xml:space="preserve">ului                                                       Liceele </w:t>
            </w:r>
            <w:r w:rsidR="0017538A">
              <w:rPr>
                <w:sz w:val="28"/>
                <w:szCs w:val="28"/>
                <w:lang w:val="ro-RO" w:eastAsia="ro-RO"/>
              </w:rPr>
              <w:t>ș</w:t>
            </w:r>
            <w:r w:rsidRPr="000D004B">
              <w:rPr>
                <w:sz w:val="28"/>
                <w:szCs w:val="28"/>
                <w:lang w:val="ro-RO" w:eastAsia="ro-RO"/>
              </w:rPr>
              <w:t xml:space="preserve">i </w:t>
            </w:r>
            <w:r w:rsidR="0017538A">
              <w:rPr>
                <w:sz w:val="28"/>
                <w:szCs w:val="28"/>
                <w:lang w:val="ro-RO" w:eastAsia="ro-RO"/>
              </w:rPr>
              <w:t>școla din</w:t>
            </w:r>
            <w:r w:rsidRPr="000D004B">
              <w:rPr>
                <w:sz w:val="28"/>
                <w:szCs w:val="28"/>
                <w:lang w:val="ro-RO" w:eastAsia="ro-RO"/>
              </w:rPr>
              <w:t xml:space="preserve">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                                        Biblioteca Ora</w:t>
            </w:r>
            <w:r w:rsidR="0017538A">
              <w:rPr>
                <w:sz w:val="28"/>
                <w:szCs w:val="28"/>
                <w:lang w:val="ro-RO" w:eastAsia="ro-RO"/>
              </w:rPr>
              <w:t>ș</w:t>
            </w:r>
            <w:r w:rsidRPr="000D004B">
              <w:rPr>
                <w:sz w:val="28"/>
                <w:szCs w:val="28"/>
                <w:lang w:val="ro-RO" w:eastAsia="ro-RO"/>
              </w:rPr>
              <w:t xml:space="preserve">eneasca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7538A">
            <w:pPr>
              <w:rPr>
                <w:sz w:val="28"/>
                <w:szCs w:val="28"/>
                <w:lang w:val="ro-RO" w:eastAsia="ro-RO"/>
              </w:rPr>
            </w:pPr>
            <w:r w:rsidRPr="000D004B">
              <w:rPr>
                <w:sz w:val="28"/>
                <w:szCs w:val="28"/>
                <w:lang w:val="ro-RO" w:eastAsia="ro-RO"/>
              </w:rPr>
              <w:t>Casa de Cultur</w:t>
            </w:r>
            <w:r w:rsidR="0017538A">
              <w:rPr>
                <w:sz w:val="28"/>
                <w:szCs w:val="28"/>
                <w:lang w:val="ro-RO" w:eastAsia="ro-RO"/>
              </w:rPr>
              <w:t>ă</w:t>
            </w:r>
            <w:r w:rsidRPr="000D004B">
              <w:rPr>
                <w:sz w:val="28"/>
                <w:szCs w:val="28"/>
                <w:lang w:val="ro-RO" w:eastAsia="ro-RO"/>
              </w:rPr>
              <w:t xml:space="preserve"> </w:t>
            </w:r>
            <w:r w:rsidR="0017538A">
              <w:rPr>
                <w:sz w:val="28"/>
                <w:szCs w:val="28"/>
                <w:lang w:val="ro-RO" w:eastAsia="ro-RO"/>
              </w:rPr>
              <w:t>Î</w:t>
            </w:r>
            <w:r w:rsidRPr="000D004B">
              <w:rPr>
                <w:sz w:val="28"/>
                <w:szCs w:val="28"/>
                <w:lang w:val="ro-RO" w:eastAsia="ro-RO"/>
              </w:rPr>
              <w:t>ntorsura Buz</w:t>
            </w:r>
            <w:r w:rsidR="0017538A">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17538A">
            <w:pPr>
              <w:rPr>
                <w:sz w:val="28"/>
                <w:szCs w:val="28"/>
                <w:lang w:val="ro-RO" w:eastAsia="ro-RO"/>
              </w:rPr>
            </w:pPr>
            <w:r w:rsidRPr="000D004B">
              <w:rPr>
                <w:sz w:val="28"/>
                <w:szCs w:val="28"/>
                <w:lang w:val="ro-RO" w:eastAsia="ro-RO"/>
              </w:rPr>
              <w:t>Program desfa</w:t>
            </w:r>
            <w:r w:rsidR="0017538A">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12-16 08 2020</w:t>
            </w:r>
          </w:p>
        </w:tc>
      </w:tr>
      <w:tr w:rsidR="000D004B" w:rsidRPr="000D004B" w:rsidTr="000D004B">
        <w:trPr>
          <w:trHeight w:val="15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54454E">
            <w:pPr>
              <w:spacing w:after="240"/>
              <w:rPr>
                <w:sz w:val="28"/>
                <w:szCs w:val="28"/>
                <w:lang w:val="ro-RO" w:eastAsia="ro-RO"/>
              </w:rPr>
            </w:pPr>
            <w:r w:rsidRPr="000D004B">
              <w:rPr>
                <w:sz w:val="28"/>
                <w:szCs w:val="28"/>
                <w:lang w:val="ro-RO" w:eastAsia="ro-RO"/>
              </w:rPr>
              <w:t>• Excursie de documentare a tinerilor</w:t>
            </w:r>
            <w:r w:rsidRPr="000D004B">
              <w:rPr>
                <w:sz w:val="28"/>
                <w:szCs w:val="28"/>
                <w:lang w:val="ro-RO" w:eastAsia="ro-RO"/>
              </w:rPr>
              <w:br/>
              <w:t>• Expozi</w:t>
            </w:r>
            <w:r w:rsidR="0054454E">
              <w:rPr>
                <w:sz w:val="28"/>
                <w:szCs w:val="28"/>
                <w:lang w:val="ro-RO" w:eastAsia="ro-RO"/>
              </w:rPr>
              <w:t>ți</w:t>
            </w:r>
            <w:r w:rsidRPr="000D004B">
              <w:rPr>
                <w:sz w:val="28"/>
                <w:szCs w:val="28"/>
                <w:lang w:val="ro-RO" w:eastAsia="ro-RO"/>
              </w:rPr>
              <w:t>e de obiecte istorice</w:t>
            </w:r>
            <w:r w:rsidRPr="000D004B">
              <w:rPr>
                <w:sz w:val="28"/>
                <w:szCs w:val="28"/>
                <w:lang w:val="ro-RO" w:eastAsia="ro-RO"/>
              </w:rPr>
              <w:br/>
              <w:t>• Cunoa</w:t>
            </w:r>
            <w:r w:rsidR="0054454E">
              <w:rPr>
                <w:sz w:val="28"/>
                <w:szCs w:val="28"/>
                <w:lang w:val="ro-RO" w:eastAsia="ro-RO"/>
              </w:rPr>
              <w:t>ș</w:t>
            </w:r>
            <w:r w:rsidRPr="000D004B">
              <w:rPr>
                <w:sz w:val="28"/>
                <w:szCs w:val="28"/>
                <w:lang w:val="ro-RO" w:eastAsia="ro-RO"/>
              </w:rPr>
              <w:t xml:space="preserve">terea </w:t>
            </w:r>
            <w:r w:rsidR="0054454E">
              <w:rPr>
                <w:sz w:val="28"/>
                <w:szCs w:val="28"/>
                <w:lang w:val="ro-RO" w:eastAsia="ro-RO"/>
              </w:rPr>
              <w:t>ș</w:t>
            </w:r>
            <w:r w:rsidRPr="000D004B">
              <w:rPr>
                <w:sz w:val="28"/>
                <w:szCs w:val="28"/>
                <w:lang w:val="ro-RO" w:eastAsia="ro-RO"/>
              </w:rPr>
              <w:t xml:space="preserve">i mediatizarea locurilor istorice  </w:t>
            </w:r>
            <w:r w:rsidRPr="000D004B">
              <w:rPr>
                <w:sz w:val="28"/>
                <w:szCs w:val="28"/>
                <w:lang w:val="ro-RO" w:eastAsia="ro-RO"/>
              </w:rPr>
              <w:br/>
              <w:t>• Cultivarea sentimentului de m</w:t>
            </w:r>
            <w:r w:rsidR="0054454E">
              <w:rPr>
                <w:sz w:val="28"/>
                <w:szCs w:val="28"/>
                <w:lang w:val="ro-RO" w:eastAsia="ro-RO"/>
              </w:rPr>
              <w:t>â</w:t>
            </w:r>
            <w:r w:rsidRPr="000D004B">
              <w:rPr>
                <w:sz w:val="28"/>
                <w:szCs w:val="28"/>
                <w:lang w:val="ro-RO" w:eastAsia="ro-RO"/>
              </w:rPr>
              <w:t>ndrie na</w:t>
            </w:r>
            <w:r w:rsidR="0054454E">
              <w:rPr>
                <w:sz w:val="28"/>
                <w:szCs w:val="28"/>
                <w:lang w:val="ro-RO" w:eastAsia="ro-RO"/>
              </w:rPr>
              <w:t>ț</w:t>
            </w:r>
            <w:r w:rsidRPr="000D004B">
              <w:rPr>
                <w:sz w:val="28"/>
                <w:szCs w:val="28"/>
                <w:lang w:val="ro-RO" w:eastAsia="ro-RO"/>
              </w:rPr>
              <w:t>ional</w:t>
            </w:r>
            <w:r w:rsidR="0054454E">
              <w:rPr>
                <w:sz w:val="28"/>
                <w:szCs w:val="28"/>
                <w:lang w:val="ro-RO" w:eastAsia="ro-RO"/>
              </w:rPr>
              <w:t>ă</w:t>
            </w:r>
            <w:r w:rsidRPr="000D004B">
              <w:rPr>
                <w:sz w:val="28"/>
                <w:szCs w:val="28"/>
                <w:lang w:val="ro-RO" w:eastAsia="ro-RO"/>
              </w:rPr>
              <w:t xml:space="preserve"> </w:t>
            </w:r>
            <w:r w:rsidR="0054454E">
              <w:rPr>
                <w:sz w:val="28"/>
                <w:szCs w:val="28"/>
                <w:lang w:val="ro-RO" w:eastAsia="ro-RO"/>
              </w:rPr>
              <w:t>ș</w:t>
            </w:r>
            <w:r w:rsidRPr="000D004B">
              <w:rPr>
                <w:sz w:val="28"/>
                <w:szCs w:val="28"/>
                <w:lang w:val="ro-RO" w:eastAsia="ro-RO"/>
              </w:rPr>
              <w:t xml:space="preserve">i de apreciere a </w:t>
            </w:r>
            <w:r w:rsidR="0054454E">
              <w:rPr>
                <w:sz w:val="28"/>
                <w:szCs w:val="28"/>
                <w:lang w:val="ro-RO" w:eastAsia="ro-RO"/>
              </w:rPr>
              <w:t>î</w:t>
            </w:r>
            <w:r w:rsidRPr="000D004B">
              <w:rPr>
                <w:sz w:val="28"/>
                <w:szCs w:val="28"/>
                <w:lang w:val="ro-RO" w:eastAsia="ro-RO"/>
              </w:rPr>
              <w:t>nainta</w:t>
            </w:r>
            <w:r w:rsidR="0054454E">
              <w:rPr>
                <w:sz w:val="28"/>
                <w:szCs w:val="28"/>
                <w:lang w:val="ro-RO" w:eastAsia="ro-RO"/>
              </w:rPr>
              <w:t>ș</w:t>
            </w:r>
            <w:r w:rsidRPr="000D004B">
              <w:rPr>
                <w:sz w:val="28"/>
                <w:szCs w:val="28"/>
                <w:lang w:val="ro-RO" w:eastAsia="ro-RO"/>
              </w:rPr>
              <w:t xml:space="preserve">ilor, </w:t>
            </w:r>
            <w:r w:rsidR="0054454E">
              <w:rPr>
                <w:sz w:val="28"/>
                <w:szCs w:val="28"/>
                <w:lang w:val="ro-RO" w:eastAsia="ro-RO"/>
              </w:rPr>
              <w:t>î</w:t>
            </w:r>
            <w:r w:rsidRPr="000D004B">
              <w:rPr>
                <w:sz w:val="28"/>
                <w:szCs w:val="28"/>
                <w:lang w:val="ro-RO" w:eastAsia="ro-RO"/>
              </w:rPr>
              <w:t>n r</w:t>
            </w:r>
            <w:r w:rsidR="0054454E">
              <w:rPr>
                <w:sz w:val="28"/>
                <w:szCs w:val="28"/>
                <w:lang w:val="ro-RO" w:eastAsia="ro-RO"/>
              </w:rPr>
              <w:t>â</w:t>
            </w:r>
            <w:r w:rsidRPr="000D004B">
              <w:rPr>
                <w:sz w:val="28"/>
                <w:szCs w:val="28"/>
                <w:lang w:val="ro-RO" w:eastAsia="ro-RO"/>
              </w:rPr>
              <w:t>ndul tinerilor.</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18</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Seri cultural – distractive</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293FDE">
            <w:pPr>
              <w:rPr>
                <w:sz w:val="28"/>
                <w:szCs w:val="28"/>
                <w:lang w:val="ro-RO" w:eastAsia="ro-RO"/>
              </w:rPr>
            </w:pPr>
            <w:r w:rsidRPr="000D004B">
              <w:rPr>
                <w:sz w:val="28"/>
                <w:szCs w:val="28"/>
                <w:lang w:val="ro-RO" w:eastAsia="ro-RO"/>
              </w:rPr>
              <w:t>Prim</w:t>
            </w:r>
            <w:r w:rsidR="00293FDE">
              <w:rPr>
                <w:sz w:val="28"/>
                <w:szCs w:val="28"/>
                <w:lang w:val="ro-RO" w:eastAsia="ro-RO"/>
              </w:rPr>
              <w:t>ă</w:t>
            </w:r>
            <w:r w:rsidRPr="000D004B">
              <w:rPr>
                <w:sz w:val="28"/>
                <w:szCs w:val="28"/>
                <w:lang w:val="ro-RO" w:eastAsia="ro-RO"/>
              </w:rPr>
              <w:t xml:space="preserve">ria </w:t>
            </w:r>
            <w:r w:rsidR="00293FDE">
              <w:rPr>
                <w:sz w:val="28"/>
                <w:szCs w:val="28"/>
                <w:lang w:val="ro-RO" w:eastAsia="ro-RO"/>
              </w:rPr>
              <w:t>Î</w:t>
            </w:r>
            <w:r w:rsidRPr="000D004B">
              <w:rPr>
                <w:sz w:val="28"/>
                <w:szCs w:val="28"/>
                <w:lang w:val="ro-RO" w:eastAsia="ro-RO"/>
              </w:rPr>
              <w:t>ntorsura Buz</w:t>
            </w:r>
            <w:r w:rsidR="00293FDE">
              <w:rPr>
                <w:sz w:val="28"/>
                <w:szCs w:val="28"/>
                <w:lang w:val="ro-RO" w:eastAsia="ro-RO"/>
              </w:rPr>
              <w:t>ă</w:t>
            </w:r>
            <w:r w:rsidRPr="000D004B">
              <w:rPr>
                <w:sz w:val="28"/>
                <w:szCs w:val="28"/>
                <w:lang w:val="ro-RO" w:eastAsia="ro-RO"/>
              </w:rPr>
              <w:t>ului                                                 Casa de Cultur</w:t>
            </w:r>
            <w:r w:rsidR="00293FDE">
              <w:rPr>
                <w:sz w:val="28"/>
                <w:szCs w:val="28"/>
                <w:lang w:val="ro-RO" w:eastAsia="ro-RO"/>
              </w:rPr>
              <w:t>ă</w:t>
            </w:r>
            <w:r w:rsidRPr="000D004B">
              <w:rPr>
                <w:sz w:val="28"/>
                <w:szCs w:val="28"/>
                <w:lang w:val="ro-RO" w:eastAsia="ro-RO"/>
              </w:rPr>
              <w:t xml:space="preserve"> </w:t>
            </w:r>
            <w:r w:rsidR="00293FDE">
              <w:rPr>
                <w:sz w:val="28"/>
                <w:szCs w:val="28"/>
                <w:lang w:val="ro-RO" w:eastAsia="ro-RO"/>
              </w:rPr>
              <w:t>Î</w:t>
            </w:r>
            <w:r w:rsidRPr="000D004B">
              <w:rPr>
                <w:sz w:val="28"/>
                <w:szCs w:val="28"/>
                <w:lang w:val="ro-RO" w:eastAsia="ro-RO"/>
              </w:rPr>
              <w:t>ntorsura Buz</w:t>
            </w:r>
            <w:r w:rsidR="00293FDE">
              <w:rPr>
                <w:sz w:val="28"/>
                <w:szCs w:val="28"/>
                <w:lang w:val="ro-RO" w:eastAsia="ro-RO"/>
              </w:rPr>
              <w:t>ă</w:t>
            </w:r>
            <w:r w:rsidRPr="000D004B">
              <w:rPr>
                <w:sz w:val="28"/>
                <w:szCs w:val="28"/>
                <w:lang w:val="ro-RO" w:eastAsia="ro-RO"/>
              </w:rPr>
              <w:t>ului                                                                                       Biblioteca Ora</w:t>
            </w:r>
            <w:r w:rsidR="00293FDE">
              <w:rPr>
                <w:sz w:val="28"/>
                <w:szCs w:val="28"/>
                <w:lang w:val="ro-RO" w:eastAsia="ro-RO"/>
              </w:rPr>
              <w:t>ș</w:t>
            </w:r>
            <w:r w:rsidRPr="000D004B">
              <w:rPr>
                <w:sz w:val="28"/>
                <w:szCs w:val="28"/>
                <w:lang w:val="ro-RO" w:eastAsia="ro-RO"/>
              </w:rPr>
              <w:t>eneasc</w:t>
            </w:r>
            <w:r w:rsidR="00293FDE">
              <w:rPr>
                <w:sz w:val="28"/>
                <w:szCs w:val="28"/>
                <w:lang w:val="ro-RO" w:eastAsia="ro-RO"/>
              </w:rPr>
              <w:t>ă Î</w:t>
            </w:r>
            <w:r w:rsidRPr="000D004B">
              <w:rPr>
                <w:sz w:val="28"/>
                <w:szCs w:val="28"/>
                <w:lang w:val="ro-RO" w:eastAsia="ro-RO"/>
              </w:rPr>
              <w:t>ntorsura Buz</w:t>
            </w:r>
            <w:r w:rsidR="00293FDE">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293FDE">
            <w:pPr>
              <w:rPr>
                <w:sz w:val="28"/>
                <w:szCs w:val="28"/>
                <w:lang w:val="ro-RO" w:eastAsia="ro-RO"/>
              </w:rPr>
            </w:pPr>
            <w:r w:rsidRPr="000D004B">
              <w:rPr>
                <w:sz w:val="28"/>
                <w:szCs w:val="28"/>
                <w:lang w:val="ro-RO" w:eastAsia="ro-RO"/>
              </w:rPr>
              <w:t>Casa de Cultur</w:t>
            </w:r>
            <w:r w:rsidR="00293FDE">
              <w:rPr>
                <w:sz w:val="28"/>
                <w:szCs w:val="28"/>
                <w:lang w:val="ro-RO" w:eastAsia="ro-RO"/>
              </w:rPr>
              <w:t>ă Î</w:t>
            </w:r>
            <w:r w:rsidRPr="000D004B">
              <w:rPr>
                <w:sz w:val="28"/>
                <w:szCs w:val="28"/>
                <w:lang w:val="ro-RO" w:eastAsia="ro-RO"/>
              </w:rPr>
              <w:t>ntorsura Buz</w:t>
            </w:r>
            <w:r w:rsidR="00293FDE">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209F3">
            <w:pPr>
              <w:rPr>
                <w:sz w:val="28"/>
                <w:szCs w:val="28"/>
                <w:lang w:val="ro-RO" w:eastAsia="ro-RO"/>
              </w:rPr>
            </w:pPr>
            <w:r w:rsidRPr="000D004B">
              <w:rPr>
                <w:sz w:val="28"/>
                <w:szCs w:val="28"/>
                <w:lang w:val="ro-RO" w:eastAsia="ro-RO"/>
              </w:rPr>
              <w:t>Program desf</w:t>
            </w:r>
            <w:r w:rsidR="00D209F3">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 august 2020</w:t>
            </w:r>
          </w:p>
        </w:tc>
      </w:tr>
      <w:tr w:rsidR="000D004B" w:rsidRPr="000D004B" w:rsidTr="000D004B">
        <w:trPr>
          <w:trHeight w:val="43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D209F3">
            <w:pPr>
              <w:rPr>
                <w:sz w:val="28"/>
                <w:szCs w:val="28"/>
                <w:lang w:val="ro-RO" w:eastAsia="ro-RO"/>
              </w:rPr>
            </w:pPr>
            <w:r w:rsidRPr="000D004B">
              <w:rPr>
                <w:sz w:val="28"/>
                <w:szCs w:val="28"/>
                <w:lang w:val="ro-RO" w:eastAsia="ro-RO"/>
              </w:rPr>
              <w:t xml:space="preserve">• Petrecerea timpului liber al tinerilor </w:t>
            </w:r>
            <w:r w:rsidR="00D209F3">
              <w:rPr>
                <w:sz w:val="28"/>
                <w:szCs w:val="28"/>
                <w:lang w:val="ro-RO" w:eastAsia="ro-RO"/>
              </w:rPr>
              <w:t>î</w:t>
            </w:r>
            <w:r w:rsidRPr="000D004B">
              <w:rPr>
                <w:sz w:val="28"/>
                <w:szCs w:val="28"/>
                <w:lang w:val="ro-RO" w:eastAsia="ro-RO"/>
              </w:rPr>
              <w:t>ntr-un cadru organizat</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19</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209F3">
            <w:pPr>
              <w:rPr>
                <w:b/>
                <w:bCs/>
                <w:sz w:val="28"/>
                <w:szCs w:val="28"/>
                <w:lang w:val="ro-RO" w:eastAsia="ro-RO"/>
              </w:rPr>
            </w:pPr>
            <w:r w:rsidRPr="000D004B">
              <w:rPr>
                <w:b/>
                <w:bCs/>
                <w:sz w:val="28"/>
                <w:szCs w:val="28"/>
                <w:lang w:val="ro-RO" w:eastAsia="ro-RO"/>
              </w:rPr>
              <w:t>Zilele ora</w:t>
            </w:r>
            <w:r w:rsidR="00D209F3">
              <w:rPr>
                <w:b/>
                <w:bCs/>
                <w:sz w:val="28"/>
                <w:szCs w:val="28"/>
                <w:lang w:val="ro-RO" w:eastAsia="ro-RO"/>
              </w:rPr>
              <w:t>ș</w:t>
            </w:r>
            <w:r w:rsidRPr="000D004B">
              <w:rPr>
                <w:b/>
                <w:bCs/>
                <w:sz w:val="28"/>
                <w:szCs w:val="28"/>
                <w:lang w:val="ro-RO" w:eastAsia="ro-RO"/>
              </w:rPr>
              <w:t xml:space="preserve">ului </w:t>
            </w:r>
            <w:r w:rsidR="00D209F3">
              <w:rPr>
                <w:b/>
                <w:bCs/>
                <w:sz w:val="28"/>
                <w:szCs w:val="28"/>
                <w:lang w:val="ro-RO" w:eastAsia="ro-RO"/>
              </w:rPr>
              <w:t>Î</w:t>
            </w:r>
            <w:r w:rsidRPr="000D004B">
              <w:rPr>
                <w:b/>
                <w:bCs/>
                <w:sz w:val="28"/>
                <w:szCs w:val="28"/>
                <w:lang w:val="ro-RO" w:eastAsia="ro-RO"/>
              </w:rPr>
              <w:t>ntorsura Buz</w:t>
            </w:r>
            <w:r w:rsidR="00D209F3">
              <w:rPr>
                <w:b/>
                <w:bCs/>
                <w:sz w:val="28"/>
                <w:szCs w:val="28"/>
                <w:lang w:val="ro-RO" w:eastAsia="ro-RO"/>
              </w:rPr>
              <w:t>ă</w:t>
            </w:r>
            <w:r w:rsidRPr="000D004B">
              <w:rPr>
                <w:b/>
                <w:bCs/>
                <w:sz w:val="28"/>
                <w:szCs w:val="28"/>
                <w:lang w:val="ro-RO" w:eastAsia="ro-RO"/>
              </w:rPr>
              <w:t>ului</w:t>
            </w:r>
          </w:p>
        </w:tc>
      </w:tr>
      <w:tr w:rsidR="000D004B" w:rsidRPr="000D004B" w:rsidTr="000D004B">
        <w:trPr>
          <w:trHeight w:val="12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D209F3">
            <w:pPr>
              <w:rPr>
                <w:sz w:val="28"/>
                <w:szCs w:val="28"/>
                <w:lang w:val="ro-RO" w:eastAsia="ro-RO"/>
              </w:rPr>
            </w:pPr>
            <w:r w:rsidRPr="000D004B">
              <w:rPr>
                <w:sz w:val="28"/>
                <w:szCs w:val="28"/>
                <w:lang w:val="ro-RO" w:eastAsia="ro-RO"/>
              </w:rPr>
              <w:t>Prim</w:t>
            </w:r>
            <w:r w:rsidR="00D209F3">
              <w:rPr>
                <w:sz w:val="28"/>
                <w:szCs w:val="28"/>
                <w:lang w:val="ro-RO" w:eastAsia="ro-RO"/>
              </w:rPr>
              <w:t>ă</w:t>
            </w:r>
            <w:r w:rsidRPr="000D004B">
              <w:rPr>
                <w:sz w:val="28"/>
                <w:szCs w:val="28"/>
                <w:lang w:val="ro-RO" w:eastAsia="ro-RO"/>
              </w:rPr>
              <w:t xml:space="preserve">ria </w:t>
            </w:r>
            <w:r w:rsidR="00D209F3">
              <w:rPr>
                <w:sz w:val="28"/>
                <w:szCs w:val="28"/>
                <w:lang w:val="ro-RO" w:eastAsia="ro-RO"/>
              </w:rPr>
              <w:t>Î</w:t>
            </w:r>
            <w:r w:rsidRPr="000D004B">
              <w:rPr>
                <w:sz w:val="28"/>
                <w:szCs w:val="28"/>
                <w:lang w:val="ro-RO" w:eastAsia="ro-RO"/>
              </w:rPr>
              <w:t>ntorsura Buz</w:t>
            </w:r>
            <w:r w:rsidR="00D209F3">
              <w:rPr>
                <w:sz w:val="28"/>
                <w:szCs w:val="28"/>
                <w:lang w:val="ro-RO" w:eastAsia="ro-RO"/>
              </w:rPr>
              <w:t>ă</w:t>
            </w:r>
            <w:r w:rsidRPr="000D004B">
              <w:rPr>
                <w:sz w:val="28"/>
                <w:szCs w:val="28"/>
                <w:lang w:val="ro-RO" w:eastAsia="ro-RO"/>
              </w:rPr>
              <w:t>ului                                                 Casa de Cultur</w:t>
            </w:r>
            <w:r w:rsidR="00D209F3">
              <w:rPr>
                <w:sz w:val="28"/>
                <w:szCs w:val="28"/>
                <w:lang w:val="ro-RO" w:eastAsia="ro-RO"/>
              </w:rPr>
              <w:t>ă</w:t>
            </w:r>
            <w:r w:rsidRPr="000D004B">
              <w:rPr>
                <w:sz w:val="28"/>
                <w:szCs w:val="28"/>
                <w:lang w:val="ro-RO" w:eastAsia="ro-RO"/>
              </w:rPr>
              <w:t xml:space="preserve"> </w:t>
            </w:r>
            <w:r w:rsidR="00D209F3">
              <w:rPr>
                <w:sz w:val="28"/>
                <w:szCs w:val="28"/>
                <w:lang w:val="ro-RO" w:eastAsia="ro-RO"/>
              </w:rPr>
              <w:t>Î</w:t>
            </w:r>
            <w:r w:rsidRPr="000D004B">
              <w:rPr>
                <w:sz w:val="28"/>
                <w:szCs w:val="28"/>
                <w:lang w:val="ro-RO" w:eastAsia="ro-RO"/>
              </w:rPr>
              <w:t>ntorsura Buz</w:t>
            </w:r>
            <w:r w:rsidR="00D209F3">
              <w:rPr>
                <w:sz w:val="28"/>
                <w:szCs w:val="28"/>
                <w:lang w:val="ro-RO" w:eastAsia="ro-RO"/>
              </w:rPr>
              <w:t>ă</w:t>
            </w:r>
            <w:r w:rsidRPr="000D004B">
              <w:rPr>
                <w:sz w:val="28"/>
                <w:szCs w:val="28"/>
                <w:lang w:val="ro-RO" w:eastAsia="ro-RO"/>
              </w:rPr>
              <w:t>ului                                                       Consiliul Jude</w:t>
            </w:r>
            <w:r w:rsidR="00D209F3">
              <w:rPr>
                <w:sz w:val="28"/>
                <w:szCs w:val="28"/>
                <w:lang w:val="ro-RO" w:eastAsia="ro-RO"/>
              </w:rPr>
              <w:t>ț</w:t>
            </w:r>
            <w:r w:rsidRPr="000D004B">
              <w:rPr>
                <w:sz w:val="28"/>
                <w:szCs w:val="28"/>
                <w:lang w:val="ro-RO" w:eastAsia="ro-RO"/>
              </w:rPr>
              <w:t xml:space="preserve">ului Covasna                                      </w:t>
            </w:r>
            <w:r w:rsidRPr="000D004B">
              <w:rPr>
                <w:sz w:val="28"/>
                <w:szCs w:val="28"/>
                <w:lang w:val="ro-RO" w:eastAsia="ro-RO"/>
              </w:rPr>
              <w:br/>
              <w:t>Asocia</w:t>
            </w:r>
            <w:r w:rsidR="00D209F3">
              <w:rPr>
                <w:sz w:val="28"/>
                <w:szCs w:val="28"/>
                <w:lang w:val="ro-RO" w:eastAsia="ro-RO"/>
              </w:rPr>
              <w:t>ț</w:t>
            </w:r>
            <w:r w:rsidRPr="000D004B">
              <w:rPr>
                <w:sz w:val="28"/>
                <w:szCs w:val="28"/>
                <w:lang w:val="ro-RO" w:eastAsia="ro-RO"/>
              </w:rPr>
              <w:t>ia cultural</w:t>
            </w:r>
            <w:r w:rsidR="00D209F3">
              <w:rPr>
                <w:sz w:val="28"/>
                <w:szCs w:val="28"/>
                <w:lang w:val="ro-RO" w:eastAsia="ro-RO"/>
              </w:rPr>
              <w:t>ă</w:t>
            </w:r>
            <w:r w:rsidRPr="000D004B">
              <w:rPr>
                <w:sz w:val="28"/>
                <w:szCs w:val="28"/>
                <w:lang w:val="ro-RO" w:eastAsia="ro-RO"/>
              </w:rPr>
              <w:t xml:space="preserve"> "Cununa Carpa</w:t>
            </w:r>
            <w:r w:rsidR="00D209F3">
              <w:rPr>
                <w:sz w:val="28"/>
                <w:szCs w:val="28"/>
                <w:lang w:val="ro-RO" w:eastAsia="ro-RO"/>
              </w:rPr>
              <w:t>ț</w:t>
            </w:r>
            <w:r w:rsidRPr="000D004B">
              <w:rPr>
                <w:sz w:val="28"/>
                <w:szCs w:val="28"/>
                <w:lang w:val="ro-RO" w:eastAsia="ro-RO"/>
              </w:rPr>
              <w:t xml:space="preserve">ilor" </w:t>
            </w:r>
            <w:r w:rsidR="00D209F3">
              <w:rPr>
                <w:sz w:val="28"/>
                <w:szCs w:val="28"/>
                <w:lang w:val="ro-RO" w:eastAsia="ro-RO"/>
              </w:rPr>
              <w:t>Î</w:t>
            </w:r>
            <w:r w:rsidRPr="000D004B">
              <w:rPr>
                <w:sz w:val="28"/>
                <w:szCs w:val="28"/>
                <w:lang w:val="ro-RO" w:eastAsia="ro-RO"/>
              </w:rPr>
              <w:t>nt. Buzaului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209F3">
            <w:pPr>
              <w:rPr>
                <w:sz w:val="28"/>
                <w:szCs w:val="28"/>
                <w:lang w:val="ro-RO" w:eastAsia="ro-RO"/>
              </w:rPr>
            </w:pPr>
            <w:r w:rsidRPr="000D004B">
              <w:rPr>
                <w:sz w:val="28"/>
                <w:szCs w:val="28"/>
                <w:lang w:val="ro-RO" w:eastAsia="ro-RO"/>
              </w:rPr>
              <w:t>Casa de Cultur</w:t>
            </w:r>
            <w:r w:rsidR="00D209F3">
              <w:rPr>
                <w:sz w:val="28"/>
                <w:szCs w:val="28"/>
                <w:lang w:val="ro-RO" w:eastAsia="ro-RO"/>
              </w:rPr>
              <w:t>ă</w:t>
            </w:r>
            <w:r w:rsidRPr="000D004B">
              <w:rPr>
                <w:sz w:val="28"/>
                <w:szCs w:val="28"/>
                <w:lang w:val="ro-RO" w:eastAsia="ro-RO"/>
              </w:rPr>
              <w:t xml:space="preserve"> </w:t>
            </w:r>
            <w:r w:rsidR="00D209F3">
              <w:rPr>
                <w:sz w:val="28"/>
                <w:szCs w:val="28"/>
                <w:lang w:val="ro-RO" w:eastAsia="ro-RO"/>
              </w:rPr>
              <w:t>Î</w:t>
            </w:r>
            <w:r w:rsidRPr="000D004B">
              <w:rPr>
                <w:sz w:val="28"/>
                <w:szCs w:val="28"/>
                <w:lang w:val="ro-RO" w:eastAsia="ro-RO"/>
              </w:rPr>
              <w:t>ntorsura Buz</w:t>
            </w:r>
            <w:r w:rsidR="00D209F3">
              <w:rPr>
                <w:sz w:val="28"/>
                <w:szCs w:val="28"/>
                <w:lang w:val="ro-RO" w:eastAsia="ro-RO"/>
              </w:rPr>
              <w:t>ă</w:t>
            </w:r>
            <w:r w:rsidRPr="000D004B">
              <w:rPr>
                <w:sz w:val="28"/>
                <w:szCs w:val="28"/>
                <w:lang w:val="ro-RO" w:eastAsia="ro-RO"/>
              </w:rPr>
              <w:t>ului , Champing</w:t>
            </w:r>
          </w:p>
        </w:tc>
      </w:tr>
      <w:tr w:rsidR="000D004B" w:rsidRPr="000D004B" w:rsidTr="000D004B">
        <w:trPr>
          <w:trHeight w:val="37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209F3">
            <w:pPr>
              <w:rPr>
                <w:sz w:val="28"/>
                <w:szCs w:val="28"/>
                <w:lang w:val="ro-RO" w:eastAsia="ro-RO"/>
              </w:rPr>
            </w:pPr>
            <w:r w:rsidRPr="000D004B">
              <w:rPr>
                <w:sz w:val="28"/>
                <w:szCs w:val="28"/>
                <w:lang w:val="ro-RO" w:eastAsia="ro-RO"/>
              </w:rPr>
              <w:t>Program desfa</w:t>
            </w:r>
            <w:r w:rsidR="00D209F3">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0D004B">
            <w:pPr>
              <w:rPr>
                <w:sz w:val="28"/>
                <w:szCs w:val="28"/>
                <w:lang w:val="ro-RO" w:eastAsia="ro-RO"/>
              </w:rPr>
            </w:pPr>
            <w:r w:rsidRPr="000D004B">
              <w:rPr>
                <w:sz w:val="28"/>
                <w:szCs w:val="28"/>
                <w:lang w:val="ro-RO" w:eastAsia="ro-RO"/>
              </w:rPr>
              <w:t>5 - 6.09.2020</w:t>
            </w:r>
          </w:p>
        </w:tc>
      </w:tr>
      <w:tr w:rsidR="000D004B" w:rsidRPr="000D004B" w:rsidTr="000D004B">
        <w:trPr>
          <w:trHeight w:val="819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D209F3">
            <w:pPr>
              <w:spacing w:after="240"/>
              <w:rPr>
                <w:sz w:val="28"/>
                <w:szCs w:val="28"/>
                <w:lang w:val="ro-RO" w:eastAsia="ro-RO"/>
              </w:rPr>
            </w:pPr>
            <w:r w:rsidRPr="000D004B">
              <w:rPr>
                <w:sz w:val="28"/>
                <w:szCs w:val="28"/>
                <w:lang w:val="ro-RO" w:eastAsia="ro-RO"/>
              </w:rPr>
              <w:t>ZIUA 1</w:t>
            </w:r>
            <w:r w:rsidRPr="000D004B">
              <w:rPr>
                <w:sz w:val="28"/>
                <w:szCs w:val="28"/>
                <w:lang w:val="ro-RO" w:eastAsia="ro-RO"/>
              </w:rPr>
              <w:br/>
              <w:t>• T</w:t>
            </w:r>
            <w:r w:rsidR="00D209F3">
              <w:rPr>
                <w:sz w:val="28"/>
                <w:szCs w:val="28"/>
                <w:lang w:val="ro-RO" w:eastAsia="ro-RO"/>
              </w:rPr>
              <w:t>â</w:t>
            </w:r>
            <w:r w:rsidRPr="000D004B">
              <w:rPr>
                <w:sz w:val="28"/>
                <w:szCs w:val="28"/>
                <w:lang w:val="ro-RO" w:eastAsia="ro-RO"/>
              </w:rPr>
              <w:t xml:space="preserve">rg </w:t>
            </w:r>
            <w:r w:rsidR="00D209F3">
              <w:rPr>
                <w:sz w:val="28"/>
                <w:szCs w:val="28"/>
                <w:lang w:val="ro-RO" w:eastAsia="ro-RO"/>
              </w:rPr>
              <w:t>ș</w:t>
            </w:r>
            <w:r w:rsidRPr="000D004B">
              <w:rPr>
                <w:sz w:val="28"/>
                <w:szCs w:val="28"/>
                <w:lang w:val="ro-RO" w:eastAsia="ro-RO"/>
              </w:rPr>
              <w:t>i expozi</w:t>
            </w:r>
            <w:r w:rsidR="00D209F3">
              <w:rPr>
                <w:sz w:val="28"/>
                <w:szCs w:val="28"/>
                <w:lang w:val="ro-RO" w:eastAsia="ro-RO"/>
              </w:rPr>
              <w:t>ț</w:t>
            </w:r>
            <w:r w:rsidRPr="000D004B">
              <w:rPr>
                <w:sz w:val="28"/>
                <w:szCs w:val="28"/>
                <w:lang w:val="ro-RO" w:eastAsia="ro-RO"/>
              </w:rPr>
              <w:t>ia me</w:t>
            </w:r>
            <w:r w:rsidR="00D209F3">
              <w:rPr>
                <w:sz w:val="28"/>
                <w:szCs w:val="28"/>
                <w:lang w:val="ro-RO" w:eastAsia="ro-RO"/>
              </w:rPr>
              <w:t>ș</w:t>
            </w:r>
            <w:r w:rsidRPr="000D004B">
              <w:rPr>
                <w:sz w:val="28"/>
                <w:szCs w:val="28"/>
                <w:lang w:val="ro-RO" w:eastAsia="ro-RO"/>
              </w:rPr>
              <w:t>terilor populari</w:t>
            </w:r>
            <w:r w:rsidRPr="000D004B">
              <w:rPr>
                <w:sz w:val="28"/>
                <w:szCs w:val="28"/>
                <w:lang w:val="ro-RO" w:eastAsia="ro-RO"/>
              </w:rPr>
              <w:br/>
              <w:t>• T</w:t>
            </w:r>
            <w:r w:rsidR="00D209F3">
              <w:rPr>
                <w:sz w:val="28"/>
                <w:szCs w:val="28"/>
                <w:lang w:val="ro-RO" w:eastAsia="ro-RO"/>
              </w:rPr>
              <w:t>â</w:t>
            </w:r>
            <w:r w:rsidRPr="000D004B">
              <w:rPr>
                <w:sz w:val="28"/>
                <w:szCs w:val="28"/>
                <w:lang w:val="ro-RO" w:eastAsia="ro-RO"/>
              </w:rPr>
              <w:t xml:space="preserve">rg </w:t>
            </w:r>
            <w:r w:rsidR="00D209F3">
              <w:rPr>
                <w:sz w:val="28"/>
                <w:szCs w:val="28"/>
                <w:lang w:val="ro-RO" w:eastAsia="ro-RO"/>
              </w:rPr>
              <w:t>ș</w:t>
            </w:r>
            <w:r w:rsidRPr="000D004B">
              <w:rPr>
                <w:sz w:val="28"/>
                <w:szCs w:val="28"/>
                <w:lang w:val="ro-RO" w:eastAsia="ro-RO"/>
              </w:rPr>
              <w:t>i expozi</w:t>
            </w:r>
            <w:r w:rsidR="00D209F3">
              <w:rPr>
                <w:sz w:val="28"/>
                <w:szCs w:val="28"/>
                <w:lang w:val="ro-RO" w:eastAsia="ro-RO"/>
              </w:rPr>
              <w:t>ț</w:t>
            </w:r>
            <w:r w:rsidRPr="000D004B">
              <w:rPr>
                <w:sz w:val="28"/>
                <w:szCs w:val="28"/>
                <w:lang w:val="ro-RO" w:eastAsia="ro-RO"/>
              </w:rPr>
              <w:t>ie de produse agricole</w:t>
            </w:r>
            <w:r w:rsidRPr="000D004B">
              <w:rPr>
                <w:sz w:val="28"/>
                <w:szCs w:val="28"/>
                <w:lang w:val="ro-RO" w:eastAsia="ro-RO"/>
              </w:rPr>
              <w:br/>
              <w:t xml:space="preserve">• Concurs “Cel mai destoinic gospodar al or. </w:t>
            </w:r>
            <w:r w:rsidR="00D209F3">
              <w:rPr>
                <w:sz w:val="28"/>
                <w:szCs w:val="28"/>
                <w:lang w:val="ro-RO" w:eastAsia="ro-RO"/>
              </w:rPr>
              <w:t>Î</w:t>
            </w:r>
            <w:r w:rsidRPr="000D004B">
              <w:rPr>
                <w:sz w:val="28"/>
                <w:szCs w:val="28"/>
                <w:lang w:val="ro-RO" w:eastAsia="ro-RO"/>
              </w:rPr>
              <w:t>ntorsura Buz</w:t>
            </w:r>
            <w:r w:rsidR="00D209F3">
              <w:rPr>
                <w:sz w:val="28"/>
                <w:szCs w:val="28"/>
                <w:lang w:val="ro-RO" w:eastAsia="ro-RO"/>
              </w:rPr>
              <w:t>ă</w:t>
            </w:r>
            <w:r w:rsidRPr="000D004B">
              <w:rPr>
                <w:sz w:val="28"/>
                <w:szCs w:val="28"/>
                <w:lang w:val="ro-RO" w:eastAsia="ro-RO"/>
              </w:rPr>
              <w:t>ului” ( Concursuri cu animale din gorpodarie: “Cel mai puternic cal”, “Cea mai buna vac</w:t>
            </w:r>
            <w:r w:rsidR="00D209F3">
              <w:rPr>
                <w:sz w:val="28"/>
                <w:szCs w:val="28"/>
                <w:lang w:val="ro-RO" w:eastAsia="ro-RO"/>
              </w:rPr>
              <w:t>ă</w:t>
            </w:r>
            <w:r w:rsidRPr="000D004B">
              <w:rPr>
                <w:sz w:val="28"/>
                <w:szCs w:val="28"/>
                <w:lang w:val="ro-RO" w:eastAsia="ro-RO"/>
              </w:rPr>
              <w:t xml:space="preserve"> de lapte”, etc. )</w:t>
            </w:r>
            <w:r w:rsidRPr="000D004B">
              <w:rPr>
                <w:sz w:val="28"/>
                <w:szCs w:val="28"/>
                <w:lang w:val="ro-RO" w:eastAsia="ro-RO"/>
              </w:rPr>
              <w:br/>
              <w:t>ZIUA 2</w:t>
            </w:r>
            <w:r w:rsidRPr="000D004B">
              <w:rPr>
                <w:sz w:val="28"/>
                <w:szCs w:val="28"/>
                <w:lang w:val="ro-RO" w:eastAsia="ro-RO"/>
              </w:rPr>
              <w:br/>
              <w:t>• Ziua tineretului</w:t>
            </w:r>
            <w:r w:rsidRPr="000D004B">
              <w:rPr>
                <w:sz w:val="28"/>
                <w:szCs w:val="28"/>
                <w:lang w:val="ro-RO" w:eastAsia="ro-RO"/>
              </w:rPr>
              <w:br/>
              <w:t>• Spectacol folcloric pentru copii ( Forma</w:t>
            </w:r>
            <w:r w:rsidR="00D209F3">
              <w:rPr>
                <w:sz w:val="28"/>
                <w:szCs w:val="28"/>
                <w:lang w:val="ro-RO" w:eastAsia="ro-RO"/>
              </w:rPr>
              <w:t>ț</w:t>
            </w:r>
            <w:r w:rsidRPr="000D004B">
              <w:rPr>
                <w:sz w:val="28"/>
                <w:szCs w:val="28"/>
                <w:lang w:val="ro-RO" w:eastAsia="ro-RO"/>
              </w:rPr>
              <w:t xml:space="preserve">ii de dansuri din zona buzaielor </w:t>
            </w:r>
            <w:r w:rsidR="00D209F3">
              <w:rPr>
                <w:sz w:val="28"/>
                <w:szCs w:val="28"/>
                <w:lang w:val="ro-RO" w:eastAsia="ro-RO"/>
              </w:rPr>
              <w:t>ș</w:t>
            </w:r>
            <w:r w:rsidRPr="000D004B">
              <w:rPr>
                <w:sz w:val="28"/>
                <w:szCs w:val="28"/>
                <w:lang w:val="ro-RO" w:eastAsia="ro-RO"/>
              </w:rPr>
              <w:t>i invita</w:t>
            </w:r>
            <w:r w:rsidR="00D209F3">
              <w:rPr>
                <w:sz w:val="28"/>
                <w:szCs w:val="28"/>
                <w:lang w:val="ro-RO" w:eastAsia="ro-RO"/>
              </w:rPr>
              <w:t>ț</w:t>
            </w:r>
            <w:r w:rsidRPr="000D004B">
              <w:rPr>
                <w:sz w:val="28"/>
                <w:szCs w:val="28"/>
                <w:lang w:val="ro-RO" w:eastAsia="ro-RO"/>
              </w:rPr>
              <w:t xml:space="preserve">i din </w:t>
            </w:r>
            <w:r w:rsidR="00D209F3">
              <w:rPr>
                <w:sz w:val="28"/>
                <w:szCs w:val="28"/>
                <w:lang w:val="ro-RO" w:eastAsia="ro-RO"/>
              </w:rPr>
              <w:t>ț</w:t>
            </w:r>
            <w:r w:rsidRPr="000D004B">
              <w:rPr>
                <w:sz w:val="28"/>
                <w:szCs w:val="28"/>
                <w:lang w:val="ro-RO" w:eastAsia="ro-RO"/>
              </w:rPr>
              <w:t>ar</w:t>
            </w:r>
            <w:r w:rsidR="00D209F3">
              <w:rPr>
                <w:sz w:val="28"/>
                <w:szCs w:val="28"/>
                <w:lang w:val="ro-RO" w:eastAsia="ro-RO"/>
              </w:rPr>
              <w:t>ă</w:t>
            </w:r>
            <w:r w:rsidRPr="000D004B">
              <w:rPr>
                <w:sz w:val="28"/>
                <w:szCs w:val="28"/>
                <w:lang w:val="ro-RO" w:eastAsia="ro-RO"/>
              </w:rPr>
              <w:t xml:space="preserve"> )</w:t>
            </w:r>
            <w:r w:rsidRPr="000D004B">
              <w:rPr>
                <w:sz w:val="28"/>
                <w:szCs w:val="28"/>
                <w:lang w:val="ro-RO" w:eastAsia="ro-RO"/>
              </w:rPr>
              <w:br/>
              <w:t>• Motocros</w:t>
            </w:r>
            <w:r w:rsidRPr="000D004B">
              <w:rPr>
                <w:sz w:val="28"/>
                <w:szCs w:val="28"/>
                <w:lang w:val="ro-RO" w:eastAsia="ro-RO"/>
              </w:rPr>
              <w:br/>
              <w:t>• Spectacol de muzic</w:t>
            </w:r>
            <w:r w:rsidR="00D209F3">
              <w:rPr>
                <w:sz w:val="28"/>
                <w:szCs w:val="28"/>
                <w:lang w:val="ro-RO" w:eastAsia="ro-RO"/>
              </w:rPr>
              <w:t>ă</w:t>
            </w:r>
            <w:r w:rsidRPr="000D004B">
              <w:rPr>
                <w:sz w:val="28"/>
                <w:szCs w:val="28"/>
                <w:lang w:val="ro-RO" w:eastAsia="ro-RO"/>
              </w:rPr>
              <w:t xml:space="preserve"> u</w:t>
            </w:r>
            <w:r w:rsidR="00D209F3">
              <w:rPr>
                <w:sz w:val="28"/>
                <w:szCs w:val="28"/>
                <w:lang w:val="ro-RO" w:eastAsia="ro-RO"/>
              </w:rPr>
              <w:t>ș</w:t>
            </w:r>
            <w:r w:rsidRPr="000D004B">
              <w:rPr>
                <w:sz w:val="28"/>
                <w:szCs w:val="28"/>
                <w:lang w:val="ro-RO" w:eastAsia="ro-RO"/>
              </w:rPr>
              <w:t>oar</w:t>
            </w:r>
            <w:r w:rsidR="00D209F3">
              <w:rPr>
                <w:sz w:val="28"/>
                <w:szCs w:val="28"/>
                <w:lang w:val="ro-RO" w:eastAsia="ro-RO"/>
              </w:rPr>
              <w:t>ă</w:t>
            </w:r>
            <w:r w:rsidRPr="000D004B">
              <w:rPr>
                <w:sz w:val="28"/>
                <w:szCs w:val="28"/>
                <w:lang w:val="ro-RO" w:eastAsia="ro-RO"/>
              </w:rPr>
              <w:t xml:space="preserve"> </w:t>
            </w:r>
            <w:r w:rsidRPr="000D004B">
              <w:rPr>
                <w:sz w:val="28"/>
                <w:szCs w:val="28"/>
                <w:lang w:val="ro-RO" w:eastAsia="ro-RO"/>
              </w:rPr>
              <w:br/>
              <w:t xml:space="preserve">• Discoteca </w:t>
            </w:r>
            <w:r w:rsidR="00D209F3">
              <w:rPr>
                <w:sz w:val="28"/>
                <w:szCs w:val="28"/>
                <w:lang w:val="ro-RO" w:eastAsia="ro-RO"/>
              </w:rPr>
              <w:t>î</w:t>
            </w:r>
            <w:r w:rsidRPr="000D004B">
              <w:rPr>
                <w:sz w:val="28"/>
                <w:szCs w:val="28"/>
                <w:lang w:val="ro-RO" w:eastAsia="ro-RO"/>
              </w:rPr>
              <w:t xml:space="preserve">n aer liber </w:t>
            </w:r>
            <w:r w:rsidRPr="000D004B">
              <w:rPr>
                <w:sz w:val="28"/>
                <w:szCs w:val="28"/>
                <w:lang w:val="ro-RO" w:eastAsia="ro-RO"/>
              </w:rPr>
              <w:br/>
              <w:t xml:space="preserve">ZIUA 3       </w:t>
            </w:r>
            <w:r w:rsidRPr="000D004B">
              <w:rPr>
                <w:sz w:val="28"/>
                <w:szCs w:val="28"/>
                <w:lang w:val="ro-RO" w:eastAsia="ro-RO"/>
              </w:rPr>
              <w:br/>
              <w:t xml:space="preserve">                    Festivalul ,,CIOB</w:t>
            </w:r>
            <w:r w:rsidR="00D209F3">
              <w:rPr>
                <w:sz w:val="28"/>
                <w:szCs w:val="28"/>
                <w:lang w:val="ro-RO" w:eastAsia="ro-RO"/>
              </w:rPr>
              <w:t>Ă</w:t>
            </w:r>
            <w:r w:rsidRPr="000D004B">
              <w:rPr>
                <w:sz w:val="28"/>
                <w:szCs w:val="28"/>
                <w:lang w:val="ro-RO" w:eastAsia="ro-RO"/>
              </w:rPr>
              <w:t>NA</w:t>
            </w:r>
            <w:r w:rsidR="00D209F3">
              <w:rPr>
                <w:sz w:val="28"/>
                <w:szCs w:val="28"/>
                <w:lang w:val="ro-RO" w:eastAsia="ro-RO"/>
              </w:rPr>
              <w:t>Ș</w:t>
            </w:r>
            <w:r w:rsidRPr="000D004B">
              <w:rPr>
                <w:sz w:val="28"/>
                <w:szCs w:val="28"/>
                <w:lang w:val="ro-RO" w:eastAsia="ro-RO"/>
              </w:rPr>
              <w:t>UL,,</w:t>
            </w:r>
            <w:r w:rsidRPr="000D004B">
              <w:rPr>
                <w:sz w:val="28"/>
                <w:szCs w:val="28"/>
                <w:lang w:val="ro-RO" w:eastAsia="ro-RO"/>
              </w:rPr>
              <w:br/>
              <w:t xml:space="preserve">                      – editia a 48-a</w:t>
            </w:r>
            <w:r w:rsidRPr="000D004B">
              <w:rPr>
                <w:sz w:val="28"/>
                <w:szCs w:val="28"/>
                <w:lang w:val="ro-RO" w:eastAsia="ro-RO"/>
              </w:rPr>
              <w:br/>
              <w:t xml:space="preserve">• Festivitate de deschidere;  </w:t>
            </w:r>
            <w:r w:rsidRPr="000D004B">
              <w:rPr>
                <w:sz w:val="28"/>
                <w:szCs w:val="28"/>
                <w:lang w:val="ro-RO" w:eastAsia="ro-RO"/>
              </w:rPr>
              <w:br/>
              <w:t>• Expozi</w:t>
            </w:r>
            <w:r w:rsidR="00D209F3">
              <w:rPr>
                <w:sz w:val="28"/>
                <w:szCs w:val="28"/>
                <w:lang w:val="ro-RO" w:eastAsia="ro-RO"/>
              </w:rPr>
              <w:t>ț</w:t>
            </w:r>
            <w:r w:rsidRPr="000D004B">
              <w:rPr>
                <w:sz w:val="28"/>
                <w:szCs w:val="28"/>
                <w:lang w:val="ro-RO" w:eastAsia="ro-RO"/>
              </w:rPr>
              <w:t>ie consurs de art</w:t>
            </w:r>
            <w:r w:rsidR="00D209F3">
              <w:rPr>
                <w:sz w:val="28"/>
                <w:szCs w:val="28"/>
                <w:lang w:val="ro-RO" w:eastAsia="ro-RO"/>
              </w:rPr>
              <w:t>ă</w:t>
            </w:r>
            <w:r w:rsidRPr="000D004B">
              <w:rPr>
                <w:sz w:val="28"/>
                <w:szCs w:val="28"/>
                <w:lang w:val="ro-RO" w:eastAsia="ro-RO"/>
              </w:rPr>
              <w:t xml:space="preserve"> culinar</w:t>
            </w:r>
            <w:r w:rsidR="00D209F3">
              <w:rPr>
                <w:sz w:val="28"/>
                <w:szCs w:val="28"/>
                <w:lang w:val="ro-RO" w:eastAsia="ro-RO"/>
              </w:rPr>
              <w:t>ă</w:t>
            </w:r>
            <w:r w:rsidRPr="000D004B">
              <w:rPr>
                <w:sz w:val="28"/>
                <w:szCs w:val="28"/>
                <w:lang w:val="ro-RO" w:eastAsia="ro-RO"/>
              </w:rPr>
              <w:br/>
              <w:t xml:space="preserve">• Spectacol folcloric ( Ansamblul Casei de Cultura </w:t>
            </w:r>
            <w:r w:rsidR="00D209F3">
              <w:rPr>
                <w:sz w:val="28"/>
                <w:szCs w:val="28"/>
                <w:lang w:val="ro-RO" w:eastAsia="ro-RO"/>
              </w:rPr>
              <w:t>ș</w:t>
            </w:r>
            <w:r w:rsidRPr="000D004B">
              <w:rPr>
                <w:sz w:val="28"/>
                <w:szCs w:val="28"/>
                <w:lang w:val="ro-RO" w:eastAsia="ro-RO"/>
              </w:rPr>
              <w:t>i alte ansambl. invitate din zona buzaielor, jude</w:t>
            </w:r>
            <w:r w:rsidR="00D209F3">
              <w:rPr>
                <w:sz w:val="28"/>
                <w:szCs w:val="28"/>
                <w:lang w:val="ro-RO" w:eastAsia="ro-RO"/>
              </w:rPr>
              <w:t>ț</w:t>
            </w:r>
            <w:r w:rsidRPr="000D004B">
              <w:rPr>
                <w:sz w:val="28"/>
                <w:szCs w:val="28"/>
                <w:lang w:val="ro-RO" w:eastAsia="ro-RO"/>
              </w:rPr>
              <w:t xml:space="preserve">, din </w:t>
            </w:r>
            <w:r w:rsidR="00D209F3">
              <w:rPr>
                <w:sz w:val="28"/>
                <w:szCs w:val="28"/>
                <w:lang w:val="ro-RO" w:eastAsia="ro-RO"/>
              </w:rPr>
              <w:t>ț</w:t>
            </w:r>
            <w:r w:rsidRPr="000D004B">
              <w:rPr>
                <w:sz w:val="28"/>
                <w:szCs w:val="28"/>
                <w:lang w:val="ro-RO" w:eastAsia="ro-RO"/>
              </w:rPr>
              <w:t xml:space="preserve">ara </w:t>
            </w:r>
            <w:r w:rsidR="00D209F3">
              <w:rPr>
                <w:sz w:val="28"/>
                <w:szCs w:val="28"/>
                <w:lang w:val="ro-RO" w:eastAsia="ro-RO"/>
              </w:rPr>
              <w:t>ș</w:t>
            </w:r>
            <w:r w:rsidRPr="000D004B">
              <w:rPr>
                <w:sz w:val="28"/>
                <w:szCs w:val="28"/>
                <w:lang w:val="ro-RO" w:eastAsia="ro-RO"/>
              </w:rPr>
              <w:t>i str</w:t>
            </w:r>
            <w:r w:rsidR="00D209F3">
              <w:rPr>
                <w:sz w:val="28"/>
                <w:szCs w:val="28"/>
                <w:lang w:val="ro-RO" w:eastAsia="ro-RO"/>
              </w:rPr>
              <w:t>ă</w:t>
            </w:r>
            <w:r w:rsidRPr="000D004B">
              <w:rPr>
                <w:sz w:val="28"/>
                <w:szCs w:val="28"/>
                <w:lang w:val="ro-RO" w:eastAsia="ro-RO"/>
              </w:rPr>
              <w:t>in</w:t>
            </w:r>
            <w:r w:rsidR="00D209F3">
              <w:rPr>
                <w:sz w:val="28"/>
                <w:szCs w:val="28"/>
                <w:lang w:val="ro-RO" w:eastAsia="ro-RO"/>
              </w:rPr>
              <w:t>ă</w:t>
            </w:r>
            <w:r w:rsidRPr="000D004B">
              <w:rPr>
                <w:sz w:val="28"/>
                <w:szCs w:val="28"/>
                <w:lang w:val="ro-RO" w:eastAsia="ro-RO"/>
              </w:rPr>
              <w:t>tate)</w:t>
            </w:r>
            <w:r w:rsidRPr="000D004B">
              <w:rPr>
                <w:sz w:val="28"/>
                <w:szCs w:val="28"/>
                <w:lang w:val="ro-RO" w:eastAsia="ro-RO"/>
              </w:rPr>
              <w:br/>
              <w:t>• Forma</w:t>
            </w:r>
            <w:r w:rsidR="00D209F3">
              <w:rPr>
                <w:sz w:val="28"/>
                <w:szCs w:val="28"/>
                <w:lang w:val="ro-RO" w:eastAsia="ro-RO"/>
              </w:rPr>
              <w:t>ți</w:t>
            </w:r>
            <w:r w:rsidRPr="000D004B">
              <w:rPr>
                <w:sz w:val="28"/>
                <w:szCs w:val="28"/>
                <w:lang w:val="ro-RO" w:eastAsia="ro-RO"/>
              </w:rPr>
              <w:t xml:space="preserve">i </w:t>
            </w:r>
            <w:r w:rsidR="00D209F3">
              <w:rPr>
                <w:sz w:val="28"/>
                <w:szCs w:val="28"/>
                <w:lang w:val="ro-RO" w:eastAsia="ro-RO"/>
              </w:rPr>
              <w:t>ș</w:t>
            </w:r>
            <w:r w:rsidRPr="000D004B">
              <w:rPr>
                <w:sz w:val="28"/>
                <w:szCs w:val="28"/>
                <w:lang w:val="ro-RO" w:eastAsia="ro-RO"/>
              </w:rPr>
              <w:t>i ansambluri artistice profesioniste + capete de afi</w:t>
            </w:r>
            <w:r w:rsidR="00D209F3">
              <w:rPr>
                <w:sz w:val="28"/>
                <w:szCs w:val="28"/>
                <w:lang w:val="ro-RO" w:eastAsia="ro-RO"/>
              </w:rPr>
              <w:t>ș</w:t>
            </w:r>
            <w:r w:rsidRPr="000D004B">
              <w:rPr>
                <w:sz w:val="28"/>
                <w:szCs w:val="28"/>
                <w:lang w:val="ro-RO" w:eastAsia="ro-RO"/>
              </w:rPr>
              <w:t xml:space="preserve"> (arti</w:t>
            </w:r>
            <w:r w:rsidR="00D209F3">
              <w:rPr>
                <w:sz w:val="28"/>
                <w:szCs w:val="28"/>
                <w:lang w:val="ro-RO" w:eastAsia="ro-RO"/>
              </w:rPr>
              <w:t>ș</w:t>
            </w:r>
            <w:r w:rsidRPr="000D004B">
              <w:rPr>
                <w:sz w:val="28"/>
                <w:szCs w:val="28"/>
                <w:lang w:val="ro-RO" w:eastAsia="ro-RO"/>
              </w:rPr>
              <w:t>ti consacra</w:t>
            </w:r>
            <w:r w:rsidR="00D209F3">
              <w:rPr>
                <w:sz w:val="28"/>
                <w:szCs w:val="28"/>
                <w:lang w:val="ro-RO" w:eastAsia="ro-RO"/>
              </w:rPr>
              <w:t>ț</w:t>
            </w:r>
            <w:r w:rsidRPr="000D004B">
              <w:rPr>
                <w:sz w:val="28"/>
                <w:szCs w:val="28"/>
                <w:lang w:val="ro-RO" w:eastAsia="ro-RO"/>
              </w:rPr>
              <w:t>i)                                                                                 • Continuitatea Festivalului ,,CIOB</w:t>
            </w:r>
            <w:r w:rsidR="00D209F3">
              <w:rPr>
                <w:sz w:val="28"/>
                <w:szCs w:val="28"/>
                <w:lang w:val="ro-RO" w:eastAsia="ro-RO"/>
              </w:rPr>
              <w:t>Ă</w:t>
            </w:r>
            <w:r w:rsidRPr="000D004B">
              <w:rPr>
                <w:sz w:val="28"/>
                <w:szCs w:val="28"/>
                <w:lang w:val="ro-RO" w:eastAsia="ro-RO"/>
              </w:rPr>
              <w:t>NA</w:t>
            </w:r>
            <w:r w:rsidR="00D209F3">
              <w:rPr>
                <w:sz w:val="28"/>
                <w:szCs w:val="28"/>
                <w:lang w:val="ro-RO" w:eastAsia="ro-RO"/>
              </w:rPr>
              <w:t>Ș</w:t>
            </w:r>
            <w:r w:rsidRPr="000D004B">
              <w:rPr>
                <w:sz w:val="28"/>
                <w:szCs w:val="28"/>
                <w:lang w:val="ro-RO" w:eastAsia="ro-RO"/>
              </w:rPr>
              <w:t>UL,,</w:t>
            </w:r>
            <w:r w:rsidRPr="000D004B">
              <w:rPr>
                <w:sz w:val="28"/>
                <w:szCs w:val="28"/>
                <w:lang w:val="ro-RO" w:eastAsia="ro-RO"/>
              </w:rPr>
              <w:br/>
              <w:t xml:space="preserve"> ANUL 2020 – editia a 48-a</w:t>
            </w:r>
            <w:r w:rsidRPr="000D004B">
              <w:rPr>
                <w:sz w:val="28"/>
                <w:szCs w:val="28"/>
                <w:lang w:val="ro-RO" w:eastAsia="ro-RO"/>
              </w:rPr>
              <w:br/>
              <w:t>• P</w:t>
            </w:r>
            <w:r w:rsidR="00D209F3">
              <w:rPr>
                <w:sz w:val="28"/>
                <w:szCs w:val="28"/>
                <w:lang w:val="ro-RO" w:eastAsia="ro-RO"/>
              </w:rPr>
              <w:t>ă</w:t>
            </w:r>
            <w:r w:rsidRPr="000D004B">
              <w:rPr>
                <w:sz w:val="28"/>
                <w:szCs w:val="28"/>
                <w:lang w:val="ro-RO" w:eastAsia="ro-RO"/>
              </w:rPr>
              <w:t>strarea tradi</w:t>
            </w:r>
            <w:r w:rsidR="00D209F3">
              <w:rPr>
                <w:sz w:val="28"/>
                <w:szCs w:val="28"/>
                <w:lang w:val="ro-RO" w:eastAsia="ro-RO"/>
              </w:rPr>
              <w:t>ț</w:t>
            </w:r>
            <w:r w:rsidRPr="000D004B">
              <w:rPr>
                <w:sz w:val="28"/>
                <w:szCs w:val="28"/>
                <w:lang w:val="ro-RO" w:eastAsia="ro-RO"/>
              </w:rPr>
              <w:t>iei</w:t>
            </w:r>
            <w:r w:rsidRPr="000D004B">
              <w:rPr>
                <w:sz w:val="28"/>
                <w:szCs w:val="28"/>
                <w:lang w:val="ro-RO" w:eastAsia="ro-RO"/>
              </w:rPr>
              <w:br/>
              <w:t>• Cunoa</w:t>
            </w:r>
            <w:r w:rsidR="00D209F3">
              <w:rPr>
                <w:sz w:val="28"/>
                <w:szCs w:val="28"/>
                <w:lang w:val="ro-RO" w:eastAsia="ro-RO"/>
              </w:rPr>
              <w:t>ș</w:t>
            </w:r>
            <w:r w:rsidRPr="000D004B">
              <w:rPr>
                <w:sz w:val="28"/>
                <w:szCs w:val="28"/>
                <w:lang w:val="ro-RO" w:eastAsia="ro-RO"/>
              </w:rPr>
              <w:t xml:space="preserve">terea </w:t>
            </w:r>
            <w:r w:rsidR="00D209F3">
              <w:rPr>
                <w:sz w:val="28"/>
                <w:szCs w:val="28"/>
                <w:lang w:val="ro-RO" w:eastAsia="ro-RO"/>
              </w:rPr>
              <w:t>ș</w:t>
            </w:r>
            <w:r w:rsidRPr="000D004B">
              <w:rPr>
                <w:sz w:val="28"/>
                <w:szCs w:val="28"/>
                <w:lang w:val="ro-RO" w:eastAsia="ro-RO"/>
              </w:rPr>
              <w:t>i mediatizarea tradi</w:t>
            </w:r>
            <w:r w:rsidR="00D209F3">
              <w:rPr>
                <w:sz w:val="28"/>
                <w:szCs w:val="28"/>
                <w:lang w:val="ro-RO" w:eastAsia="ro-RO"/>
              </w:rPr>
              <w:t>ț</w:t>
            </w:r>
            <w:r w:rsidRPr="000D004B">
              <w:rPr>
                <w:sz w:val="28"/>
                <w:szCs w:val="28"/>
                <w:lang w:val="ro-RO" w:eastAsia="ro-RO"/>
              </w:rPr>
              <w:t xml:space="preserve">iilor </w:t>
            </w:r>
            <w:r w:rsidR="00D209F3">
              <w:rPr>
                <w:sz w:val="28"/>
                <w:szCs w:val="28"/>
                <w:lang w:val="ro-RO" w:eastAsia="ro-RO"/>
              </w:rPr>
              <w:t>ș</w:t>
            </w:r>
            <w:r w:rsidRPr="000D004B">
              <w:rPr>
                <w:sz w:val="28"/>
                <w:szCs w:val="28"/>
                <w:lang w:val="ro-RO" w:eastAsia="ro-RO"/>
              </w:rPr>
              <w:t xml:space="preserve">i valorilor culturale ale Or. </w:t>
            </w:r>
            <w:r w:rsidR="00D209F3">
              <w:rPr>
                <w:sz w:val="28"/>
                <w:szCs w:val="28"/>
                <w:lang w:val="ro-RO" w:eastAsia="ro-RO"/>
              </w:rPr>
              <w:t>Î</w:t>
            </w:r>
            <w:r w:rsidRPr="000D004B">
              <w:rPr>
                <w:sz w:val="28"/>
                <w:szCs w:val="28"/>
                <w:lang w:val="ro-RO" w:eastAsia="ro-RO"/>
              </w:rPr>
              <w:t>ntorsura Buz</w:t>
            </w:r>
            <w:r w:rsidR="00D209F3">
              <w:rPr>
                <w:sz w:val="28"/>
                <w:szCs w:val="28"/>
                <w:lang w:val="ro-RO" w:eastAsia="ro-RO"/>
              </w:rPr>
              <w:t>ă</w:t>
            </w:r>
            <w:r w:rsidRPr="000D004B">
              <w:rPr>
                <w:sz w:val="28"/>
                <w:szCs w:val="28"/>
                <w:lang w:val="ro-RO" w:eastAsia="ro-RO"/>
              </w:rPr>
              <w:t>ului</w:t>
            </w:r>
            <w:r w:rsidRPr="000D004B">
              <w:rPr>
                <w:sz w:val="28"/>
                <w:szCs w:val="28"/>
                <w:lang w:val="ro-RO" w:eastAsia="ro-RO"/>
              </w:rPr>
              <w:br/>
              <w:t>• Revitalizarea me</w:t>
            </w:r>
            <w:r w:rsidR="00D209F3">
              <w:rPr>
                <w:sz w:val="28"/>
                <w:szCs w:val="28"/>
                <w:lang w:val="ro-RO" w:eastAsia="ro-RO"/>
              </w:rPr>
              <w:t>ș</w:t>
            </w:r>
            <w:r w:rsidRPr="000D004B">
              <w:rPr>
                <w:sz w:val="28"/>
                <w:szCs w:val="28"/>
                <w:lang w:val="ro-RO" w:eastAsia="ro-RO"/>
              </w:rPr>
              <w:t>te</w:t>
            </w:r>
            <w:r w:rsidR="00D209F3">
              <w:rPr>
                <w:sz w:val="28"/>
                <w:szCs w:val="28"/>
                <w:lang w:val="ro-RO" w:eastAsia="ro-RO"/>
              </w:rPr>
              <w:t>ș</w:t>
            </w:r>
            <w:r w:rsidRPr="000D004B">
              <w:rPr>
                <w:sz w:val="28"/>
                <w:szCs w:val="28"/>
                <w:lang w:val="ro-RO" w:eastAsia="ro-RO"/>
              </w:rPr>
              <w:t>ugurilor populare</w:t>
            </w:r>
            <w:r w:rsidRPr="000D004B">
              <w:rPr>
                <w:sz w:val="28"/>
                <w:szCs w:val="28"/>
                <w:lang w:val="ro-RO" w:eastAsia="ro-RO"/>
              </w:rPr>
              <w:br/>
              <w:t>• Continuarea tradi</w:t>
            </w:r>
            <w:r w:rsidR="00D209F3">
              <w:rPr>
                <w:sz w:val="28"/>
                <w:szCs w:val="28"/>
                <w:lang w:val="ro-RO" w:eastAsia="ro-RO"/>
              </w:rPr>
              <w:t>ț</w:t>
            </w:r>
            <w:r w:rsidRPr="000D004B">
              <w:rPr>
                <w:sz w:val="28"/>
                <w:szCs w:val="28"/>
                <w:lang w:val="ro-RO" w:eastAsia="ro-RO"/>
              </w:rPr>
              <w:t xml:space="preserve">iilor </w:t>
            </w:r>
            <w:r w:rsidR="00D209F3">
              <w:rPr>
                <w:sz w:val="28"/>
                <w:szCs w:val="28"/>
                <w:lang w:val="ro-RO" w:eastAsia="ro-RO"/>
              </w:rPr>
              <w:t>î</w:t>
            </w:r>
            <w:r w:rsidRPr="000D004B">
              <w:rPr>
                <w:sz w:val="28"/>
                <w:szCs w:val="28"/>
                <w:lang w:val="ro-RO" w:eastAsia="ro-RO"/>
              </w:rPr>
              <w:t>n contextul socio – cultural actual</w:t>
            </w:r>
            <w:r w:rsidRPr="000D004B">
              <w:rPr>
                <w:sz w:val="28"/>
                <w:szCs w:val="28"/>
                <w:lang w:val="ro-RO" w:eastAsia="ro-RO"/>
              </w:rPr>
              <w:br/>
              <w:t>• Stabilirea de rela</w:t>
            </w:r>
            <w:r w:rsidR="00D209F3">
              <w:rPr>
                <w:sz w:val="28"/>
                <w:szCs w:val="28"/>
                <w:lang w:val="ro-RO" w:eastAsia="ro-RO"/>
              </w:rPr>
              <w:t>ț</w:t>
            </w:r>
            <w:r w:rsidRPr="000D004B">
              <w:rPr>
                <w:sz w:val="28"/>
                <w:szCs w:val="28"/>
                <w:lang w:val="ro-RO" w:eastAsia="ro-RO"/>
              </w:rPr>
              <w:t>ii culturale, economice, etc. cu alte zone</w:t>
            </w:r>
            <w:r w:rsidRPr="000D004B">
              <w:rPr>
                <w:sz w:val="28"/>
                <w:szCs w:val="28"/>
                <w:lang w:val="ro-RO" w:eastAsia="ro-RO"/>
              </w:rPr>
              <w:br/>
              <w:t xml:space="preserve">• Crearea unei baze de date legate de obiceiurile </w:t>
            </w:r>
            <w:r w:rsidR="00D209F3">
              <w:rPr>
                <w:sz w:val="28"/>
                <w:szCs w:val="28"/>
                <w:lang w:val="ro-RO" w:eastAsia="ro-RO"/>
              </w:rPr>
              <w:t>ș</w:t>
            </w:r>
            <w:r w:rsidRPr="000D004B">
              <w:rPr>
                <w:sz w:val="28"/>
                <w:szCs w:val="28"/>
                <w:lang w:val="ro-RO" w:eastAsia="ro-RO"/>
              </w:rPr>
              <w:t>i  tradi</w:t>
            </w:r>
            <w:r w:rsidR="00D209F3">
              <w:rPr>
                <w:sz w:val="28"/>
                <w:szCs w:val="28"/>
                <w:lang w:val="ro-RO" w:eastAsia="ro-RO"/>
              </w:rPr>
              <w:t>ț</w:t>
            </w:r>
            <w:r w:rsidRPr="000D004B">
              <w:rPr>
                <w:sz w:val="28"/>
                <w:szCs w:val="28"/>
                <w:lang w:val="ro-RO" w:eastAsia="ro-RO"/>
              </w:rPr>
              <w:t xml:space="preserve">iile culturale, din zona Buzaielor </w:t>
            </w:r>
            <w:r w:rsidR="00D209F3">
              <w:rPr>
                <w:sz w:val="28"/>
                <w:szCs w:val="28"/>
                <w:lang w:val="ro-RO" w:eastAsia="ro-RO"/>
              </w:rPr>
              <w:t>ș</w:t>
            </w:r>
            <w:r w:rsidRPr="000D004B">
              <w:rPr>
                <w:sz w:val="28"/>
                <w:szCs w:val="28"/>
                <w:lang w:val="ro-RO" w:eastAsia="ro-RO"/>
              </w:rPr>
              <w:t>i nu numai.</w:t>
            </w:r>
            <w:r w:rsidRPr="000D004B">
              <w:rPr>
                <w:sz w:val="28"/>
                <w:szCs w:val="28"/>
                <w:lang w:val="ro-RO" w:eastAsia="ro-RO"/>
              </w:rPr>
              <w:br/>
            </w:r>
            <w:r w:rsidRPr="000D004B">
              <w:rPr>
                <w:sz w:val="28"/>
                <w:szCs w:val="28"/>
                <w:lang w:val="ro-RO" w:eastAsia="ro-RO"/>
              </w:rPr>
              <w:br/>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40,000 lei</w:t>
            </w:r>
          </w:p>
        </w:tc>
      </w:tr>
      <w:tr w:rsidR="000D004B" w:rsidRPr="000D004B" w:rsidTr="000D004B">
        <w:trPr>
          <w:trHeight w:val="510"/>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20</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000000" w:fill="FFFFFF"/>
            <w:hideMark/>
          </w:tcPr>
          <w:p w:rsidR="000D004B" w:rsidRPr="000D004B" w:rsidRDefault="000D004B" w:rsidP="0079333A">
            <w:pPr>
              <w:rPr>
                <w:b/>
                <w:bCs/>
                <w:sz w:val="28"/>
                <w:szCs w:val="28"/>
                <w:lang w:val="ro-RO" w:eastAsia="ro-RO"/>
              </w:rPr>
            </w:pPr>
            <w:r w:rsidRPr="000D004B">
              <w:rPr>
                <w:b/>
                <w:bCs/>
                <w:sz w:val="28"/>
                <w:szCs w:val="28"/>
                <w:lang w:val="ro-RO" w:eastAsia="ro-RO"/>
              </w:rPr>
              <w:t xml:space="preserve">Turneu in UNGARIA </w:t>
            </w:r>
            <w:r w:rsidR="0079333A">
              <w:rPr>
                <w:b/>
                <w:bCs/>
                <w:sz w:val="28"/>
                <w:szCs w:val="28"/>
                <w:lang w:val="ro-RO" w:eastAsia="ro-RO"/>
              </w:rPr>
              <w:t>ș</w:t>
            </w:r>
            <w:r w:rsidRPr="000D004B">
              <w:rPr>
                <w:b/>
                <w:bCs/>
                <w:sz w:val="28"/>
                <w:szCs w:val="28"/>
                <w:lang w:val="ro-RO" w:eastAsia="ro-RO"/>
              </w:rPr>
              <w:t xml:space="preserve">i deplasare la TV FAVORIT </w:t>
            </w:r>
            <w:r w:rsidR="0079333A">
              <w:rPr>
                <w:b/>
                <w:bCs/>
                <w:sz w:val="28"/>
                <w:szCs w:val="28"/>
                <w:lang w:val="ro-RO" w:eastAsia="ro-RO"/>
              </w:rPr>
              <w:t>ș</w:t>
            </w:r>
            <w:r w:rsidRPr="000D004B">
              <w:rPr>
                <w:b/>
                <w:bCs/>
                <w:sz w:val="28"/>
                <w:szCs w:val="28"/>
                <w:lang w:val="ro-RO" w:eastAsia="ro-RO"/>
              </w:rPr>
              <w:t xml:space="preserve">i ETNO TV </w:t>
            </w:r>
            <w:r w:rsidR="0079333A">
              <w:rPr>
                <w:b/>
                <w:bCs/>
                <w:sz w:val="28"/>
                <w:szCs w:val="28"/>
                <w:lang w:val="ro-RO" w:eastAsia="ro-RO"/>
              </w:rPr>
              <w:t>ș</w:t>
            </w:r>
            <w:r w:rsidRPr="000D004B">
              <w:rPr>
                <w:b/>
                <w:bCs/>
                <w:sz w:val="28"/>
                <w:szCs w:val="28"/>
                <w:lang w:val="ro-RO" w:eastAsia="ro-RO"/>
              </w:rPr>
              <w:t>i in judeţe din Rom</w:t>
            </w:r>
            <w:r w:rsidR="0079333A">
              <w:rPr>
                <w:b/>
                <w:bCs/>
                <w:sz w:val="28"/>
                <w:szCs w:val="28"/>
                <w:lang w:val="ro-RO" w:eastAsia="ro-RO"/>
              </w:rPr>
              <w:t>â</w:t>
            </w:r>
            <w:r w:rsidRPr="000D004B">
              <w:rPr>
                <w:b/>
                <w:bCs/>
                <w:sz w:val="28"/>
                <w:szCs w:val="28"/>
                <w:lang w:val="ro-RO" w:eastAsia="ro-RO"/>
              </w:rPr>
              <w:t>nia</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79333A">
            <w:pPr>
              <w:rPr>
                <w:sz w:val="28"/>
                <w:szCs w:val="28"/>
                <w:lang w:val="ro-RO" w:eastAsia="ro-RO"/>
              </w:rPr>
            </w:pPr>
            <w:r w:rsidRPr="000D004B">
              <w:rPr>
                <w:sz w:val="28"/>
                <w:szCs w:val="28"/>
                <w:lang w:val="ro-RO" w:eastAsia="ro-RO"/>
              </w:rPr>
              <w:t>Prim</w:t>
            </w:r>
            <w:r w:rsidR="0079333A">
              <w:rPr>
                <w:sz w:val="28"/>
                <w:szCs w:val="28"/>
                <w:lang w:val="ro-RO" w:eastAsia="ro-RO"/>
              </w:rPr>
              <w:t>ă</w:t>
            </w:r>
            <w:r w:rsidRPr="000D004B">
              <w:rPr>
                <w:sz w:val="28"/>
                <w:szCs w:val="28"/>
                <w:lang w:val="ro-RO" w:eastAsia="ro-RO"/>
              </w:rPr>
              <w:t xml:space="preserve">ria </w:t>
            </w:r>
            <w:r w:rsidR="0079333A">
              <w:rPr>
                <w:sz w:val="28"/>
                <w:szCs w:val="28"/>
                <w:lang w:val="ro-RO" w:eastAsia="ro-RO"/>
              </w:rPr>
              <w:t>Î</w:t>
            </w:r>
            <w:r w:rsidRPr="000D004B">
              <w:rPr>
                <w:sz w:val="28"/>
                <w:szCs w:val="28"/>
                <w:lang w:val="ro-RO" w:eastAsia="ro-RO"/>
              </w:rPr>
              <w:t>ntorsura Buz</w:t>
            </w:r>
            <w:r w:rsidR="0079333A">
              <w:rPr>
                <w:sz w:val="28"/>
                <w:szCs w:val="28"/>
                <w:lang w:val="ro-RO" w:eastAsia="ro-RO"/>
              </w:rPr>
              <w:t>ă</w:t>
            </w:r>
            <w:r w:rsidRPr="000D004B">
              <w:rPr>
                <w:sz w:val="28"/>
                <w:szCs w:val="28"/>
                <w:lang w:val="ro-RO" w:eastAsia="ro-RO"/>
              </w:rPr>
              <w:t>ului                                                 Casa de Cultur</w:t>
            </w:r>
            <w:r w:rsidR="0079333A">
              <w:rPr>
                <w:sz w:val="28"/>
                <w:szCs w:val="28"/>
                <w:lang w:val="ro-RO" w:eastAsia="ro-RO"/>
              </w:rPr>
              <w:t>ă</w:t>
            </w:r>
            <w:r w:rsidRPr="000D004B">
              <w:rPr>
                <w:sz w:val="28"/>
                <w:szCs w:val="28"/>
                <w:lang w:val="ro-RO" w:eastAsia="ro-RO"/>
              </w:rPr>
              <w:t xml:space="preserve"> </w:t>
            </w:r>
            <w:r w:rsidR="0079333A">
              <w:rPr>
                <w:sz w:val="28"/>
                <w:szCs w:val="28"/>
                <w:lang w:val="ro-RO" w:eastAsia="ro-RO"/>
              </w:rPr>
              <w:t>Î</w:t>
            </w:r>
            <w:r w:rsidRPr="000D004B">
              <w:rPr>
                <w:sz w:val="28"/>
                <w:szCs w:val="28"/>
                <w:lang w:val="ro-RO" w:eastAsia="ro-RO"/>
              </w:rPr>
              <w:t>ntorsura Buz</w:t>
            </w:r>
            <w:r w:rsidR="0079333A">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000000" w:fill="FFFFFF"/>
            <w:hideMark/>
          </w:tcPr>
          <w:p w:rsidR="000D004B" w:rsidRPr="000D004B" w:rsidRDefault="000D004B" w:rsidP="000D004B">
            <w:pPr>
              <w:rPr>
                <w:sz w:val="28"/>
                <w:szCs w:val="28"/>
                <w:lang w:val="ro-RO" w:eastAsia="ro-RO"/>
              </w:rPr>
            </w:pPr>
            <w:r w:rsidRPr="000D004B">
              <w:rPr>
                <w:sz w:val="28"/>
                <w:szCs w:val="28"/>
                <w:lang w:val="ro-RO" w:eastAsia="ro-RO"/>
              </w:rPr>
              <w:t xml:space="preserve">                </w:t>
            </w:r>
          </w:p>
        </w:tc>
      </w:tr>
      <w:tr w:rsidR="000D004B" w:rsidRPr="000D004B" w:rsidTr="000D004B">
        <w:trPr>
          <w:trHeight w:val="5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79333A">
            <w:pPr>
              <w:rPr>
                <w:sz w:val="28"/>
                <w:szCs w:val="28"/>
                <w:lang w:val="ro-RO" w:eastAsia="ro-RO"/>
              </w:rPr>
            </w:pPr>
            <w:r w:rsidRPr="000D004B">
              <w:rPr>
                <w:sz w:val="28"/>
                <w:szCs w:val="28"/>
                <w:lang w:val="ro-RO" w:eastAsia="ro-RO"/>
              </w:rPr>
              <w:t>Program desf</w:t>
            </w:r>
            <w:r w:rsidR="0079333A">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000000" w:fill="FFFFFF"/>
            <w:hideMark/>
          </w:tcPr>
          <w:p w:rsidR="000D004B" w:rsidRPr="000D004B" w:rsidRDefault="000D004B" w:rsidP="000D004B">
            <w:pPr>
              <w:rPr>
                <w:sz w:val="28"/>
                <w:szCs w:val="28"/>
                <w:lang w:val="ro-RO" w:eastAsia="ro-RO"/>
              </w:rPr>
            </w:pPr>
            <w:r w:rsidRPr="000D004B">
              <w:rPr>
                <w:sz w:val="28"/>
                <w:szCs w:val="28"/>
                <w:lang w:val="ro-RO" w:eastAsia="ro-RO"/>
              </w:rPr>
              <w:t>Decursul lunilor Septembrie,Octombrie, Noiembrie sau Decembrie anul 2020</w:t>
            </w:r>
          </w:p>
        </w:tc>
      </w:tr>
      <w:tr w:rsidR="000D004B" w:rsidRPr="000D004B" w:rsidTr="000D004B">
        <w:trPr>
          <w:trHeight w:val="321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000000" w:fill="FFFFFF"/>
            <w:hideMark/>
          </w:tcPr>
          <w:p w:rsidR="000D004B" w:rsidRPr="000D004B" w:rsidRDefault="000D004B" w:rsidP="0079333A">
            <w:pPr>
              <w:rPr>
                <w:sz w:val="28"/>
                <w:szCs w:val="28"/>
                <w:lang w:val="ro-RO" w:eastAsia="ro-RO"/>
              </w:rPr>
            </w:pPr>
            <w:r w:rsidRPr="000D004B">
              <w:rPr>
                <w:sz w:val="28"/>
                <w:szCs w:val="28"/>
                <w:lang w:val="ro-RO" w:eastAsia="ro-RO"/>
              </w:rPr>
              <w:t>Participarea Ansamblului Casei Ora</w:t>
            </w:r>
            <w:r w:rsidR="0079333A">
              <w:rPr>
                <w:sz w:val="28"/>
                <w:szCs w:val="28"/>
                <w:lang w:val="ro-RO" w:eastAsia="ro-RO"/>
              </w:rPr>
              <w:t>ș</w:t>
            </w:r>
            <w:r w:rsidRPr="000D004B">
              <w:rPr>
                <w:sz w:val="28"/>
                <w:szCs w:val="28"/>
                <w:lang w:val="ro-RO" w:eastAsia="ro-RO"/>
              </w:rPr>
              <w:t>ene</w:t>
            </w:r>
            <w:r w:rsidR="0079333A">
              <w:rPr>
                <w:sz w:val="28"/>
                <w:szCs w:val="28"/>
                <w:lang w:val="ro-RO" w:eastAsia="ro-RO"/>
              </w:rPr>
              <w:t>ș</w:t>
            </w:r>
            <w:r w:rsidRPr="000D004B">
              <w:rPr>
                <w:sz w:val="28"/>
                <w:szCs w:val="28"/>
                <w:lang w:val="ro-RO" w:eastAsia="ro-RO"/>
              </w:rPr>
              <w:t>ti de Cultur</w:t>
            </w:r>
            <w:r w:rsidR="0079333A">
              <w:rPr>
                <w:sz w:val="28"/>
                <w:szCs w:val="28"/>
                <w:lang w:val="ro-RO" w:eastAsia="ro-RO"/>
              </w:rPr>
              <w:t xml:space="preserve">ă </w:t>
            </w:r>
            <w:r w:rsidRPr="000D004B">
              <w:rPr>
                <w:sz w:val="28"/>
                <w:szCs w:val="28"/>
                <w:lang w:val="ro-RO" w:eastAsia="ro-RO"/>
              </w:rPr>
              <w:t xml:space="preserve">din </w:t>
            </w:r>
            <w:r w:rsidR="0079333A">
              <w:rPr>
                <w:sz w:val="28"/>
                <w:szCs w:val="28"/>
                <w:lang w:val="ro-RO" w:eastAsia="ro-RO"/>
              </w:rPr>
              <w:t>Î</w:t>
            </w:r>
            <w:r w:rsidRPr="000D004B">
              <w:rPr>
                <w:sz w:val="28"/>
                <w:szCs w:val="28"/>
                <w:lang w:val="ro-RO" w:eastAsia="ro-RO"/>
              </w:rPr>
              <w:t>nt. Buz</w:t>
            </w:r>
            <w:r w:rsidR="0079333A">
              <w:rPr>
                <w:sz w:val="28"/>
                <w:szCs w:val="28"/>
                <w:lang w:val="ro-RO" w:eastAsia="ro-RO"/>
              </w:rPr>
              <w:t>ă</w:t>
            </w:r>
            <w:r w:rsidRPr="000D004B">
              <w:rPr>
                <w:sz w:val="28"/>
                <w:szCs w:val="28"/>
                <w:lang w:val="ro-RO" w:eastAsia="ro-RO"/>
              </w:rPr>
              <w:t xml:space="preserve">ului la o serie de spectacole, programate să  aibă  loc pe parcursul  acestui an în   Ungaria </w:t>
            </w:r>
            <w:r w:rsidR="0079333A">
              <w:rPr>
                <w:sz w:val="28"/>
                <w:szCs w:val="28"/>
                <w:lang w:val="ro-RO" w:eastAsia="ro-RO"/>
              </w:rPr>
              <w:t>ș</w:t>
            </w:r>
            <w:r w:rsidRPr="000D004B">
              <w:rPr>
                <w:sz w:val="28"/>
                <w:szCs w:val="28"/>
                <w:lang w:val="ro-RO" w:eastAsia="ro-RO"/>
              </w:rPr>
              <w:t>i Rom</w:t>
            </w:r>
            <w:r w:rsidR="0079333A">
              <w:rPr>
                <w:sz w:val="28"/>
                <w:szCs w:val="28"/>
                <w:lang w:val="ro-RO" w:eastAsia="ro-RO"/>
              </w:rPr>
              <w:t>â</w:t>
            </w:r>
            <w:r w:rsidRPr="000D004B">
              <w:rPr>
                <w:sz w:val="28"/>
                <w:szCs w:val="28"/>
                <w:lang w:val="ro-RO" w:eastAsia="ro-RO"/>
              </w:rPr>
              <w:t>nia în cadrul relaţiilor de   reciprocitate, statornicit</w:t>
            </w:r>
            <w:r w:rsidR="0079333A">
              <w:rPr>
                <w:sz w:val="28"/>
                <w:szCs w:val="28"/>
                <w:lang w:val="ro-RO" w:eastAsia="ro-RO"/>
              </w:rPr>
              <w:t>ate</w:t>
            </w:r>
            <w:r w:rsidRPr="000D004B">
              <w:rPr>
                <w:sz w:val="28"/>
                <w:szCs w:val="28"/>
                <w:lang w:val="ro-RO" w:eastAsia="ro-RO"/>
              </w:rPr>
              <w:t xml:space="preserve"> pe baza protocoalelor de înfrăţire încheiate între administraţiile şi instituţiile  culturale  publice din Judeţul Covasna,  Ungaria </w:t>
            </w:r>
            <w:r w:rsidR="0079333A">
              <w:rPr>
                <w:sz w:val="28"/>
                <w:szCs w:val="28"/>
                <w:lang w:val="ro-RO" w:eastAsia="ro-RO"/>
              </w:rPr>
              <w:t>ș</w:t>
            </w:r>
            <w:r w:rsidRPr="000D004B">
              <w:rPr>
                <w:sz w:val="28"/>
                <w:szCs w:val="28"/>
                <w:lang w:val="ro-RO" w:eastAsia="ro-RO"/>
              </w:rPr>
              <w:t>i Rep. Moldova, face onoare acestei localit</w:t>
            </w:r>
            <w:r w:rsidR="0079333A">
              <w:rPr>
                <w:sz w:val="28"/>
                <w:szCs w:val="28"/>
                <w:lang w:val="ro-RO" w:eastAsia="ro-RO"/>
              </w:rPr>
              <w:t>ăț</w:t>
            </w:r>
            <w:r w:rsidRPr="000D004B">
              <w:rPr>
                <w:sz w:val="28"/>
                <w:szCs w:val="28"/>
                <w:lang w:val="ro-RO" w:eastAsia="ro-RO"/>
              </w:rPr>
              <w:t>i.</w:t>
            </w:r>
            <w:r w:rsidRPr="000D004B">
              <w:rPr>
                <w:sz w:val="28"/>
                <w:szCs w:val="28"/>
                <w:lang w:val="ro-RO" w:eastAsia="ro-RO"/>
              </w:rPr>
              <w:br/>
              <w:t>-Motivarea membrilor ansamblului</w:t>
            </w:r>
            <w:r w:rsidRPr="000D004B">
              <w:rPr>
                <w:sz w:val="28"/>
                <w:szCs w:val="28"/>
                <w:lang w:val="ro-RO" w:eastAsia="ro-RO"/>
              </w:rPr>
              <w:br/>
              <w:t>-Schimb de experien</w:t>
            </w:r>
            <w:r w:rsidR="0079333A">
              <w:rPr>
                <w:sz w:val="28"/>
                <w:szCs w:val="28"/>
                <w:lang w:val="ro-RO" w:eastAsia="ro-RO"/>
              </w:rPr>
              <w:t>ță</w:t>
            </w:r>
            <w:r w:rsidRPr="000D004B">
              <w:rPr>
                <w:sz w:val="28"/>
                <w:szCs w:val="28"/>
                <w:lang w:val="ro-RO" w:eastAsia="ro-RO"/>
              </w:rPr>
              <w:t xml:space="preserve"> </w:t>
            </w:r>
            <w:r w:rsidR="0079333A">
              <w:rPr>
                <w:sz w:val="28"/>
                <w:szCs w:val="28"/>
                <w:lang w:val="ro-RO" w:eastAsia="ro-RO"/>
              </w:rPr>
              <w:t>î</w:t>
            </w:r>
            <w:r w:rsidRPr="000D004B">
              <w:rPr>
                <w:sz w:val="28"/>
                <w:szCs w:val="28"/>
                <w:lang w:val="ro-RO" w:eastAsia="ro-RO"/>
              </w:rPr>
              <w:t>nte arti</w:t>
            </w:r>
            <w:r w:rsidR="0079333A">
              <w:rPr>
                <w:sz w:val="28"/>
                <w:szCs w:val="28"/>
                <w:lang w:val="ro-RO" w:eastAsia="ro-RO"/>
              </w:rPr>
              <w:t>ș</w:t>
            </w:r>
            <w:r w:rsidRPr="000D004B">
              <w:rPr>
                <w:sz w:val="28"/>
                <w:szCs w:val="28"/>
                <w:lang w:val="ro-RO" w:eastAsia="ro-RO"/>
              </w:rPr>
              <w:t>ti</w:t>
            </w:r>
            <w:r w:rsidRPr="000D004B">
              <w:rPr>
                <w:sz w:val="28"/>
                <w:szCs w:val="28"/>
                <w:lang w:val="ro-RO" w:eastAsia="ro-RO"/>
              </w:rPr>
              <w:br/>
              <w:t>-Schimb cultural</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15,000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21</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000000" w:fill="FFFFFF"/>
            <w:hideMark/>
          </w:tcPr>
          <w:p w:rsidR="000D004B" w:rsidRPr="000D004B" w:rsidRDefault="000D004B" w:rsidP="00CF0391">
            <w:pPr>
              <w:rPr>
                <w:b/>
                <w:bCs/>
                <w:sz w:val="28"/>
                <w:szCs w:val="28"/>
                <w:lang w:val="ro-RO" w:eastAsia="ro-RO"/>
              </w:rPr>
            </w:pPr>
            <w:r w:rsidRPr="000D004B">
              <w:rPr>
                <w:b/>
                <w:bCs/>
                <w:sz w:val="28"/>
                <w:szCs w:val="28"/>
                <w:lang w:val="ro-RO" w:eastAsia="ro-RO"/>
              </w:rPr>
              <w:t>T</w:t>
            </w:r>
            <w:r w:rsidR="00CF0391">
              <w:rPr>
                <w:b/>
                <w:bCs/>
                <w:sz w:val="28"/>
                <w:szCs w:val="28"/>
                <w:lang w:val="ro-RO" w:eastAsia="ro-RO"/>
              </w:rPr>
              <w:t>â</w:t>
            </w:r>
            <w:r w:rsidRPr="000D004B">
              <w:rPr>
                <w:b/>
                <w:bCs/>
                <w:sz w:val="28"/>
                <w:szCs w:val="28"/>
                <w:lang w:val="ro-RO" w:eastAsia="ro-RO"/>
              </w:rPr>
              <w:t>rg de carte</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CF0391">
            <w:pPr>
              <w:rPr>
                <w:sz w:val="28"/>
                <w:szCs w:val="28"/>
                <w:lang w:val="ro-RO" w:eastAsia="ro-RO"/>
              </w:rPr>
            </w:pPr>
            <w:r w:rsidRPr="000D004B">
              <w:rPr>
                <w:sz w:val="28"/>
                <w:szCs w:val="28"/>
                <w:lang w:val="ro-RO" w:eastAsia="ro-RO"/>
              </w:rPr>
              <w:t>Prim</w:t>
            </w:r>
            <w:r w:rsidR="00CF0391">
              <w:rPr>
                <w:sz w:val="28"/>
                <w:szCs w:val="28"/>
                <w:lang w:val="ro-RO" w:eastAsia="ro-RO"/>
              </w:rPr>
              <w:t>ă</w:t>
            </w:r>
            <w:r w:rsidRPr="000D004B">
              <w:rPr>
                <w:sz w:val="28"/>
                <w:szCs w:val="28"/>
                <w:lang w:val="ro-RO" w:eastAsia="ro-RO"/>
              </w:rPr>
              <w:t xml:space="preserve">ria </w:t>
            </w:r>
            <w:r w:rsidR="00CF0391">
              <w:rPr>
                <w:sz w:val="28"/>
                <w:szCs w:val="28"/>
                <w:lang w:val="ro-RO" w:eastAsia="ro-RO"/>
              </w:rPr>
              <w:t>Î</w:t>
            </w:r>
            <w:r w:rsidRPr="000D004B">
              <w:rPr>
                <w:sz w:val="28"/>
                <w:szCs w:val="28"/>
                <w:lang w:val="ro-RO" w:eastAsia="ro-RO"/>
              </w:rPr>
              <w:t>ntorsura Buz</w:t>
            </w:r>
            <w:r w:rsidR="00CF0391">
              <w:rPr>
                <w:sz w:val="28"/>
                <w:szCs w:val="28"/>
                <w:lang w:val="ro-RO" w:eastAsia="ro-RO"/>
              </w:rPr>
              <w:t>ă</w:t>
            </w:r>
            <w:r w:rsidRPr="000D004B">
              <w:rPr>
                <w:sz w:val="28"/>
                <w:szCs w:val="28"/>
                <w:lang w:val="ro-RO" w:eastAsia="ro-RO"/>
              </w:rPr>
              <w:t>ului                                                 Casa de Cultur</w:t>
            </w:r>
            <w:r w:rsidR="00CF0391">
              <w:rPr>
                <w:sz w:val="28"/>
                <w:szCs w:val="28"/>
                <w:lang w:val="ro-RO" w:eastAsia="ro-RO"/>
              </w:rPr>
              <w:t>ă</w:t>
            </w:r>
            <w:r w:rsidRPr="000D004B">
              <w:rPr>
                <w:sz w:val="28"/>
                <w:szCs w:val="28"/>
                <w:lang w:val="ro-RO" w:eastAsia="ro-RO"/>
              </w:rPr>
              <w:t xml:space="preserve"> </w:t>
            </w:r>
            <w:r w:rsidR="00CF0391">
              <w:rPr>
                <w:sz w:val="28"/>
                <w:szCs w:val="28"/>
                <w:lang w:val="ro-RO" w:eastAsia="ro-RO"/>
              </w:rPr>
              <w:t>Î</w:t>
            </w:r>
            <w:r w:rsidRPr="000D004B">
              <w:rPr>
                <w:sz w:val="28"/>
                <w:szCs w:val="28"/>
                <w:lang w:val="ro-RO" w:eastAsia="ro-RO"/>
              </w:rPr>
              <w:t>ntorsura Buz</w:t>
            </w:r>
            <w:r w:rsidR="00CF0391">
              <w:rPr>
                <w:sz w:val="28"/>
                <w:szCs w:val="28"/>
                <w:lang w:val="ro-RO" w:eastAsia="ro-RO"/>
              </w:rPr>
              <w:t>ă</w:t>
            </w:r>
            <w:r w:rsidRPr="000D004B">
              <w:rPr>
                <w:sz w:val="28"/>
                <w:szCs w:val="28"/>
                <w:lang w:val="ro-RO" w:eastAsia="ro-RO"/>
              </w:rPr>
              <w:t>ului                                                                                    Biblioteca Ora</w:t>
            </w:r>
            <w:r w:rsidR="00CF0391">
              <w:rPr>
                <w:sz w:val="28"/>
                <w:szCs w:val="28"/>
                <w:lang w:val="ro-RO" w:eastAsia="ro-RO"/>
              </w:rPr>
              <w:t>ș</w:t>
            </w:r>
            <w:r w:rsidRPr="000D004B">
              <w:rPr>
                <w:sz w:val="28"/>
                <w:szCs w:val="28"/>
                <w:lang w:val="ro-RO" w:eastAsia="ro-RO"/>
              </w:rPr>
              <w:t>eneasc</w:t>
            </w:r>
            <w:r w:rsidR="00CF0391">
              <w:rPr>
                <w:sz w:val="28"/>
                <w:szCs w:val="28"/>
                <w:lang w:val="ro-RO" w:eastAsia="ro-RO"/>
              </w:rPr>
              <w:t>ă</w:t>
            </w:r>
            <w:r w:rsidRPr="000D004B">
              <w:rPr>
                <w:sz w:val="28"/>
                <w:szCs w:val="28"/>
                <w:lang w:val="ro-RO" w:eastAsia="ro-RO"/>
              </w:rPr>
              <w:t xml:space="preserve"> </w:t>
            </w:r>
            <w:r w:rsidR="00CF0391">
              <w:rPr>
                <w:sz w:val="28"/>
                <w:szCs w:val="28"/>
                <w:lang w:val="ro-RO" w:eastAsia="ro-RO"/>
              </w:rPr>
              <w:t>Î</w:t>
            </w:r>
            <w:r w:rsidRPr="000D004B">
              <w:rPr>
                <w:sz w:val="28"/>
                <w:szCs w:val="28"/>
                <w:lang w:val="ro-RO" w:eastAsia="ro-RO"/>
              </w:rPr>
              <w:t>ntorsura Buz</w:t>
            </w:r>
            <w:r w:rsidR="00CF0391">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CF0391">
            <w:pPr>
              <w:rPr>
                <w:sz w:val="28"/>
                <w:szCs w:val="28"/>
                <w:lang w:val="ro-RO" w:eastAsia="ro-RO"/>
              </w:rPr>
            </w:pPr>
            <w:r w:rsidRPr="000D004B">
              <w:rPr>
                <w:sz w:val="28"/>
                <w:szCs w:val="28"/>
                <w:lang w:val="ro-RO" w:eastAsia="ro-RO"/>
              </w:rPr>
              <w:t>Casa de Cultur</w:t>
            </w:r>
            <w:r w:rsidR="00CF0391">
              <w:rPr>
                <w:sz w:val="28"/>
                <w:szCs w:val="28"/>
                <w:lang w:val="ro-RO" w:eastAsia="ro-RO"/>
              </w:rPr>
              <w:t>ă</w:t>
            </w:r>
            <w:r w:rsidRPr="000D004B">
              <w:rPr>
                <w:sz w:val="28"/>
                <w:szCs w:val="28"/>
                <w:lang w:val="ro-RO" w:eastAsia="ro-RO"/>
              </w:rPr>
              <w:t xml:space="preserve"> </w:t>
            </w:r>
            <w:r w:rsidR="00CF0391">
              <w:rPr>
                <w:sz w:val="28"/>
                <w:szCs w:val="28"/>
                <w:lang w:val="ro-RO" w:eastAsia="ro-RO"/>
              </w:rPr>
              <w:t>Î</w:t>
            </w:r>
            <w:r w:rsidRPr="000D004B">
              <w:rPr>
                <w:sz w:val="28"/>
                <w:szCs w:val="28"/>
                <w:lang w:val="ro-RO" w:eastAsia="ro-RO"/>
              </w:rPr>
              <w:t>ntorsura Buz</w:t>
            </w:r>
            <w:r w:rsidR="00CF0391">
              <w:rPr>
                <w:sz w:val="28"/>
                <w:szCs w:val="28"/>
                <w:lang w:val="ro-RO" w:eastAsia="ro-RO"/>
              </w:rPr>
              <w:t>ă</w:t>
            </w:r>
            <w:r w:rsidRPr="000D004B">
              <w:rPr>
                <w:sz w:val="28"/>
                <w:szCs w:val="28"/>
                <w:lang w:val="ro-RO" w:eastAsia="ro-RO"/>
              </w:rPr>
              <w:t xml:space="preserve">ului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CF0391">
            <w:pPr>
              <w:rPr>
                <w:sz w:val="28"/>
                <w:szCs w:val="28"/>
                <w:lang w:val="ro-RO" w:eastAsia="ro-RO"/>
              </w:rPr>
            </w:pPr>
            <w:r w:rsidRPr="000D004B">
              <w:rPr>
                <w:sz w:val="28"/>
                <w:szCs w:val="28"/>
                <w:lang w:val="ro-RO" w:eastAsia="ro-RO"/>
              </w:rPr>
              <w:t>Program desfa</w:t>
            </w:r>
            <w:r w:rsidR="00CF0391">
              <w:rPr>
                <w:sz w:val="28"/>
                <w:szCs w:val="28"/>
                <w:lang w:val="ro-RO" w:eastAsia="ro-RO"/>
              </w:rPr>
              <w:t>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6 octombrie 2020</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CF0391">
            <w:pPr>
              <w:rPr>
                <w:sz w:val="28"/>
                <w:szCs w:val="28"/>
                <w:lang w:val="ro-RO" w:eastAsia="ro-RO"/>
              </w:rPr>
            </w:pPr>
            <w:r w:rsidRPr="000D004B">
              <w:rPr>
                <w:sz w:val="28"/>
                <w:szCs w:val="28"/>
                <w:lang w:val="ro-RO" w:eastAsia="ro-RO"/>
              </w:rPr>
              <w:t>• Satisfacerea nevoii de lectur</w:t>
            </w:r>
            <w:r w:rsidR="00CF0391">
              <w:rPr>
                <w:sz w:val="28"/>
                <w:szCs w:val="28"/>
                <w:lang w:val="ro-RO" w:eastAsia="ro-RO"/>
              </w:rPr>
              <w:t>ă</w:t>
            </w:r>
            <w:r w:rsidRPr="000D004B">
              <w:rPr>
                <w:sz w:val="28"/>
                <w:szCs w:val="28"/>
                <w:lang w:val="ro-RO" w:eastAsia="ro-RO"/>
              </w:rPr>
              <w:br/>
              <w:t xml:space="preserve">• Deschiderea de noi orizonturi literare </w:t>
            </w:r>
            <w:r w:rsidR="00CF0391">
              <w:rPr>
                <w:sz w:val="28"/>
                <w:szCs w:val="28"/>
                <w:lang w:val="ro-RO" w:eastAsia="ro-RO"/>
              </w:rPr>
              <w:t>î</w:t>
            </w:r>
            <w:r w:rsidRPr="000D004B">
              <w:rPr>
                <w:sz w:val="28"/>
                <w:szCs w:val="28"/>
                <w:lang w:val="ro-RO" w:eastAsia="ro-RO"/>
              </w:rPr>
              <w:t>n randul membrilor comunit</w:t>
            </w:r>
            <w:r w:rsidR="00CF0391">
              <w:rPr>
                <w:sz w:val="28"/>
                <w:szCs w:val="28"/>
                <w:lang w:val="ro-RO" w:eastAsia="ro-RO"/>
              </w:rPr>
              <w:t>ăț</w:t>
            </w:r>
            <w:r w:rsidRPr="000D004B">
              <w:rPr>
                <w:sz w:val="28"/>
                <w:szCs w:val="28"/>
                <w:lang w:val="ro-RO" w:eastAsia="ro-RO"/>
              </w:rPr>
              <w:t>ii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22</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CF0391">
            <w:pPr>
              <w:rPr>
                <w:b/>
                <w:bCs/>
                <w:sz w:val="28"/>
                <w:szCs w:val="28"/>
                <w:lang w:val="ro-RO" w:eastAsia="ro-RO"/>
              </w:rPr>
            </w:pPr>
            <w:r w:rsidRPr="000D004B">
              <w:rPr>
                <w:b/>
                <w:bCs/>
                <w:sz w:val="28"/>
                <w:szCs w:val="28"/>
                <w:lang w:val="ro-RO" w:eastAsia="ro-RO"/>
              </w:rPr>
              <w:t xml:space="preserve">Ziua persoanelor </w:t>
            </w:r>
            <w:r w:rsidR="00CF0391">
              <w:rPr>
                <w:b/>
                <w:bCs/>
                <w:sz w:val="28"/>
                <w:szCs w:val="28"/>
                <w:lang w:val="ro-RO" w:eastAsia="ro-RO"/>
              </w:rPr>
              <w:t>î</w:t>
            </w:r>
            <w:r w:rsidRPr="000D004B">
              <w:rPr>
                <w:b/>
                <w:bCs/>
                <w:sz w:val="28"/>
                <w:szCs w:val="28"/>
                <w:lang w:val="ro-RO" w:eastAsia="ro-RO"/>
              </w:rPr>
              <w:t>n v</w:t>
            </w:r>
            <w:r w:rsidR="00CF0391">
              <w:rPr>
                <w:b/>
                <w:bCs/>
                <w:sz w:val="28"/>
                <w:szCs w:val="28"/>
                <w:lang w:val="ro-RO" w:eastAsia="ro-RO"/>
              </w:rPr>
              <w:t>â</w:t>
            </w:r>
            <w:r w:rsidRPr="000D004B">
              <w:rPr>
                <w:b/>
                <w:bCs/>
                <w:sz w:val="28"/>
                <w:szCs w:val="28"/>
                <w:lang w:val="ro-RO" w:eastAsia="ro-RO"/>
              </w:rPr>
              <w:t>rst</w:t>
            </w:r>
            <w:r w:rsidR="00CF0391">
              <w:rPr>
                <w:b/>
                <w:bCs/>
                <w:sz w:val="28"/>
                <w:szCs w:val="28"/>
                <w:lang w:val="ro-RO" w:eastAsia="ro-RO"/>
              </w:rPr>
              <w:t>ă</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D443CC">
            <w:pPr>
              <w:rPr>
                <w:sz w:val="28"/>
                <w:szCs w:val="28"/>
                <w:lang w:val="ro-RO" w:eastAsia="ro-RO"/>
              </w:rPr>
            </w:pPr>
            <w:r w:rsidRPr="000D004B">
              <w:rPr>
                <w:sz w:val="28"/>
                <w:szCs w:val="28"/>
                <w:lang w:val="ro-RO" w:eastAsia="ro-RO"/>
              </w:rPr>
              <w:t>Prim</w:t>
            </w:r>
            <w:r w:rsidR="00D443CC">
              <w:rPr>
                <w:sz w:val="28"/>
                <w:szCs w:val="28"/>
                <w:lang w:val="ro-RO" w:eastAsia="ro-RO"/>
              </w:rPr>
              <w:t>ă</w:t>
            </w:r>
            <w:r w:rsidRPr="000D004B">
              <w:rPr>
                <w:sz w:val="28"/>
                <w:szCs w:val="28"/>
                <w:lang w:val="ro-RO" w:eastAsia="ro-RO"/>
              </w:rPr>
              <w:t xml:space="preserve">ria </w:t>
            </w:r>
            <w:r w:rsidR="00D443CC">
              <w:rPr>
                <w:sz w:val="28"/>
                <w:szCs w:val="28"/>
                <w:lang w:val="ro-RO" w:eastAsia="ro-RO"/>
              </w:rPr>
              <w:t>Î</w:t>
            </w:r>
            <w:r w:rsidRPr="000D004B">
              <w:rPr>
                <w:sz w:val="28"/>
                <w:szCs w:val="28"/>
                <w:lang w:val="ro-RO" w:eastAsia="ro-RO"/>
              </w:rPr>
              <w:t>ntorsura Buz</w:t>
            </w:r>
            <w:r w:rsidR="00D443CC">
              <w:rPr>
                <w:sz w:val="28"/>
                <w:szCs w:val="28"/>
                <w:lang w:val="ro-RO" w:eastAsia="ro-RO"/>
              </w:rPr>
              <w:t>ă</w:t>
            </w:r>
            <w:r w:rsidRPr="000D004B">
              <w:rPr>
                <w:sz w:val="28"/>
                <w:szCs w:val="28"/>
                <w:lang w:val="ro-RO" w:eastAsia="ro-RO"/>
              </w:rPr>
              <w:t>ului                                                 Casa de Cultur</w:t>
            </w:r>
            <w:r w:rsidR="00D443CC">
              <w:rPr>
                <w:sz w:val="28"/>
                <w:szCs w:val="28"/>
                <w:lang w:val="ro-RO" w:eastAsia="ro-RO"/>
              </w:rPr>
              <w:t>ă</w:t>
            </w:r>
            <w:r w:rsidRPr="000D004B">
              <w:rPr>
                <w:sz w:val="28"/>
                <w:szCs w:val="28"/>
                <w:lang w:val="ro-RO" w:eastAsia="ro-RO"/>
              </w:rPr>
              <w:t xml:space="preserve"> </w:t>
            </w:r>
            <w:r w:rsidR="00D443CC">
              <w:rPr>
                <w:sz w:val="28"/>
                <w:szCs w:val="28"/>
                <w:lang w:val="ro-RO" w:eastAsia="ro-RO"/>
              </w:rPr>
              <w:t>Î</w:t>
            </w:r>
            <w:r w:rsidRPr="000D004B">
              <w:rPr>
                <w:sz w:val="28"/>
                <w:szCs w:val="28"/>
                <w:lang w:val="ro-RO" w:eastAsia="ro-RO"/>
              </w:rPr>
              <w:t>ntorsura Buz</w:t>
            </w:r>
            <w:r w:rsidR="00D443CC">
              <w:rPr>
                <w:sz w:val="28"/>
                <w:szCs w:val="28"/>
                <w:lang w:val="ro-RO" w:eastAsia="ro-RO"/>
              </w:rPr>
              <w:t>ă</w:t>
            </w:r>
            <w:r w:rsidRPr="000D004B">
              <w:rPr>
                <w:sz w:val="28"/>
                <w:szCs w:val="28"/>
                <w:lang w:val="ro-RO" w:eastAsia="ro-RO"/>
              </w:rPr>
              <w:t>ului                                       Parohia ortodox</w:t>
            </w:r>
            <w:r w:rsidR="00D443CC">
              <w:rPr>
                <w:sz w:val="28"/>
                <w:szCs w:val="28"/>
                <w:lang w:val="ro-RO" w:eastAsia="ro-RO"/>
              </w:rPr>
              <w:t>ă</w:t>
            </w:r>
            <w:r w:rsidRPr="000D004B">
              <w:rPr>
                <w:sz w:val="28"/>
                <w:szCs w:val="28"/>
                <w:lang w:val="ro-RO" w:eastAsia="ro-RO"/>
              </w:rPr>
              <w:t xml:space="preserve"> </w:t>
            </w:r>
            <w:r w:rsidR="00D443CC">
              <w:rPr>
                <w:sz w:val="28"/>
                <w:szCs w:val="28"/>
                <w:lang w:val="ro-RO" w:eastAsia="ro-RO"/>
              </w:rPr>
              <w:t>Î</w:t>
            </w:r>
            <w:r w:rsidRPr="000D004B">
              <w:rPr>
                <w:sz w:val="28"/>
                <w:szCs w:val="28"/>
                <w:lang w:val="ro-RO" w:eastAsia="ro-RO"/>
              </w:rPr>
              <w:t>ntorsura Buz</w:t>
            </w:r>
            <w:r w:rsidR="00D443CC">
              <w:rPr>
                <w:sz w:val="28"/>
                <w:szCs w:val="28"/>
                <w:lang w:val="ro-RO" w:eastAsia="ro-RO"/>
              </w:rPr>
              <w:t>ă</w:t>
            </w:r>
            <w:r w:rsidRPr="000D004B">
              <w:rPr>
                <w:sz w:val="28"/>
                <w:szCs w:val="28"/>
                <w:lang w:val="ro-RO" w:eastAsia="ro-RO"/>
              </w:rPr>
              <w:t>ului                                                      Asocia</w:t>
            </w:r>
            <w:r w:rsidR="00D443CC">
              <w:rPr>
                <w:sz w:val="28"/>
                <w:szCs w:val="28"/>
                <w:lang w:val="ro-RO" w:eastAsia="ro-RO"/>
              </w:rPr>
              <w:t>ț</w:t>
            </w:r>
            <w:r w:rsidRPr="000D004B">
              <w:rPr>
                <w:sz w:val="28"/>
                <w:szCs w:val="28"/>
                <w:lang w:val="ro-RO" w:eastAsia="ro-RO"/>
              </w:rPr>
              <w:t>ia cultural</w:t>
            </w:r>
            <w:r w:rsidR="00D443CC">
              <w:rPr>
                <w:sz w:val="28"/>
                <w:szCs w:val="28"/>
                <w:lang w:val="ro-RO" w:eastAsia="ro-RO"/>
              </w:rPr>
              <w:t>ă</w:t>
            </w:r>
            <w:r w:rsidRPr="000D004B">
              <w:rPr>
                <w:sz w:val="28"/>
                <w:szCs w:val="28"/>
                <w:lang w:val="ro-RO" w:eastAsia="ro-RO"/>
              </w:rPr>
              <w:t xml:space="preserve"> "Cununa Carpa</w:t>
            </w:r>
            <w:r w:rsidR="00D443CC">
              <w:rPr>
                <w:sz w:val="28"/>
                <w:szCs w:val="28"/>
                <w:lang w:val="ro-RO" w:eastAsia="ro-RO"/>
              </w:rPr>
              <w:t>ț</w:t>
            </w:r>
            <w:r w:rsidRPr="000D004B">
              <w:rPr>
                <w:sz w:val="28"/>
                <w:szCs w:val="28"/>
                <w:lang w:val="ro-RO" w:eastAsia="ro-RO"/>
              </w:rPr>
              <w:t xml:space="preserve">ilor" </w:t>
            </w:r>
            <w:r w:rsidR="00D443CC">
              <w:rPr>
                <w:sz w:val="28"/>
                <w:szCs w:val="28"/>
                <w:lang w:val="ro-RO" w:eastAsia="ro-RO"/>
              </w:rPr>
              <w:t>Î</w:t>
            </w:r>
            <w:r w:rsidRPr="000D004B">
              <w:rPr>
                <w:sz w:val="28"/>
                <w:szCs w:val="28"/>
                <w:lang w:val="ro-RO" w:eastAsia="ro-RO"/>
              </w:rPr>
              <w:t>nt. Buz</w:t>
            </w:r>
            <w:r w:rsidR="00D443CC">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443CC">
            <w:pPr>
              <w:rPr>
                <w:sz w:val="28"/>
                <w:szCs w:val="28"/>
                <w:lang w:val="ro-RO" w:eastAsia="ro-RO"/>
              </w:rPr>
            </w:pPr>
            <w:r w:rsidRPr="000D004B">
              <w:rPr>
                <w:sz w:val="28"/>
                <w:szCs w:val="28"/>
                <w:lang w:val="ro-RO" w:eastAsia="ro-RO"/>
              </w:rPr>
              <w:t>Casa de Cultur</w:t>
            </w:r>
            <w:r w:rsidR="00D443CC">
              <w:rPr>
                <w:sz w:val="28"/>
                <w:szCs w:val="28"/>
                <w:lang w:val="ro-RO" w:eastAsia="ro-RO"/>
              </w:rPr>
              <w:t>ă Î</w:t>
            </w:r>
            <w:r w:rsidRPr="000D004B">
              <w:rPr>
                <w:sz w:val="28"/>
                <w:szCs w:val="28"/>
                <w:lang w:val="ro-RO" w:eastAsia="ro-RO"/>
              </w:rPr>
              <w:t>ntorsura Buz</w:t>
            </w:r>
            <w:r w:rsidR="00D443CC">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D443CC">
            <w:pPr>
              <w:rPr>
                <w:sz w:val="28"/>
                <w:szCs w:val="28"/>
                <w:lang w:val="ro-RO" w:eastAsia="ro-RO"/>
              </w:rPr>
            </w:pPr>
            <w:r w:rsidRPr="000D004B">
              <w:rPr>
                <w:sz w:val="28"/>
                <w:szCs w:val="28"/>
                <w:lang w:val="ro-RO" w:eastAsia="ro-RO"/>
              </w:rPr>
              <w:t>Program desf</w:t>
            </w:r>
            <w:r w:rsidR="00D443CC">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19 noiembrie 2020</w:t>
            </w:r>
          </w:p>
        </w:tc>
      </w:tr>
      <w:tr w:rsidR="000D004B" w:rsidRPr="000D004B" w:rsidTr="000D004B">
        <w:trPr>
          <w:trHeight w:val="20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8062AA">
            <w:pPr>
              <w:spacing w:after="240"/>
              <w:rPr>
                <w:sz w:val="28"/>
                <w:szCs w:val="28"/>
                <w:lang w:val="ro-RO" w:eastAsia="ro-RO"/>
              </w:rPr>
            </w:pPr>
            <w:r w:rsidRPr="000D004B">
              <w:rPr>
                <w:sz w:val="28"/>
                <w:szCs w:val="28"/>
                <w:lang w:val="ro-RO" w:eastAsia="ro-RO"/>
              </w:rPr>
              <w:t xml:space="preserve">• </w:t>
            </w:r>
            <w:r w:rsidR="00D443CC">
              <w:rPr>
                <w:sz w:val="28"/>
                <w:szCs w:val="28"/>
                <w:lang w:val="ro-RO" w:eastAsia="ro-RO"/>
              </w:rPr>
              <w:t>Ș</w:t>
            </w:r>
            <w:r w:rsidRPr="000D004B">
              <w:rPr>
                <w:sz w:val="28"/>
                <w:szCs w:val="28"/>
                <w:lang w:val="ro-RO" w:eastAsia="ro-RO"/>
              </w:rPr>
              <w:t>ez</w:t>
            </w:r>
            <w:r w:rsidR="00D443CC">
              <w:rPr>
                <w:sz w:val="28"/>
                <w:szCs w:val="28"/>
                <w:lang w:val="ro-RO" w:eastAsia="ro-RO"/>
              </w:rPr>
              <w:t>ă</w:t>
            </w:r>
            <w:r w:rsidRPr="000D004B">
              <w:rPr>
                <w:sz w:val="28"/>
                <w:szCs w:val="28"/>
                <w:lang w:val="ro-RO" w:eastAsia="ro-RO"/>
              </w:rPr>
              <w:t>toare                                                                                                      • Crearea unui cadru de participare activ</w:t>
            </w:r>
            <w:r w:rsidR="00D443CC">
              <w:rPr>
                <w:sz w:val="28"/>
                <w:szCs w:val="28"/>
                <w:lang w:val="ro-RO" w:eastAsia="ro-RO"/>
              </w:rPr>
              <w:t>ă</w:t>
            </w:r>
            <w:r w:rsidRPr="000D004B">
              <w:rPr>
                <w:sz w:val="28"/>
                <w:szCs w:val="28"/>
                <w:lang w:val="ro-RO" w:eastAsia="ro-RO"/>
              </w:rPr>
              <w:t xml:space="preserve"> a persoanelor de v</w:t>
            </w:r>
            <w:r w:rsidR="00D443CC">
              <w:rPr>
                <w:sz w:val="28"/>
                <w:szCs w:val="28"/>
                <w:lang w:val="ro-RO" w:eastAsia="ro-RO"/>
              </w:rPr>
              <w:t>â</w:t>
            </w:r>
            <w:r w:rsidRPr="000D004B">
              <w:rPr>
                <w:sz w:val="28"/>
                <w:szCs w:val="28"/>
                <w:lang w:val="ro-RO" w:eastAsia="ro-RO"/>
              </w:rPr>
              <w:t>rsta a treia la activit</w:t>
            </w:r>
            <w:r w:rsidR="00D443CC">
              <w:rPr>
                <w:sz w:val="28"/>
                <w:szCs w:val="28"/>
                <w:lang w:val="ro-RO" w:eastAsia="ro-RO"/>
              </w:rPr>
              <w:t>ăț</w:t>
            </w:r>
            <w:r w:rsidRPr="000D004B">
              <w:rPr>
                <w:sz w:val="28"/>
                <w:szCs w:val="28"/>
                <w:lang w:val="ro-RO" w:eastAsia="ro-RO"/>
              </w:rPr>
              <w:t>i culturale</w:t>
            </w:r>
            <w:r w:rsidRPr="000D004B">
              <w:rPr>
                <w:sz w:val="28"/>
                <w:szCs w:val="28"/>
                <w:lang w:val="ro-RO" w:eastAsia="ro-RO"/>
              </w:rPr>
              <w:br/>
              <w:t>• Culegerea crea</w:t>
            </w:r>
            <w:r w:rsidR="00D443CC">
              <w:rPr>
                <w:sz w:val="28"/>
                <w:szCs w:val="28"/>
                <w:lang w:val="ro-RO" w:eastAsia="ro-RO"/>
              </w:rPr>
              <w:t>ț</w:t>
            </w:r>
            <w:r w:rsidRPr="000D004B">
              <w:rPr>
                <w:sz w:val="28"/>
                <w:szCs w:val="28"/>
                <w:lang w:val="ro-RO" w:eastAsia="ro-RO"/>
              </w:rPr>
              <w:t>iilor folclorice originale</w:t>
            </w:r>
            <w:r w:rsidRPr="000D004B">
              <w:rPr>
                <w:sz w:val="28"/>
                <w:szCs w:val="28"/>
                <w:lang w:val="ro-RO" w:eastAsia="ro-RO"/>
              </w:rPr>
              <w:br/>
              <w:t xml:space="preserve">• </w:t>
            </w:r>
            <w:r w:rsidR="00D443CC">
              <w:rPr>
                <w:sz w:val="28"/>
                <w:szCs w:val="28"/>
                <w:lang w:val="ro-RO" w:eastAsia="ro-RO"/>
              </w:rPr>
              <w:t>Î</w:t>
            </w:r>
            <w:r w:rsidRPr="000D004B">
              <w:rPr>
                <w:sz w:val="28"/>
                <w:szCs w:val="28"/>
                <w:lang w:val="ro-RO" w:eastAsia="ro-RO"/>
              </w:rPr>
              <w:t>ntocmirea unei baze de date cu produc</w:t>
            </w:r>
            <w:r w:rsidR="00D443CC">
              <w:rPr>
                <w:sz w:val="28"/>
                <w:szCs w:val="28"/>
                <w:lang w:val="ro-RO" w:eastAsia="ro-RO"/>
              </w:rPr>
              <w:t>ț</w:t>
            </w:r>
            <w:r w:rsidRPr="000D004B">
              <w:rPr>
                <w:sz w:val="28"/>
                <w:szCs w:val="28"/>
                <w:lang w:val="ro-RO" w:eastAsia="ro-RO"/>
              </w:rPr>
              <w:t xml:space="preserve">ii </w:t>
            </w:r>
            <w:r w:rsidR="00D443CC">
              <w:rPr>
                <w:sz w:val="28"/>
                <w:szCs w:val="28"/>
                <w:lang w:val="ro-RO" w:eastAsia="ro-RO"/>
              </w:rPr>
              <w:t>ș</w:t>
            </w:r>
            <w:r w:rsidRPr="000D004B">
              <w:rPr>
                <w:sz w:val="28"/>
                <w:szCs w:val="28"/>
                <w:lang w:val="ro-RO" w:eastAsia="ro-RO"/>
              </w:rPr>
              <w:t>i arti</w:t>
            </w:r>
            <w:r w:rsidR="00D443CC">
              <w:rPr>
                <w:sz w:val="28"/>
                <w:szCs w:val="28"/>
                <w:lang w:val="ro-RO" w:eastAsia="ro-RO"/>
              </w:rPr>
              <w:t>ș</w:t>
            </w:r>
            <w:r w:rsidRPr="000D004B">
              <w:rPr>
                <w:sz w:val="28"/>
                <w:szCs w:val="28"/>
                <w:lang w:val="ro-RO" w:eastAsia="ro-RO"/>
              </w:rPr>
              <w:t xml:space="preserve">ti amatori ai </w:t>
            </w:r>
            <w:r w:rsidR="00D443CC">
              <w:rPr>
                <w:sz w:val="28"/>
                <w:szCs w:val="28"/>
                <w:lang w:val="ro-RO" w:eastAsia="ro-RO"/>
              </w:rPr>
              <w:t>Î</w:t>
            </w:r>
            <w:r w:rsidRPr="000D004B">
              <w:rPr>
                <w:sz w:val="28"/>
                <w:szCs w:val="28"/>
                <w:lang w:val="ro-RO" w:eastAsia="ro-RO"/>
              </w:rPr>
              <w:t>ntorsurii Buz</w:t>
            </w:r>
            <w:r w:rsidR="00D443CC">
              <w:rPr>
                <w:sz w:val="28"/>
                <w:szCs w:val="28"/>
                <w:lang w:val="ro-RO" w:eastAsia="ro-RO"/>
              </w:rPr>
              <w:t>ă</w:t>
            </w:r>
            <w:r w:rsidRPr="000D004B">
              <w:rPr>
                <w:sz w:val="28"/>
                <w:szCs w:val="28"/>
                <w:lang w:val="ro-RO" w:eastAsia="ro-RO"/>
              </w:rPr>
              <w:t>ului din cele mai indepartate timpuri p</w:t>
            </w:r>
            <w:r w:rsidR="00D443CC">
              <w:rPr>
                <w:sz w:val="28"/>
                <w:szCs w:val="28"/>
                <w:lang w:val="ro-RO" w:eastAsia="ro-RO"/>
              </w:rPr>
              <w:t>â</w:t>
            </w:r>
            <w:r w:rsidRPr="000D004B">
              <w:rPr>
                <w:sz w:val="28"/>
                <w:szCs w:val="28"/>
                <w:lang w:val="ro-RO" w:eastAsia="ro-RO"/>
              </w:rPr>
              <w:t>n</w:t>
            </w:r>
            <w:r w:rsidR="008062AA">
              <w:rPr>
                <w:sz w:val="28"/>
                <w:szCs w:val="28"/>
                <w:lang w:val="ro-RO" w:eastAsia="ro-RO"/>
              </w:rPr>
              <w:t>ă</w:t>
            </w:r>
            <w:r w:rsidRPr="000D004B">
              <w:rPr>
                <w:sz w:val="28"/>
                <w:szCs w:val="28"/>
                <w:lang w:val="ro-RO" w:eastAsia="ro-RO"/>
              </w:rPr>
              <w:t xml:space="preserve"> azi.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23</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8062AA">
            <w:pPr>
              <w:rPr>
                <w:b/>
                <w:bCs/>
                <w:sz w:val="28"/>
                <w:szCs w:val="28"/>
                <w:lang w:val="ro-RO" w:eastAsia="ro-RO"/>
              </w:rPr>
            </w:pPr>
            <w:r w:rsidRPr="000D004B">
              <w:rPr>
                <w:b/>
                <w:bCs/>
                <w:sz w:val="28"/>
                <w:szCs w:val="28"/>
                <w:lang w:val="ro-RO" w:eastAsia="ro-RO"/>
              </w:rPr>
              <w:t>Ziua na</w:t>
            </w:r>
            <w:r w:rsidR="008062AA">
              <w:rPr>
                <w:b/>
                <w:bCs/>
                <w:sz w:val="28"/>
                <w:szCs w:val="28"/>
                <w:lang w:val="ro-RO" w:eastAsia="ro-RO"/>
              </w:rPr>
              <w:t>ț</w:t>
            </w:r>
            <w:r w:rsidRPr="000D004B">
              <w:rPr>
                <w:b/>
                <w:bCs/>
                <w:sz w:val="28"/>
                <w:szCs w:val="28"/>
                <w:lang w:val="ro-RO" w:eastAsia="ro-RO"/>
              </w:rPr>
              <w:t>ional</w:t>
            </w:r>
            <w:r w:rsidR="008062AA">
              <w:rPr>
                <w:b/>
                <w:bCs/>
                <w:sz w:val="28"/>
                <w:szCs w:val="28"/>
                <w:lang w:val="ro-RO" w:eastAsia="ro-RO"/>
              </w:rPr>
              <w:t>ă</w:t>
            </w:r>
            <w:r w:rsidRPr="000D004B">
              <w:rPr>
                <w:b/>
                <w:bCs/>
                <w:sz w:val="28"/>
                <w:szCs w:val="28"/>
                <w:lang w:val="ro-RO" w:eastAsia="ro-RO"/>
              </w:rPr>
              <w:t xml:space="preserve"> a Rom</w:t>
            </w:r>
            <w:r w:rsidR="008062AA">
              <w:rPr>
                <w:b/>
                <w:bCs/>
                <w:sz w:val="28"/>
                <w:szCs w:val="28"/>
                <w:lang w:val="ro-RO" w:eastAsia="ro-RO"/>
              </w:rPr>
              <w:t>â</w:t>
            </w:r>
            <w:r w:rsidRPr="000D004B">
              <w:rPr>
                <w:b/>
                <w:bCs/>
                <w:sz w:val="28"/>
                <w:szCs w:val="28"/>
                <w:lang w:val="ro-RO" w:eastAsia="ro-RO"/>
              </w:rPr>
              <w:t>niei</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F12E55">
            <w:pPr>
              <w:rPr>
                <w:sz w:val="28"/>
                <w:szCs w:val="28"/>
                <w:lang w:val="ro-RO" w:eastAsia="ro-RO"/>
              </w:rPr>
            </w:pPr>
            <w:r w:rsidRPr="000D004B">
              <w:rPr>
                <w:sz w:val="28"/>
                <w:szCs w:val="28"/>
                <w:lang w:val="ro-RO" w:eastAsia="ro-RO"/>
              </w:rPr>
              <w:t>Prim</w:t>
            </w:r>
            <w:r w:rsidR="00F12E55">
              <w:rPr>
                <w:sz w:val="28"/>
                <w:szCs w:val="28"/>
                <w:lang w:val="ro-RO" w:eastAsia="ro-RO"/>
              </w:rPr>
              <w:t>ă</w:t>
            </w:r>
            <w:r w:rsidRPr="000D004B">
              <w:rPr>
                <w:sz w:val="28"/>
                <w:szCs w:val="28"/>
                <w:lang w:val="ro-RO" w:eastAsia="ro-RO"/>
              </w:rPr>
              <w:t xml:space="preserve">ria </w:t>
            </w:r>
            <w:r w:rsidR="00F12E55">
              <w:rPr>
                <w:sz w:val="28"/>
                <w:szCs w:val="28"/>
                <w:lang w:val="ro-RO" w:eastAsia="ro-RO"/>
              </w:rPr>
              <w:t>Î</w:t>
            </w:r>
            <w:r w:rsidRPr="000D004B">
              <w:rPr>
                <w:sz w:val="28"/>
                <w:szCs w:val="28"/>
                <w:lang w:val="ro-RO" w:eastAsia="ro-RO"/>
              </w:rPr>
              <w:t>ntorsura Buz</w:t>
            </w:r>
            <w:r w:rsidR="00F12E55">
              <w:rPr>
                <w:sz w:val="28"/>
                <w:szCs w:val="28"/>
                <w:lang w:val="ro-RO" w:eastAsia="ro-RO"/>
              </w:rPr>
              <w:t>ă</w:t>
            </w:r>
            <w:r w:rsidRPr="000D004B">
              <w:rPr>
                <w:sz w:val="28"/>
                <w:szCs w:val="28"/>
                <w:lang w:val="ro-RO" w:eastAsia="ro-RO"/>
              </w:rPr>
              <w:t>ului                                                 Casa de Cultur</w:t>
            </w:r>
            <w:r w:rsidR="00F12E55">
              <w:rPr>
                <w:sz w:val="28"/>
                <w:szCs w:val="28"/>
                <w:lang w:val="ro-RO" w:eastAsia="ro-RO"/>
              </w:rPr>
              <w:t>ă</w:t>
            </w:r>
            <w:r w:rsidRPr="000D004B">
              <w:rPr>
                <w:sz w:val="28"/>
                <w:szCs w:val="28"/>
                <w:lang w:val="ro-RO" w:eastAsia="ro-RO"/>
              </w:rPr>
              <w:t xml:space="preserve"> </w:t>
            </w:r>
            <w:r w:rsidR="00F12E55">
              <w:rPr>
                <w:sz w:val="28"/>
                <w:szCs w:val="28"/>
                <w:lang w:val="ro-RO" w:eastAsia="ro-RO"/>
              </w:rPr>
              <w:t>Î</w:t>
            </w:r>
            <w:r w:rsidRPr="000D004B">
              <w:rPr>
                <w:sz w:val="28"/>
                <w:szCs w:val="28"/>
                <w:lang w:val="ro-RO" w:eastAsia="ro-RO"/>
              </w:rPr>
              <w:t>ntorsura Buz</w:t>
            </w:r>
            <w:r w:rsidR="00F12E55">
              <w:rPr>
                <w:sz w:val="28"/>
                <w:szCs w:val="28"/>
                <w:lang w:val="ro-RO" w:eastAsia="ro-RO"/>
              </w:rPr>
              <w:t>ă</w:t>
            </w:r>
            <w:r w:rsidRPr="000D004B">
              <w:rPr>
                <w:sz w:val="28"/>
                <w:szCs w:val="28"/>
                <w:lang w:val="ro-RO" w:eastAsia="ro-RO"/>
              </w:rPr>
              <w:t xml:space="preserve">ului                                                       Liceele </w:t>
            </w:r>
            <w:r w:rsidR="00F12E55">
              <w:rPr>
                <w:sz w:val="28"/>
                <w:szCs w:val="28"/>
                <w:lang w:val="ro-RO" w:eastAsia="ro-RO"/>
              </w:rPr>
              <w:t>ș</w:t>
            </w:r>
            <w:r w:rsidRPr="000D004B">
              <w:rPr>
                <w:sz w:val="28"/>
                <w:szCs w:val="28"/>
                <w:lang w:val="ro-RO" w:eastAsia="ro-RO"/>
              </w:rPr>
              <w:t xml:space="preserve">i </w:t>
            </w:r>
            <w:r w:rsidR="00F12E55">
              <w:rPr>
                <w:sz w:val="28"/>
                <w:szCs w:val="28"/>
                <w:lang w:val="ro-RO" w:eastAsia="ro-RO"/>
              </w:rPr>
              <w:t>școla din</w:t>
            </w:r>
            <w:r w:rsidRPr="000D004B">
              <w:rPr>
                <w:sz w:val="28"/>
                <w:szCs w:val="28"/>
                <w:lang w:val="ro-RO" w:eastAsia="ro-RO"/>
              </w:rPr>
              <w:t xml:space="preserve"> </w:t>
            </w:r>
            <w:r w:rsidR="00F12E55">
              <w:rPr>
                <w:sz w:val="28"/>
                <w:szCs w:val="28"/>
                <w:lang w:val="ro-RO" w:eastAsia="ro-RO"/>
              </w:rPr>
              <w:t>Î</w:t>
            </w:r>
            <w:r w:rsidRPr="000D004B">
              <w:rPr>
                <w:sz w:val="28"/>
                <w:szCs w:val="28"/>
                <w:lang w:val="ro-RO" w:eastAsia="ro-RO"/>
              </w:rPr>
              <w:t>ntorsura Buz</w:t>
            </w:r>
            <w:r w:rsidR="00F12E55">
              <w:rPr>
                <w:sz w:val="28"/>
                <w:szCs w:val="28"/>
                <w:lang w:val="ro-RO" w:eastAsia="ro-RO"/>
              </w:rPr>
              <w:t>ă</w:t>
            </w:r>
            <w:r w:rsidRPr="000D004B">
              <w:rPr>
                <w:sz w:val="28"/>
                <w:szCs w:val="28"/>
                <w:lang w:val="ro-RO" w:eastAsia="ro-RO"/>
              </w:rPr>
              <w:t>ului                                        Biblioteca Ora</w:t>
            </w:r>
            <w:r w:rsidR="00F12E55">
              <w:rPr>
                <w:sz w:val="28"/>
                <w:szCs w:val="28"/>
                <w:lang w:val="ro-RO" w:eastAsia="ro-RO"/>
              </w:rPr>
              <w:t>ș</w:t>
            </w:r>
            <w:r w:rsidRPr="000D004B">
              <w:rPr>
                <w:sz w:val="28"/>
                <w:szCs w:val="28"/>
                <w:lang w:val="ro-RO" w:eastAsia="ro-RO"/>
              </w:rPr>
              <w:t>eneasc</w:t>
            </w:r>
            <w:r w:rsidR="00F12E55">
              <w:rPr>
                <w:sz w:val="28"/>
                <w:szCs w:val="28"/>
                <w:lang w:val="ro-RO" w:eastAsia="ro-RO"/>
              </w:rPr>
              <w:t>ă</w:t>
            </w:r>
            <w:r w:rsidRPr="000D004B">
              <w:rPr>
                <w:sz w:val="28"/>
                <w:szCs w:val="28"/>
                <w:lang w:val="ro-RO" w:eastAsia="ro-RO"/>
              </w:rPr>
              <w:t xml:space="preserve"> </w:t>
            </w:r>
            <w:r w:rsidR="00F12E55">
              <w:rPr>
                <w:sz w:val="28"/>
                <w:szCs w:val="28"/>
                <w:lang w:val="ro-RO" w:eastAsia="ro-RO"/>
              </w:rPr>
              <w:t>Î</w:t>
            </w:r>
            <w:r w:rsidRPr="000D004B">
              <w:rPr>
                <w:sz w:val="28"/>
                <w:szCs w:val="28"/>
                <w:lang w:val="ro-RO" w:eastAsia="ro-RO"/>
              </w:rPr>
              <w:t>ntorsura Buz</w:t>
            </w:r>
            <w:r w:rsidR="00F12E55">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F12E55">
            <w:pPr>
              <w:rPr>
                <w:sz w:val="28"/>
                <w:szCs w:val="28"/>
                <w:lang w:val="ro-RO" w:eastAsia="ro-RO"/>
              </w:rPr>
            </w:pPr>
            <w:r w:rsidRPr="000D004B">
              <w:rPr>
                <w:sz w:val="28"/>
                <w:szCs w:val="28"/>
                <w:lang w:val="ro-RO" w:eastAsia="ro-RO"/>
              </w:rPr>
              <w:t>Casa de Cultur</w:t>
            </w:r>
            <w:r w:rsidR="00F12E55">
              <w:rPr>
                <w:sz w:val="28"/>
                <w:szCs w:val="28"/>
                <w:lang w:val="ro-RO" w:eastAsia="ro-RO"/>
              </w:rPr>
              <w:t>ă</w:t>
            </w:r>
            <w:r w:rsidRPr="000D004B">
              <w:rPr>
                <w:sz w:val="28"/>
                <w:szCs w:val="28"/>
                <w:lang w:val="ro-RO" w:eastAsia="ro-RO"/>
              </w:rPr>
              <w:t xml:space="preserve"> </w:t>
            </w:r>
            <w:r w:rsidR="00F12E55">
              <w:rPr>
                <w:sz w:val="28"/>
                <w:szCs w:val="28"/>
                <w:lang w:val="ro-RO" w:eastAsia="ro-RO"/>
              </w:rPr>
              <w:t>Î</w:t>
            </w:r>
            <w:r w:rsidRPr="000D004B">
              <w:rPr>
                <w:sz w:val="28"/>
                <w:szCs w:val="28"/>
                <w:lang w:val="ro-RO" w:eastAsia="ro-RO"/>
              </w:rPr>
              <w:t>ntorsura Buz</w:t>
            </w:r>
            <w:r w:rsidR="00F12E55">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F12E55">
            <w:pPr>
              <w:rPr>
                <w:sz w:val="28"/>
                <w:szCs w:val="28"/>
                <w:lang w:val="ro-RO" w:eastAsia="ro-RO"/>
              </w:rPr>
            </w:pPr>
            <w:r w:rsidRPr="000D004B">
              <w:rPr>
                <w:sz w:val="28"/>
                <w:szCs w:val="28"/>
                <w:lang w:val="ro-RO" w:eastAsia="ro-RO"/>
              </w:rPr>
              <w:t>Program desf</w:t>
            </w:r>
            <w:r w:rsidR="00F12E55">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1 decembrie 2020</w:t>
            </w:r>
          </w:p>
        </w:tc>
      </w:tr>
      <w:tr w:rsidR="000D004B" w:rsidRPr="000D004B" w:rsidTr="000D004B">
        <w:trPr>
          <w:trHeight w:val="276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F12E55">
            <w:pPr>
              <w:rPr>
                <w:sz w:val="28"/>
                <w:szCs w:val="28"/>
                <w:lang w:val="ro-RO" w:eastAsia="ro-RO"/>
              </w:rPr>
            </w:pPr>
            <w:r w:rsidRPr="000D004B">
              <w:rPr>
                <w:sz w:val="28"/>
                <w:szCs w:val="28"/>
                <w:lang w:val="ro-RO" w:eastAsia="ro-RO"/>
              </w:rPr>
              <w:t>• Spectacol cultural – artistic dedicate  Zilei Na</w:t>
            </w:r>
            <w:r w:rsidR="00F12E55">
              <w:rPr>
                <w:sz w:val="28"/>
                <w:szCs w:val="28"/>
                <w:lang w:val="ro-RO" w:eastAsia="ro-RO"/>
              </w:rPr>
              <w:t>ț</w:t>
            </w:r>
            <w:r w:rsidRPr="000D004B">
              <w:rPr>
                <w:sz w:val="28"/>
                <w:szCs w:val="28"/>
                <w:lang w:val="ro-RO" w:eastAsia="ro-RO"/>
              </w:rPr>
              <w:t>ionale a Rom</w:t>
            </w:r>
            <w:r w:rsidR="00F12E55">
              <w:rPr>
                <w:sz w:val="28"/>
                <w:szCs w:val="28"/>
                <w:lang w:val="ro-RO" w:eastAsia="ro-RO"/>
              </w:rPr>
              <w:t>â</w:t>
            </w:r>
            <w:r w:rsidRPr="000D004B">
              <w:rPr>
                <w:sz w:val="28"/>
                <w:szCs w:val="28"/>
                <w:lang w:val="ro-RO" w:eastAsia="ro-RO"/>
              </w:rPr>
              <w:t>niei</w:t>
            </w:r>
            <w:r w:rsidRPr="000D004B">
              <w:rPr>
                <w:sz w:val="28"/>
                <w:szCs w:val="28"/>
                <w:lang w:val="ro-RO" w:eastAsia="ro-RO"/>
              </w:rPr>
              <w:br/>
              <w:t>• ,,BALUL UNIRII,,</w:t>
            </w:r>
            <w:r w:rsidRPr="000D004B">
              <w:rPr>
                <w:sz w:val="28"/>
                <w:szCs w:val="28"/>
                <w:lang w:val="ro-RO" w:eastAsia="ro-RO"/>
              </w:rPr>
              <w:br/>
              <w:t>• Formarea unui comportament al membrilor comunit</w:t>
            </w:r>
            <w:r w:rsidR="00F12E55">
              <w:rPr>
                <w:sz w:val="28"/>
                <w:szCs w:val="28"/>
                <w:lang w:val="ro-RO" w:eastAsia="ro-RO"/>
              </w:rPr>
              <w:t>ăț</w:t>
            </w:r>
            <w:r w:rsidRPr="000D004B">
              <w:rPr>
                <w:sz w:val="28"/>
                <w:szCs w:val="28"/>
                <w:lang w:val="ro-RO" w:eastAsia="ro-RO"/>
              </w:rPr>
              <w:t>ii care s</w:t>
            </w:r>
            <w:r w:rsidR="00F12E55">
              <w:rPr>
                <w:sz w:val="28"/>
                <w:szCs w:val="28"/>
                <w:lang w:val="ro-RO" w:eastAsia="ro-RO"/>
              </w:rPr>
              <w:t xml:space="preserve">ă </w:t>
            </w:r>
            <w:r w:rsidRPr="000D004B">
              <w:rPr>
                <w:sz w:val="28"/>
                <w:szCs w:val="28"/>
                <w:lang w:val="ro-RO" w:eastAsia="ro-RO"/>
              </w:rPr>
              <w:t>exprime spiritul patriotic, m</w:t>
            </w:r>
            <w:r w:rsidR="00F12E55">
              <w:rPr>
                <w:sz w:val="28"/>
                <w:szCs w:val="28"/>
                <w:lang w:val="ro-RO" w:eastAsia="ro-RO"/>
              </w:rPr>
              <w:t>â</w:t>
            </w:r>
            <w:r w:rsidRPr="000D004B">
              <w:rPr>
                <w:sz w:val="28"/>
                <w:szCs w:val="28"/>
                <w:lang w:val="ro-RO" w:eastAsia="ro-RO"/>
              </w:rPr>
              <w:t>ndria identit</w:t>
            </w:r>
            <w:r w:rsidR="00F12E55">
              <w:rPr>
                <w:sz w:val="28"/>
                <w:szCs w:val="28"/>
                <w:lang w:val="ro-RO" w:eastAsia="ro-RO"/>
              </w:rPr>
              <w:t>ăț</w:t>
            </w:r>
            <w:r w:rsidRPr="000D004B">
              <w:rPr>
                <w:sz w:val="28"/>
                <w:szCs w:val="28"/>
                <w:lang w:val="ro-RO" w:eastAsia="ro-RO"/>
              </w:rPr>
              <w:t>ii na</w:t>
            </w:r>
            <w:r w:rsidR="00F12E55">
              <w:rPr>
                <w:sz w:val="28"/>
                <w:szCs w:val="28"/>
                <w:lang w:val="ro-RO" w:eastAsia="ro-RO"/>
              </w:rPr>
              <w:t>ț</w:t>
            </w:r>
            <w:r w:rsidRPr="000D004B">
              <w:rPr>
                <w:sz w:val="28"/>
                <w:szCs w:val="28"/>
                <w:lang w:val="ro-RO" w:eastAsia="ro-RO"/>
              </w:rPr>
              <w:t>ionale.</w:t>
            </w:r>
            <w:r w:rsidRPr="000D004B">
              <w:rPr>
                <w:sz w:val="28"/>
                <w:szCs w:val="28"/>
                <w:lang w:val="ro-RO" w:eastAsia="ro-RO"/>
              </w:rPr>
              <w:br/>
              <w:t>• Marcarea evenimentului        -   spectacol omagial</w:t>
            </w:r>
            <w:r w:rsidRPr="000D004B">
              <w:rPr>
                <w:sz w:val="28"/>
                <w:szCs w:val="28"/>
                <w:lang w:val="ro-RO" w:eastAsia="ro-RO"/>
              </w:rPr>
              <w:br/>
              <w:t>- Masa arti</w:t>
            </w:r>
            <w:r w:rsidR="00F12E55">
              <w:rPr>
                <w:sz w:val="28"/>
                <w:szCs w:val="28"/>
                <w:lang w:val="ro-RO" w:eastAsia="ro-RO"/>
              </w:rPr>
              <w:t>ș</w:t>
            </w:r>
            <w:r w:rsidRPr="000D004B">
              <w:rPr>
                <w:sz w:val="28"/>
                <w:szCs w:val="28"/>
                <w:lang w:val="ro-RO" w:eastAsia="ro-RO"/>
              </w:rPr>
              <w:t xml:space="preserve">ti amatori,din zona </w:t>
            </w:r>
            <w:r w:rsidR="00F12E55">
              <w:rPr>
                <w:sz w:val="28"/>
                <w:szCs w:val="28"/>
                <w:lang w:val="ro-RO" w:eastAsia="ro-RO"/>
              </w:rPr>
              <w:t>ș</w:t>
            </w:r>
            <w:r w:rsidRPr="000D004B">
              <w:rPr>
                <w:sz w:val="28"/>
                <w:szCs w:val="28"/>
                <w:lang w:val="ro-RO" w:eastAsia="ro-RO"/>
              </w:rPr>
              <w:t xml:space="preserve">i inv. din </w:t>
            </w:r>
            <w:r w:rsidR="00F12E55">
              <w:rPr>
                <w:sz w:val="28"/>
                <w:szCs w:val="28"/>
                <w:lang w:val="ro-RO" w:eastAsia="ro-RO"/>
              </w:rPr>
              <w:t>ț</w:t>
            </w:r>
            <w:r w:rsidRPr="000D004B">
              <w:rPr>
                <w:sz w:val="28"/>
                <w:szCs w:val="28"/>
                <w:lang w:val="ro-RO" w:eastAsia="ro-RO"/>
              </w:rPr>
              <w:t>ar</w:t>
            </w:r>
            <w:r w:rsidR="00F12E55">
              <w:rPr>
                <w:sz w:val="28"/>
                <w:szCs w:val="28"/>
                <w:lang w:val="ro-RO" w:eastAsia="ro-RO"/>
              </w:rPr>
              <w:t>ă</w:t>
            </w:r>
            <w:r w:rsidRPr="000D004B">
              <w:rPr>
                <w:sz w:val="28"/>
                <w:szCs w:val="28"/>
                <w:lang w:val="ro-RO" w:eastAsia="ro-RO"/>
              </w:rPr>
              <w:t>.</w:t>
            </w:r>
            <w:r w:rsidRPr="000D004B">
              <w:rPr>
                <w:sz w:val="28"/>
                <w:szCs w:val="28"/>
                <w:lang w:val="ro-RO" w:eastAsia="ro-RO"/>
              </w:rPr>
              <w:br/>
              <w:t>- Tip</w:t>
            </w:r>
            <w:r w:rsidR="00F12E55">
              <w:rPr>
                <w:sz w:val="28"/>
                <w:szCs w:val="28"/>
                <w:lang w:val="ro-RO" w:eastAsia="ro-RO"/>
              </w:rPr>
              <w:t>ă</w:t>
            </w:r>
            <w:r w:rsidRPr="000D004B">
              <w:rPr>
                <w:sz w:val="28"/>
                <w:szCs w:val="28"/>
                <w:lang w:val="ro-RO" w:eastAsia="ro-RO"/>
              </w:rPr>
              <w:t>rituri,  (diplome,  afi</w:t>
            </w:r>
            <w:r w:rsidR="00F12E55">
              <w:rPr>
                <w:sz w:val="28"/>
                <w:szCs w:val="28"/>
                <w:lang w:val="ro-RO" w:eastAsia="ro-RO"/>
              </w:rPr>
              <w:t>ș</w:t>
            </w:r>
            <w:r w:rsidRPr="000D004B">
              <w:rPr>
                <w:sz w:val="28"/>
                <w:szCs w:val="28"/>
                <w:lang w:val="ro-RO" w:eastAsia="ro-RO"/>
              </w:rPr>
              <w:t xml:space="preserve">e </w:t>
            </w:r>
            <w:r w:rsidR="00F12E55">
              <w:rPr>
                <w:sz w:val="28"/>
                <w:szCs w:val="28"/>
                <w:lang w:val="ro-RO" w:eastAsia="ro-RO"/>
              </w:rPr>
              <w:t>ș</w:t>
            </w:r>
            <w:r w:rsidRPr="000D004B">
              <w:rPr>
                <w:sz w:val="28"/>
                <w:szCs w:val="28"/>
                <w:lang w:val="ro-RO" w:eastAsia="ro-RO"/>
              </w:rPr>
              <w:t>i invita</w:t>
            </w:r>
            <w:r w:rsidR="00F12E55">
              <w:rPr>
                <w:sz w:val="28"/>
                <w:szCs w:val="28"/>
                <w:lang w:val="ro-RO" w:eastAsia="ro-RO"/>
              </w:rPr>
              <w:t>ț</w:t>
            </w:r>
            <w:r w:rsidRPr="000D004B">
              <w:rPr>
                <w:sz w:val="28"/>
                <w:szCs w:val="28"/>
                <w:lang w:val="ro-RO" w:eastAsia="ro-RO"/>
              </w:rPr>
              <w:t>ii).etc</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15,000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24</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Festival de colinde</w:t>
            </w:r>
          </w:p>
        </w:tc>
      </w:tr>
      <w:tr w:rsidR="000D004B" w:rsidRPr="000D004B" w:rsidTr="000D004B">
        <w:trPr>
          <w:trHeight w:val="102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8D0B9D">
            <w:pPr>
              <w:rPr>
                <w:sz w:val="28"/>
                <w:szCs w:val="28"/>
                <w:lang w:val="ro-RO" w:eastAsia="ro-RO"/>
              </w:rPr>
            </w:pPr>
            <w:r w:rsidRPr="000D004B">
              <w:rPr>
                <w:sz w:val="28"/>
                <w:szCs w:val="28"/>
                <w:lang w:val="ro-RO" w:eastAsia="ro-RO"/>
              </w:rPr>
              <w:t>Prim</w:t>
            </w:r>
            <w:r w:rsidR="008D0B9D">
              <w:rPr>
                <w:sz w:val="28"/>
                <w:szCs w:val="28"/>
                <w:lang w:val="ro-RO" w:eastAsia="ro-RO"/>
              </w:rPr>
              <w:t>ă</w:t>
            </w:r>
            <w:r w:rsidRPr="000D004B">
              <w:rPr>
                <w:sz w:val="28"/>
                <w:szCs w:val="28"/>
                <w:lang w:val="ro-RO" w:eastAsia="ro-RO"/>
              </w:rPr>
              <w:t xml:space="preserve">ria </w:t>
            </w:r>
            <w:r w:rsidR="008D0B9D">
              <w:rPr>
                <w:sz w:val="28"/>
                <w:szCs w:val="28"/>
                <w:lang w:val="ro-RO" w:eastAsia="ro-RO"/>
              </w:rPr>
              <w:t>Î</w:t>
            </w:r>
            <w:r w:rsidRPr="000D004B">
              <w:rPr>
                <w:sz w:val="28"/>
                <w:szCs w:val="28"/>
                <w:lang w:val="ro-RO" w:eastAsia="ro-RO"/>
              </w:rPr>
              <w:t>ntorsura Buz</w:t>
            </w:r>
            <w:r w:rsidR="008D0B9D">
              <w:rPr>
                <w:sz w:val="28"/>
                <w:szCs w:val="28"/>
                <w:lang w:val="ro-RO" w:eastAsia="ro-RO"/>
              </w:rPr>
              <w:t>ă</w:t>
            </w:r>
            <w:r w:rsidRPr="000D004B">
              <w:rPr>
                <w:sz w:val="28"/>
                <w:szCs w:val="28"/>
                <w:lang w:val="ro-RO" w:eastAsia="ro-RO"/>
              </w:rPr>
              <w:t>ului                                                 Casa de Cultur</w:t>
            </w:r>
            <w:r w:rsidR="008D0B9D">
              <w:rPr>
                <w:sz w:val="28"/>
                <w:szCs w:val="28"/>
                <w:lang w:val="ro-RO" w:eastAsia="ro-RO"/>
              </w:rPr>
              <w:t>ă</w:t>
            </w:r>
            <w:r w:rsidRPr="000D004B">
              <w:rPr>
                <w:sz w:val="28"/>
                <w:szCs w:val="28"/>
                <w:lang w:val="ro-RO" w:eastAsia="ro-RO"/>
              </w:rPr>
              <w:t xml:space="preserve"> </w:t>
            </w:r>
            <w:r w:rsidR="008D0B9D">
              <w:rPr>
                <w:sz w:val="28"/>
                <w:szCs w:val="28"/>
                <w:lang w:val="ro-RO" w:eastAsia="ro-RO"/>
              </w:rPr>
              <w:t>Î</w:t>
            </w:r>
            <w:r w:rsidRPr="000D004B">
              <w:rPr>
                <w:sz w:val="28"/>
                <w:szCs w:val="28"/>
                <w:lang w:val="ro-RO" w:eastAsia="ro-RO"/>
              </w:rPr>
              <w:t>ntorsura Buz</w:t>
            </w:r>
            <w:r w:rsidR="008D0B9D">
              <w:rPr>
                <w:sz w:val="28"/>
                <w:szCs w:val="28"/>
                <w:lang w:val="ro-RO" w:eastAsia="ro-RO"/>
              </w:rPr>
              <w:t>ă</w:t>
            </w:r>
            <w:r w:rsidRPr="000D004B">
              <w:rPr>
                <w:sz w:val="28"/>
                <w:szCs w:val="28"/>
                <w:lang w:val="ro-RO" w:eastAsia="ro-RO"/>
              </w:rPr>
              <w:t xml:space="preserve">ului                                                       Liceele </w:t>
            </w:r>
            <w:r w:rsidR="008D0B9D">
              <w:rPr>
                <w:sz w:val="28"/>
                <w:szCs w:val="28"/>
                <w:lang w:val="ro-RO" w:eastAsia="ro-RO"/>
              </w:rPr>
              <w:t>ș</w:t>
            </w:r>
            <w:r w:rsidRPr="000D004B">
              <w:rPr>
                <w:sz w:val="28"/>
                <w:szCs w:val="28"/>
                <w:lang w:val="ro-RO" w:eastAsia="ro-RO"/>
              </w:rPr>
              <w:t xml:space="preserve">i </w:t>
            </w:r>
            <w:r w:rsidR="008D0B9D">
              <w:rPr>
                <w:sz w:val="28"/>
                <w:szCs w:val="28"/>
                <w:lang w:val="ro-RO" w:eastAsia="ro-RO"/>
              </w:rPr>
              <w:t>ș</w:t>
            </w:r>
            <w:r w:rsidRPr="000D004B">
              <w:rPr>
                <w:sz w:val="28"/>
                <w:szCs w:val="28"/>
                <w:lang w:val="ro-RO" w:eastAsia="ro-RO"/>
              </w:rPr>
              <w:t xml:space="preserve">cola din </w:t>
            </w:r>
            <w:r w:rsidR="008D0B9D">
              <w:rPr>
                <w:sz w:val="28"/>
                <w:szCs w:val="28"/>
                <w:lang w:val="ro-RO" w:eastAsia="ro-RO"/>
              </w:rPr>
              <w:t>Î</w:t>
            </w:r>
            <w:r w:rsidRPr="000D004B">
              <w:rPr>
                <w:sz w:val="28"/>
                <w:szCs w:val="28"/>
                <w:lang w:val="ro-RO" w:eastAsia="ro-RO"/>
              </w:rPr>
              <w:t>ntorsura Buz</w:t>
            </w:r>
            <w:r w:rsidR="008D0B9D">
              <w:rPr>
                <w:sz w:val="28"/>
                <w:szCs w:val="28"/>
                <w:lang w:val="ro-RO" w:eastAsia="ro-RO"/>
              </w:rPr>
              <w:t>ă</w:t>
            </w:r>
            <w:r w:rsidRPr="000D004B">
              <w:rPr>
                <w:sz w:val="28"/>
                <w:szCs w:val="28"/>
                <w:lang w:val="ro-RO" w:eastAsia="ro-RO"/>
              </w:rPr>
              <w:t>ului                                        Biblioteca Ora</w:t>
            </w:r>
            <w:r w:rsidR="008D0B9D">
              <w:rPr>
                <w:sz w:val="28"/>
                <w:szCs w:val="28"/>
                <w:lang w:val="ro-RO" w:eastAsia="ro-RO"/>
              </w:rPr>
              <w:t>ș</w:t>
            </w:r>
            <w:r w:rsidRPr="000D004B">
              <w:rPr>
                <w:sz w:val="28"/>
                <w:szCs w:val="28"/>
                <w:lang w:val="ro-RO" w:eastAsia="ro-RO"/>
              </w:rPr>
              <w:t>eneasc</w:t>
            </w:r>
            <w:r w:rsidR="008D0B9D">
              <w:rPr>
                <w:sz w:val="28"/>
                <w:szCs w:val="28"/>
                <w:lang w:val="ro-RO" w:eastAsia="ro-RO"/>
              </w:rPr>
              <w:t>ă</w:t>
            </w:r>
            <w:r w:rsidRPr="000D004B">
              <w:rPr>
                <w:sz w:val="28"/>
                <w:szCs w:val="28"/>
                <w:lang w:val="ro-RO" w:eastAsia="ro-RO"/>
              </w:rPr>
              <w:t xml:space="preserve"> </w:t>
            </w:r>
            <w:r w:rsidR="008D0B9D">
              <w:rPr>
                <w:sz w:val="28"/>
                <w:szCs w:val="28"/>
                <w:lang w:val="ro-RO" w:eastAsia="ro-RO"/>
              </w:rPr>
              <w:t>Î</w:t>
            </w:r>
            <w:r w:rsidRPr="000D004B">
              <w:rPr>
                <w:sz w:val="28"/>
                <w:szCs w:val="28"/>
                <w:lang w:val="ro-RO" w:eastAsia="ro-RO"/>
              </w:rPr>
              <w:t>ntorsura Buz</w:t>
            </w:r>
            <w:r w:rsidR="008D0B9D">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8D0B9D">
            <w:pPr>
              <w:rPr>
                <w:sz w:val="28"/>
                <w:szCs w:val="28"/>
                <w:lang w:val="ro-RO" w:eastAsia="ro-RO"/>
              </w:rPr>
            </w:pPr>
            <w:r w:rsidRPr="000D004B">
              <w:rPr>
                <w:sz w:val="28"/>
                <w:szCs w:val="28"/>
                <w:lang w:val="ro-RO" w:eastAsia="ro-RO"/>
              </w:rPr>
              <w:t>Casa de Cultur</w:t>
            </w:r>
            <w:r w:rsidR="008D0B9D">
              <w:rPr>
                <w:sz w:val="28"/>
                <w:szCs w:val="28"/>
                <w:lang w:val="ro-RO" w:eastAsia="ro-RO"/>
              </w:rPr>
              <w:t>ă</w:t>
            </w:r>
            <w:r w:rsidRPr="000D004B">
              <w:rPr>
                <w:sz w:val="28"/>
                <w:szCs w:val="28"/>
                <w:lang w:val="ro-RO" w:eastAsia="ro-RO"/>
              </w:rPr>
              <w:t xml:space="preserve"> </w:t>
            </w:r>
            <w:r w:rsidR="008D0B9D">
              <w:rPr>
                <w:sz w:val="28"/>
                <w:szCs w:val="28"/>
                <w:lang w:val="ro-RO" w:eastAsia="ro-RO"/>
              </w:rPr>
              <w:t>Î</w:t>
            </w:r>
            <w:r w:rsidRPr="000D004B">
              <w:rPr>
                <w:sz w:val="28"/>
                <w:szCs w:val="28"/>
                <w:lang w:val="ro-RO" w:eastAsia="ro-RO"/>
              </w:rPr>
              <w:t>ntorsura Buz</w:t>
            </w:r>
            <w:r w:rsidR="008D0B9D">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22BEF">
            <w:pPr>
              <w:rPr>
                <w:sz w:val="28"/>
                <w:szCs w:val="28"/>
                <w:lang w:val="ro-RO" w:eastAsia="ro-RO"/>
              </w:rPr>
            </w:pPr>
            <w:r w:rsidRPr="000D004B">
              <w:rPr>
                <w:sz w:val="28"/>
                <w:szCs w:val="28"/>
                <w:lang w:val="ro-RO" w:eastAsia="ro-RO"/>
              </w:rPr>
              <w:t>Program desf</w:t>
            </w:r>
            <w:r w:rsidR="00322BEF">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21 decembrie 2020</w:t>
            </w:r>
          </w:p>
        </w:tc>
      </w:tr>
      <w:tr w:rsidR="000D004B" w:rsidRPr="000D004B" w:rsidTr="000D004B">
        <w:trPr>
          <w:trHeight w:val="1530"/>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322BEF">
            <w:pPr>
              <w:rPr>
                <w:sz w:val="28"/>
                <w:szCs w:val="28"/>
                <w:lang w:val="ro-RO" w:eastAsia="ro-RO"/>
              </w:rPr>
            </w:pPr>
            <w:r w:rsidRPr="000D004B">
              <w:rPr>
                <w:sz w:val="28"/>
                <w:szCs w:val="28"/>
                <w:lang w:val="ro-RO" w:eastAsia="ro-RO"/>
              </w:rPr>
              <w:t>• Obiceiuri tradi</w:t>
            </w:r>
            <w:r w:rsidR="00322BEF">
              <w:rPr>
                <w:sz w:val="28"/>
                <w:szCs w:val="28"/>
                <w:lang w:val="ro-RO" w:eastAsia="ro-RO"/>
              </w:rPr>
              <w:t>ț</w:t>
            </w:r>
            <w:r w:rsidRPr="000D004B">
              <w:rPr>
                <w:sz w:val="28"/>
                <w:szCs w:val="28"/>
                <w:lang w:val="ro-RO" w:eastAsia="ro-RO"/>
              </w:rPr>
              <w:t>ionale de iarn</w:t>
            </w:r>
            <w:r w:rsidR="00322BEF">
              <w:rPr>
                <w:sz w:val="28"/>
                <w:szCs w:val="28"/>
                <w:lang w:val="ro-RO" w:eastAsia="ro-RO"/>
              </w:rPr>
              <w:t>ă</w:t>
            </w:r>
            <w:r w:rsidRPr="000D004B">
              <w:rPr>
                <w:sz w:val="28"/>
                <w:szCs w:val="28"/>
                <w:lang w:val="ro-RO" w:eastAsia="ro-RO"/>
              </w:rPr>
              <w:t xml:space="preserve">                                                              • Promovarea </w:t>
            </w:r>
            <w:r w:rsidR="00322BEF">
              <w:rPr>
                <w:sz w:val="28"/>
                <w:szCs w:val="28"/>
                <w:lang w:val="ro-RO" w:eastAsia="ro-RO"/>
              </w:rPr>
              <w:t>ș</w:t>
            </w:r>
            <w:r w:rsidRPr="000D004B">
              <w:rPr>
                <w:sz w:val="28"/>
                <w:szCs w:val="28"/>
                <w:lang w:val="ro-RO" w:eastAsia="ro-RO"/>
              </w:rPr>
              <w:t>i conservarea obiceiurilor tradi</w:t>
            </w:r>
            <w:r w:rsidR="00322BEF">
              <w:rPr>
                <w:sz w:val="28"/>
                <w:szCs w:val="28"/>
                <w:lang w:val="ro-RO" w:eastAsia="ro-RO"/>
              </w:rPr>
              <w:t>ț</w:t>
            </w:r>
            <w:r w:rsidRPr="000D004B">
              <w:rPr>
                <w:sz w:val="28"/>
                <w:szCs w:val="28"/>
                <w:lang w:val="ro-RO" w:eastAsia="ro-RO"/>
              </w:rPr>
              <w:t>ionale de iarn</w:t>
            </w:r>
            <w:r w:rsidR="00322BEF">
              <w:rPr>
                <w:sz w:val="28"/>
                <w:szCs w:val="28"/>
                <w:lang w:val="ro-RO" w:eastAsia="ro-RO"/>
              </w:rPr>
              <w:t>ă</w:t>
            </w:r>
            <w:r w:rsidRPr="000D004B">
              <w:rPr>
                <w:sz w:val="28"/>
                <w:szCs w:val="28"/>
                <w:lang w:val="ro-RO" w:eastAsia="ro-RO"/>
              </w:rPr>
              <w:t xml:space="preserve">.  </w:t>
            </w:r>
            <w:r w:rsidRPr="000D004B">
              <w:rPr>
                <w:sz w:val="28"/>
                <w:szCs w:val="28"/>
                <w:lang w:val="ro-RO" w:eastAsia="ro-RO"/>
              </w:rPr>
              <w:br/>
              <w:t xml:space="preserve">• </w:t>
            </w:r>
            <w:r w:rsidR="00322BEF">
              <w:rPr>
                <w:sz w:val="28"/>
                <w:szCs w:val="28"/>
                <w:lang w:val="ro-RO" w:eastAsia="ro-RO"/>
              </w:rPr>
              <w:t>Î</w:t>
            </w:r>
            <w:r w:rsidRPr="000D004B">
              <w:rPr>
                <w:sz w:val="28"/>
                <w:szCs w:val="28"/>
                <w:lang w:val="ro-RO" w:eastAsia="ro-RO"/>
              </w:rPr>
              <w:t>nt</w:t>
            </w:r>
            <w:r w:rsidR="00322BEF">
              <w:rPr>
                <w:sz w:val="28"/>
                <w:szCs w:val="28"/>
                <w:lang w:val="ro-RO" w:eastAsia="ro-RO"/>
              </w:rPr>
              <w:t>â</w:t>
            </w:r>
            <w:r w:rsidRPr="000D004B">
              <w:rPr>
                <w:sz w:val="28"/>
                <w:szCs w:val="28"/>
                <w:lang w:val="ro-RO" w:eastAsia="ro-RO"/>
              </w:rPr>
              <w:t>mpinarea Na</w:t>
            </w:r>
            <w:r w:rsidR="00322BEF">
              <w:rPr>
                <w:sz w:val="28"/>
                <w:szCs w:val="28"/>
                <w:lang w:val="ro-RO" w:eastAsia="ro-RO"/>
              </w:rPr>
              <w:t>ș</w:t>
            </w:r>
            <w:r w:rsidRPr="000D004B">
              <w:rPr>
                <w:sz w:val="28"/>
                <w:szCs w:val="28"/>
                <w:lang w:val="ro-RO" w:eastAsia="ro-RO"/>
              </w:rPr>
              <w:t>terii Domnului  "Craciunul la Rom</w:t>
            </w:r>
            <w:r w:rsidR="00322BEF">
              <w:rPr>
                <w:sz w:val="28"/>
                <w:szCs w:val="28"/>
                <w:lang w:val="ro-RO" w:eastAsia="ro-RO"/>
              </w:rPr>
              <w:t>â</w:t>
            </w:r>
            <w:r w:rsidRPr="000D004B">
              <w:rPr>
                <w:sz w:val="28"/>
                <w:szCs w:val="28"/>
                <w:lang w:val="ro-RO" w:eastAsia="ro-RO"/>
              </w:rPr>
              <w:t>ni"</w:t>
            </w:r>
            <w:r w:rsidRPr="000D004B">
              <w:rPr>
                <w:sz w:val="28"/>
                <w:szCs w:val="28"/>
                <w:lang w:val="ro-RO" w:eastAsia="ro-RO"/>
              </w:rPr>
              <w:br/>
              <w:t xml:space="preserve">• Obiceiuri de Anul Nou </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2,500 lei</w:t>
            </w:r>
          </w:p>
        </w:tc>
      </w:tr>
      <w:tr w:rsidR="000D004B" w:rsidRPr="000D004B" w:rsidTr="000D004B">
        <w:trPr>
          <w:trHeight w:val="255"/>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0D004B" w:rsidRPr="000D004B" w:rsidRDefault="000D004B" w:rsidP="000D004B">
            <w:pPr>
              <w:jc w:val="center"/>
              <w:rPr>
                <w:sz w:val="28"/>
                <w:szCs w:val="28"/>
                <w:lang w:val="ro-RO" w:eastAsia="ro-RO"/>
              </w:rPr>
            </w:pPr>
            <w:r w:rsidRPr="000D004B">
              <w:rPr>
                <w:sz w:val="28"/>
                <w:szCs w:val="28"/>
                <w:lang w:val="ro-RO" w:eastAsia="ro-RO"/>
              </w:rPr>
              <w:t>25</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Denumire eveniment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22BEF">
            <w:pPr>
              <w:rPr>
                <w:b/>
                <w:bCs/>
                <w:sz w:val="28"/>
                <w:szCs w:val="28"/>
                <w:lang w:val="ro-RO" w:eastAsia="ro-RO"/>
              </w:rPr>
            </w:pPr>
            <w:r w:rsidRPr="000D004B">
              <w:rPr>
                <w:b/>
                <w:bCs/>
                <w:sz w:val="28"/>
                <w:szCs w:val="28"/>
                <w:lang w:val="ro-RO" w:eastAsia="ro-RO"/>
              </w:rPr>
              <w:t>S</w:t>
            </w:r>
            <w:r w:rsidR="00322BEF">
              <w:rPr>
                <w:b/>
                <w:bCs/>
                <w:sz w:val="28"/>
                <w:szCs w:val="28"/>
                <w:lang w:val="ro-RO" w:eastAsia="ro-RO"/>
              </w:rPr>
              <w:t>ă</w:t>
            </w:r>
            <w:r w:rsidRPr="000D004B">
              <w:rPr>
                <w:b/>
                <w:bCs/>
                <w:sz w:val="28"/>
                <w:szCs w:val="28"/>
                <w:lang w:val="ro-RO" w:eastAsia="ro-RO"/>
              </w:rPr>
              <w:t>rb</w:t>
            </w:r>
            <w:r w:rsidR="00322BEF">
              <w:rPr>
                <w:b/>
                <w:bCs/>
                <w:sz w:val="28"/>
                <w:szCs w:val="28"/>
                <w:lang w:val="ro-RO" w:eastAsia="ro-RO"/>
              </w:rPr>
              <w:t>ă</w:t>
            </w:r>
            <w:r w:rsidRPr="000D004B">
              <w:rPr>
                <w:b/>
                <w:bCs/>
                <w:sz w:val="28"/>
                <w:szCs w:val="28"/>
                <w:lang w:val="ro-RO" w:eastAsia="ro-RO"/>
              </w:rPr>
              <w:t>toarea Anului Nou ,,REVELION 20</w:t>
            </w:r>
            <w:r w:rsidR="00322BEF">
              <w:rPr>
                <w:b/>
                <w:bCs/>
                <w:sz w:val="28"/>
                <w:szCs w:val="28"/>
                <w:lang w:val="ro-RO" w:eastAsia="ro-RO"/>
              </w:rPr>
              <w:t>20</w:t>
            </w:r>
            <w:r w:rsidRPr="000D004B">
              <w:rPr>
                <w:b/>
                <w:bCs/>
                <w:sz w:val="28"/>
                <w:szCs w:val="28"/>
                <w:lang w:val="ro-RO" w:eastAsia="ro-RO"/>
              </w:rPr>
              <w:t>-202</w:t>
            </w:r>
            <w:r w:rsidR="00322BEF">
              <w:rPr>
                <w:b/>
                <w:bCs/>
                <w:sz w:val="28"/>
                <w:szCs w:val="28"/>
                <w:lang w:val="ro-RO" w:eastAsia="ro-RO"/>
              </w:rPr>
              <w:t>1</w:t>
            </w:r>
            <w:r w:rsidRPr="000D004B">
              <w:rPr>
                <w:b/>
                <w:bCs/>
                <w:sz w:val="28"/>
                <w:szCs w:val="28"/>
                <w:lang w:val="ro-RO" w:eastAsia="ro-RO"/>
              </w:rPr>
              <w:t>”</w:t>
            </w:r>
          </w:p>
        </w:tc>
      </w:tr>
      <w:tr w:rsidR="000D004B" w:rsidRPr="000D004B" w:rsidTr="000D004B">
        <w:trPr>
          <w:trHeight w:val="76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 xml:space="preserve">Organizator </w:t>
            </w:r>
          </w:p>
        </w:tc>
        <w:tc>
          <w:tcPr>
            <w:tcW w:w="6875" w:type="dxa"/>
            <w:tcBorders>
              <w:top w:val="nil"/>
              <w:left w:val="nil"/>
              <w:bottom w:val="single" w:sz="4" w:space="0" w:color="auto"/>
              <w:right w:val="single" w:sz="4" w:space="0" w:color="auto"/>
            </w:tcBorders>
            <w:shd w:val="clear" w:color="auto" w:fill="auto"/>
            <w:vAlign w:val="bottom"/>
            <w:hideMark/>
          </w:tcPr>
          <w:p w:rsidR="000D004B" w:rsidRPr="000D004B" w:rsidRDefault="000D004B" w:rsidP="00322BEF">
            <w:pPr>
              <w:rPr>
                <w:sz w:val="28"/>
                <w:szCs w:val="28"/>
                <w:lang w:val="ro-RO" w:eastAsia="ro-RO"/>
              </w:rPr>
            </w:pPr>
            <w:r w:rsidRPr="000D004B">
              <w:rPr>
                <w:sz w:val="28"/>
                <w:szCs w:val="28"/>
                <w:lang w:val="ro-RO" w:eastAsia="ro-RO"/>
              </w:rPr>
              <w:t>Prim</w:t>
            </w:r>
            <w:r w:rsidR="00322BEF">
              <w:rPr>
                <w:sz w:val="28"/>
                <w:szCs w:val="28"/>
                <w:lang w:val="ro-RO" w:eastAsia="ro-RO"/>
              </w:rPr>
              <w:t>ă</w:t>
            </w:r>
            <w:r w:rsidRPr="000D004B">
              <w:rPr>
                <w:sz w:val="28"/>
                <w:szCs w:val="28"/>
                <w:lang w:val="ro-RO" w:eastAsia="ro-RO"/>
              </w:rPr>
              <w:t xml:space="preserve">ria </w:t>
            </w:r>
            <w:r w:rsidR="00322BEF">
              <w:rPr>
                <w:sz w:val="28"/>
                <w:szCs w:val="28"/>
                <w:lang w:val="ro-RO" w:eastAsia="ro-RO"/>
              </w:rPr>
              <w:t>Î</w:t>
            </w:r>
            <w:r w:rsidRPr="000D004B">
              <w:rPr>
                <w:sz w:val="28"/>
                <w:szCs w:val="28"/>
                <w:lang w:val="ro-RO" w:eastAsia="ro-RO"/>
              </w:rPr>
              <w:t>ntorsura Buz</w:t>
            </w:r>
            <w:r w:rsidR="00322BEF">
              <w:rPr>
                <w:sz w:val="28"/>
                <w:szCs w:val="28"/>
                <w:lang w:val="ro-RO" w:eastAsia="ro-RO"/>
              </w:rPr>
              <w:t>ă</w:t>
            </w:r>
            <w:r w:rsidRPr="000D004B">
              <w:rPr>
                <w:sz w:val="28"/>
                <w:szCs w:val="28"/>
                <w:lang w:val="ro-RO" w:eastAsia="ro-RO"/>
              </w:rPr>
              <w:t>ului                                                 Casa de Cultur</w:t>
            </w:r>
            <w:r w:rsidR="00322BEF">
              <w:rPr>
                <w:sz w:val="28"/>
                <w:szCs w:val="28"/>
                <w:lang w:val="ro-RO" w:eastAsia="ro-RO"/>
              </w:rPr>
              <w:t>ă</w:t>
            </w:r>
            <w:r w:rsidRPr="000D004B">
              <w:rPr>
                <w:sz w:val="28"/>
                <w:szCs w:val="28"/>
                <w:lang w:val="ro-RO" w:eastAsia="ro-RO"/>
              </w:rPr>
              <w:t xml:space="preserve"> </w:t>
            </w:r>
            <w:r w:rsidR="00322BEF">
              <w:rPr>
                <w:sz w:val="28"/>
                <w:szCs w:val="28"/>
                <w:lang w:val="ro-RO" w:eastAsia="ro-RO"/>
              </w:rPr>
              <w:t>Î</w:t>
            </w:r>
            <w:r w:rsidRPr="000D004B">
              <w:rPr>
                <w:sz w:val="28"/>
                <w:szCs w:val="28"/>
                <w:lang w:val="ro-RO" w:eastAsia="ro-RO"/>
              </w:rPr>
              <w:t>ntorsura Buz</w:t>
            </w:r>
            <w:r w:rsidR="00322BEF">
              <w:rPr>
                <w:sz w:val="28"/>
                <w:szCs w:val="28"/>
                <w:lang w:val="ro-RO" w:eastAsia="ro-RO"/>
              </w:rPr>
              <w:t>ă</w:t>
            </w:r>
            <w:r w:rsidRPr="000D004B">
              <w:rPr>
                <w:sz w:val="28"/>
                <w:szCs w:val="28"/>
                <w:lang w:val="ro-RO" w:eastAsia="ro-RO"/>
              </w:rPr>
              <w:t>ului                                                       Firma angajat</w:t>
            </w:r>
            <w:r w:rsidR="00322BEF">
              <w:rPr>
                <w:sz w:val="28"/>
                <w:szCs w:val="28"/>
                <w:lang w:val="ro-RO" w:eastAsia="ro-RO"/>
              </w:rPr>
              <w:t>ă</w:t>
            </w:r>
            <w:r w:rsidRPr="000D004B">
              <w:rPr>
                <w:sz w:val="28"/>
                <w:szCs w:val="28"/>
                <w:lang w:val="ro-RO" w:eastAsia="ro-RO"/>
              </w:rPr>
              <w:t xml:space="preserve"> cu catering</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Localizare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22BEF">
            <w:pPr>
              <w:rPr>
                <w:sz w:val="28"/>
                <w:szCs w:val="28"/>
                <w:lang w:val="ro-RO" w:eastAsia="ro-RO"/>
              </w:rPr>
            </w:pPr>
            <w:r w:rsidRPr="000D004B">
              <w:rPr>
                <w:sz w:val="28"/>
                <w:szCs w:val="28"/>
                <w:lang w:val="ro-RO" w:eastAsia="ro-RO"/>
              </w:rPr>
              <w:t>Casa de Cultur</w:t>
            </w:r>
            <w:r w:rsidR="00322BEF">
              <w:rPr>
                <w:sz w:val="28"/>
                <w:szCs w:val="28"/>
                <w:lang w:val="ro-RO" w:eastAsia="ro-RO"/>
              </w:rPr>
              <w:t>ă</w:t>
            </w:r>
            <w:r w:rsidRPr="000D004B">
              <w:rPr>
                <w:sz w:val="28"/>
                <w:szCs w:val="28"/>
                <w:lang w:val="ro-RO" w:eastAsia="ro-RO"/>
              </w:rPr>
              <w:t xml:space="preserve"> </w:t>
            </w:r>
            <w:r w:rsidR="00322BEF">
              <w:rPr>
                <w:sz w:val="28"/>
                <w:szCs w:val="28"/>
                <w:lang w:val="ro-RO" w:eastAsia="ro-RO"/>
              </w:rPr>
              <w:t>Î</w:t>
            </w:r>
            <w:r w:rsidRPr="000D004B">
              <w:rPr>
                <w:sz w:val="28"/>
                <w:szCs w:val="28"/>
                <w:lang w:val="ro-RO" w:eastAsia="ro-RO"/>
              </w:rPr>
              <w:t>ntorsura Buz</w:t>
            </w:r>
            <w:r w:rsidR="00322BEF">
              <w:rPr>
                <w:sz w:val="28"/>
                <w:szCs w:val="28"/>
                <w:lang w:val="ro-RO" w:eastAsia="ro-RO"/>
              </w:rPr>
              <w:t>ă</w:t>
            </w:r>
            <w:r w:rsidRPr="000D004B">
              <w:rPr>
                <w:sz w:val="28"/>
                <w:szCs w:val="28"/>
                <w:lang w:val="ro-RO" w:eastAsia="ro-RO"/>
              </w:rPr>
              <w:t>ului</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322BEF">
            <w:pPr>
              <w:rPr>
                <w:sz w:val="28"/>
                <w:szCs w:val="28"/>
                <w:lang w:val="ro-RO" w:eastAsia="ro-RO"/>
              </w:rPr>
            </w:pPr>
            <w:r w:rsidRPr="000D004B">
              <w:rPr>
                <w:sz w:val="28"/>
                <w:szCs w:val="28"/>
                <w:lang w:val="ro-RO" w:eastAsia="ro-RO"/>
              </w:rPr>
              <w:t>Program desf</w:t>
            </w:r>
            <w:r w:rsidR="00322BEF">
              <w:rPr>
                <w:sz w:val="28"/>
                <w:szCs w:val="28"/>
                <w:lang w:val="ro-RO" w:eastAsia="ro-RO"/>
              </w:rPr>
              <w:t>ăș</w:t>
            </w:r>
            <w:r w:rsidRPr="000D004B">
              <w:rPr>
                <w:sz w:val="28"/>
                <w:szCs w:val="28"/>
                <w:lang w:val="ro-RO" w:eastAsia="ro-RO"/>
              </w:rPr>
              <w:t>urare</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sz w:val="28"/>
                <w:szCs w:val="28"/>
                <w:lang w:val="ro-RO" w:eastAsia="ro-RO"/>
              </w:rPr>
            </w:pPr>
            <w:r w:rsidRPr="000D004B">
              <w:rPr>
                <w:sz w:val="28"/>
                <w:szCs w:val="28"/>
                <w:lang w:val="ro-RO" w:eastAsia="ro-RO"/>
              </w:rPr>
              <w:t>31 decembrie 2020</w:t>
            </w:r>
          </w:p>
        </w:tc>
      </w:tr>
      <w:tr w:rsidR="000D004B" w:rsidRPr="000D004B" w:rsidTr="000D004B">
        <w:trPr>
          <w:trHeight w:val="178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hideMark/>
          </w:tcPr>
          <w:p w:rsidR="000D004B" w:rsidRPr="000D004B" w:rsidRDefault="000D004B" w:rsidP="000D004B">
            <w:pPr>
              <w:rPr>
                <w:sz w:val="28"/>
                <w:szCs w:val="28"/>
                <w:lang w:val="ro-RO" w:eastAsia="ro-RO"/>
              </w:rPr>
            </w:pPr>
            <w:r w:rsidRPr="000D004B">
              <w:rPr>
                <w:sz w:val="28"/>
                <w:szCs w:val="28"/>
                <w:lang w:val="ro-RO" w:eastAsia="ro-RO"/>
              </w:rPr>
              <w:t>Descriere eveniment</w:t>
            </w:r>
          </w:p>
        </w:tc>
        <w:tc>
          <w:tcPr>
            <w:tcW w:w="6875" w:type="dxa"/>
            <w:tcBorders>
              <w:top w:val="nil"/>
              <w:left w:val="nil"/>
              <w:bottom w:val="single" w:sz="4" w:space="0" w:color="auto"/>
              <w:right w:val="single" w:sz="4" w:space="0" w:color="auto"/>
            </w:tcBorders>
            <w:shd w:val="clear" w:color="auto" w:fill="auto"/>
            <w:hideMark/>
          </w:tcPr>
          <w:p w:rsidR="000D004B" w:rsidRPr="000D004B" w:rsidRDefault="000D004B" w:rsidP="00322BEF">
            <w:pPr>
              <w:spacing w:after="240"/>
              <w:rPr>
                <w:sz w:val="28"/>
                <w:szCs w:val="28"/>
                <w:lang w:val="ro-RO" w:eastAsia="ro-RO"/>
              </w:rPr>
            </w:pPr>
            <w:r w:rsidRPr="000D004B">
              <w:rPr>
                <w:sz w:val="28"/>
                <w:szCs w:val="28"/>
                <w:lang w:val="ro-RO" w:eastAsia="ro-RO"/>
              </w:rPr>
              <w:t>• Obiceiurile plugu</w:t>
            </w:r>
            <w:r w:rsidR="00322BEF">
              <w:rPr>
                <w:sz w:val="28"/>
                <w:szCs w:val="28"/>
                <w:lang w:val="ro-RO" w:eastAsia="ro-RO"/>
              </w:rPr>
              <w:t>ș</w:t>
            </w:r>
            <w:r w:rsidRPr="000D004B">
              <w:rPr>
                <w:sz w:val="28"/>
                <w:szCs w:val="28"/>
                <w:lang w:val="ro-RO" w:eastAsia="ro-RO"/>
              </w:rPr>
              <w:t>orului</w:t>
            </w:r>
            <w:r w:rsidRPr="000D004B">
              <w:rPr>
                <w:sz w:val="28"/>
                <w:szCs w:val="28"/>
                <w:lang w:val="ro-RO" w:eastAsia="ro-RO"/>
              </w:rPr>
              <w:br/>
              <w:t>• Petrecerea Revelionului</w:t>
            </w:r>
            <w:r w:rsidRPr="000D004B">
              <w:rPr>
                <w:sz w:val="28"/>
                <w:szCs w:val="28"/>
                <w:lang w:val="ro-RO" w:eastAsia="ro-RO"/>
              </w:rPr>
              <w:br/>
              <w:t xml:space="preserve">•   Promovarea </w:t>
            </w:r>
            <w:r w:rsidR="00322BEF">
              <w:rPr>
                <w:sz w:val="28"/>
                <w:szCs w:val="28"/>
                <w:lang w:val="ro-RO" w:eastAsia="ro-RO"/>
              </w:rPr>
              <w:t>ș</w:t>
            </w:r>
            <w:r w:rsidRPr="000D004B">
              <w:rPr>
                <w:sz w:val="28"/>
                <w:szCs w:val="28"/>
                <w:lang w:val="ro-RO" w:eastAsia="ro-RO"/>
              </w:rPr>
              <w:t>i conservarea obiceiurilor tradi</w:t>
            </w:r>
            <w:r w:rsidR="00322BEF">
              <w:rPr>
                <w:sz w:val="28"/>
                <w:szCs w:val="28"/>
                <w:lang w:val="ro-RO" w:eastAsia="ro-RO"/>
              </w:rPr>
              <w:t>ț</w:t>
            </w:r>
            <w:r w:rsidRPr="000D004B">
              <w:rPr>
                <w:sz w:val="28"/>
                <w:szCs w:val="28"/>
                <w:lang w:val="ro-RO" w:eastAsia="ro-RO"/>
              </w:rPr>
              <w:t xml:space="preserve">ionale de Anul Nou. </w:t>
            </w:r>
            <w:r w:rsidRPr="000D004B">
              <w:rPr>
                <w:sz w:val="28"/>
                <w:szCs w:val="28"/>
                <w:lang w:val="ro-RO" w:eastAsia="ro-RO"/>
              </w:rPr>
              <w:br/>
              <w:t>•  Coeziune social</w:t>
            </w:r>
            <w:r w:rsidR="00322BEF">
              <w:rPr>
                <w:sz w:val="28"/>
                <w:szCs w:val="28"/>
                <w:lang w:val="ro-RO" w:eastAsia="ro-RO"/>
              </w:rPr>
              <w:t>ă</w:t>
            </w:r>
            <w:r w:rsidRPr="000D004B">
              <w:rPr>
                <w:sz w:val="28"/>
                <w:szCs w:val="28"/>
                <w:lang w:val="ro-RO" w:eastAsia="ro-RO"/>
              </w:rPr>
              <w:t>.</w:t>
            </w:r>
          </w:p>
        </w:tc>
      </w:tr>
      <w:tr w:rsidR="000D004B" w:rsidRPr="000D004B" w:rsidTr="000D004B">
        <w:trPr>
          <w:trHeight w:val="255"/>
        </w:trPr>
        <w:tc>
          <w:tcPr>
            <w:tcW w:w="636" w:type="dxa"/>
            <w:vMerge/>
            <w:tcBorders>
              <w:top w:val="nil"/>
              <w:left w:val="single" w:sz="4" w:space="0" w:color="auto"/>
              <w:bottom w:val="single" w:sz="4" w:space="0" w:color="auto"/>
              <w:right w:val="single" w:sz="4" w:space="0" w:color="auto"/>
            </w:tcBorders>
            <w:vAlign w:val="center"/>
            <w:hideMark/>
          </w:tcPr>
          <w:p w:rsidR="000D004B" w:rsidRPr="000D004B" w:rsidRDefault="000D004B" w:rsidP="000D004B">
            <w:pPr>
              <w:rPr>
                <w:sz w:val="28"/>
                <w:szCs w:val="28"/>
                <w:lang w:val="ro-RO" w:eastAsia="ro-RO"/>
              </w:rPr>
            </w:pP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sz w:val="28"/>
                <w:szCs w:val="28"/>
                <w:lang w:val="ro-RO" w:eastAsia="ro-RO"/>
              </w:rPr>
            </w:pPr>
            <w:r w:rsidRPr="000D004B">
              <w:rPr>
                <w:sz w:val="28"/>
                <w:szCs w:val="28"/>
                <w:lang w:val="ro-RO" w:eastAsia="ro-RO"/>
              </w:rPr>
              <w:t>Buget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0 lei</w:t>
            </w:r>
          </w:p>
        </w:tc>
      </w:tr>
      <w:tr w:rsidR="000D004B" w:rsidRPr="000D004B" w:rsidTr="000D004B">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 </w:t>
            </w:r>
          </w:p>
        </w:tc>
        <w:tc>
          <w:tcPr>
            <w:tcW w:w="2002"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rPr>
                <w:b/>
                <w:bCs/>
                <w:sz w:val="28"/>
                <w:szCs w:val="28"/>
                <w:lang w:val="ro-RO" w:eastAsia="ro-RO"/>
              </w:rPr>
            </w:pPr>
            <w:r w:rsidRPr="000D004B">
              <w:rPr>
                <w:b/>
                <w:bCs/>
                <w:sz w:val="28"/>
                <w:szCs w:val="28"/>
                <w:lang w:val="ro-RO" w:eastAsia="ro-RO"/>
              </w:rPr>
              <w:t>Buget Estimat</w:t>
            </w:r>
          </w:p>
        </w:tc>
        <w:tc>
          <w:tcPr>
            <w:tcW w:w="6875" w:type="dxa"/>
            <w:tcBorders>
              <w:top w:val="nil"/>
              <w:left w:val="nil"/>
              <w:bottom w:val="single" w:sz="4" w:space="0" w:color="auto"/>
              <w:right w:val="single" w:sz="4" w:space="0" w:color="auto"/>
            </w:tcBorders>
            <w:shd w:val="clear" w:color="auto" w:fill="auto"/>
            <w:noWrap/>
            <w:vAlign w:val="bottom"/>
            <w:hideMark/>
          </w:tcPr>
          <w:p w:rsidR="000D004B" w:rsidRPr="000D004B" w:rsidRDefault="000D004B" w:rsidP="000D004B">
            <w:pPr>
              <w:jc w:val="right"/>
              <w:rPr>
                <w:b/>
                <w:bCs/>
                <w:sz w:val="28"/>
                <w:szCs w:val="28"/>
                <w:lang w:val="ro-RO" w:eastAsia="ro-RO"/>
              </w:rPr>
            </w:pPr>
            <w:r w:rsidRPr="000D004B">
              <w:rPr>
                <w:b/>
                <w:bCs/>
                <w:sz w:val="28"/>
                <w:szCs w:val="28"/>
                <w:lang w:val="ro-RO" w:eastAsia="ro-RO"/>
              </w:rPr>
              <w:t>98,000 lei</w:t>
            </w:r>
          </w:p>
        </w:tc>
      </w:tr>
    </w:tbl>
    <w:p w:rsidR="00D62B95" w:rsidRDefault="00D62B95" w:rsidP="00CA2F1E">
      <w:pPr>
        <w:pStyle w:val="BodyText"/>
        <w:ind w:left="90"/>
        <w:rPr>
          <w:sz w:val="28"/>
          <w:szCs w:val="28"/>
        </w:rPr>
      </w:pPr>
    </w:p>
    <w:p w:rsidR="00D62B95" w:rsidRDefault="00D62B95" w:rsidP="00CA2F1E">
      <w:pPr>
        <w:pStyle w:val="BodyText"/>
        <w:ind w:left="90"/>
        <w:rPr>
          <w:sz w:val="28"/>
          <w:szCs w:val="28"/>
        </w:rPr>
      </w:pPr>
    </w:p>
    <w:p w:rsidR="00D62B95" w:rsidRDefault="00D62B95" w:rsidP="00CA2F1E">
      <w:pPr>
        <w:pStyle w:val="BodyText"/>
        <w:ind w:left="90"/>
        <w:rPr>
          <w:sz w:val="28"/>
          <w:szCs w:val="28"/>
        </w:rPr>
      </w:pPr>
    </w:p>
    <w:p w:rsidR="00D62B95" w:rsidRDefault="00D62B95" w:rsidP="00CA2F1E">
      <w:pPr>
        <w:pStyle w:val="BodyText"/>
        <w:ind w:left="90"/>
        <w:rPr>
          <w:sz w:val="28"/>
          <w:szCs w:val="28"/>
        </w:rPr>
      </w:pPr>
    </w:p>
    <w:p w:rsidR="00D62B95" w:rsidRPr="00F70B31" w:rsidRDefault="00D62B95" w:rsidP="00CA2F1E">
      <w:pPr>
        <w:pStyle w:val="BodyText"/>
        <w:ind w:left="90"/>
        <w:rPr>
          <w:sz w:val="28"/>
          <w:szCs w:val="28"/>
        </w:rPr>
      </w:pPr>
    </w:p>
    <w:p w:rsidR="006F2EAA" w:rsidRPr="00F70B31" w:rsidRDefault="00F032C2" w:rsidP="0018049C">
      <w:pPr>
        <w:pStyle w:val="BodyText"/>
        <w:rPr>
          <w:sz w:val="28"/>
          <w:szCs w:val="28"/>
        </w:rPr>
      </w:pPr>
      <w:r>
        <w:rPr>
          <w:sz w:val="28"/>
          <w:szCs w:val="28"/>
        </w:rPr>
        <w:tab/>
      </w:r>
      <w:r w:rsidR="00640B38">
        <w:rPr>
          <w:sz w:val="28"/>
          <w:szCs w:val="28"/>
        </w:rPr>
        <w:tab/>
      </w:r>
    </w:p>
    <w:p w:rsidR="00640B38" w:rsidRDefault="00640B38" w:rsidP="0018049C">
      <w:pPr>
        <w:pStyle w:val="BodyText"/>
        <w:numPr>
          <w:ilvl w:val="0"/>
          <w:numId w:val="14"/>
        </w:numPr>
        <w:tabs>
          <w:tab w:val="left" w:pos="900"/>
          <w:tab w:val="left" w:pos="1080"/>
        </w:tabs>
        <w:ind w:left="90" w:firstLine="630"/>
        <w:rPr>
          <w:sz w:val="28"/>
          <w:szCs w:val="28"/>
        </w:rPr>
      </w:pPr>
      <w:r w:rsidRPr="00640B38">
        <w:rPr>
          <w:b/>
          <w:bCs/>
          <w:sz w:val="28"/>
          <w:szCs w:val="28"/>
        </w:rPr>
        <w:t>S</w:t>
      </w:r>
      <w:r w:rsidR="00911E44" w:rsidRPr="00640B38">
        <w:rPr>
          <w:b/>
          <w:bCs/>
          <w:sz w:val="28"/>
          <w:szCs w:val="28"/>
        </w:rPr>
        <w:t>ubcapitol</w:t>
      </w:r>
      <w:r w:rsidR="00911E44" w:rsidRPr="00F70B31">
        <w:rPr>
          <w:b/>
          <w:bCs/>
          <w:sz w:val="28"/>
          <w:szCs w:val="28"/>
        </w:rPr>
        <w:t xml:space="preserve"> 67.02.50</w:t>
      </w:r>
      <w:r w:rsidR="00911E44" w:rsidRPr="00F70B31">
        <w:rPr>
          <w:sz w:val="28"/>
          <w:szCs w:val="28"/>
        </w:rPr>
        <w:t xml:space="preserve"> – </w:t>
      </w:r>
      <w:r w:rsidR="00911E44" w:rsidRPr="00F70B31">
        <w:rPr>
          <w:b/>
          <w:bCs/>
          <w:sz w:val="28"/>
          <w:szCs w:val="28"/>
        </w:rPr>
        <w:t xml:space="preserve">“Alte servicii  </w:t>
      </w:r>
      <w:r w:rsidR="002F631F">
        <w:rPr>
          <w:b/>
          <w:bCs/>
          <w:sz w:val="28"/>
          <w:szCs w:val="28"/>
        </w:rPr>
        <w:t>î</w:t>
      </w:r>
      <w:r w:rsidR="00911E44" w:rsidRPr="00F70B31">
        <w:rPr>
          <w:b/>
          <w:bCs/>
          <w:sz w:val="28"/>
          <w:szCs w:val="28"/>
        </w:rPr>
        <w:t>n dom</w:t>
      </w:r>
      <w:r w:rsidR="002F631F">
        <w:rPr>
          <w:b/>
          <w:bCs/>
          <w:sz w:val="28"/>
          <w:szCs w:val="28"/>
        </w:rPr>
        <w:t>eniul</w:t>
      </w:r>
      <w:r w:rsidR="00911E44" w:rsidRPr="00F70B31">
        <w:rPr>
          <w:b/>
          <w:bCs/>
          <w:sz w:val="28"/>
          <w:szCs w:val="28"/>
        </w:rPr>
        <w:t xml:space="preserve"> culturii, recreerii </w:t>
      </w:r>
      <w:r w:rsidR="002F631F">
        <w:rPr>
          <w:b/>
          <w:bCs/>
          <w:sz w:val="28"/>
          <w:szCs w:val="28"/>
        </w:rPr>
        <w:t>ș</w:t>
      </w:r>
      <w:r w:rsidR="00911E44" w:rsidRPr="00F70B31">
        <w:rPr>
          <w:b/>
          <w:bCs/>
          <w:sz w:val="28"/>
          <w:szCs w:val="28"/>
        </w:rPr>
        <w:t>i religiei “</w:t>
      </w:r>
    </w:p>
    <w:p w:rsidR="00640B38" w:rsidRDefault="00640B38" w:rsidP="0018049C">
      <w:pPr>
        <w:pStyle w:val="BodyText"/>
        <w:tabs>
          <w:tab w:val="left" w:pos="900"/>
          <w:tab w:val="left" w:pos="1080"/>
        </w:tabs>
        <w:ind w:left="720"/>
        <w:rPr>
          <w:b/>
          <w:bCs/>
          <w:sz w:val="28"/>
          <w:szCs w:val="28"/>
        </w:rPr>
      </w:pPr>
      <w:r w:rsidRPr="00640B38">
        <w:rPr>
          <w:sz w:val="28"/>
          <w:szCs w:val="28"/>
        </w:rPr>
        <w:t>Se repartizeaz</w:t>
      </w:r>
      <w:r w:rsidR="002F631F">
        <w:rPr>
          <w:sz w:val="28"/>
          <w:szCs w:val="28"/>
        </w:rPr>
        <w:t>ă</w:t>
      </w:r>
      <w:r w:rsidRPr="00640B38">
        <w:rPr>
          <w:sz w:val="28"/>
          <w:szCs w:val="28"/>
        </w:rPr>
        <w:t xml:space="preserve"> suma de  </w:t>
      </w:r>
      <w:r>
        <w:rPr>
          <w:sz w:val="28"/>
          <w:szCs w:val="28"/>
        </w:rPr>
        <w:t xml:space="preserve"> </w:t>
      </w:r>
      <w:r w:rsidR="00546043">
        <w:rPr>
          <w:sz w:val="28"/>
          <w:szCs w:val="28"/>
        </w:rPr>
        <w:t xml:space="preserve">  </w:t>
      </w:r>
      <w:r w:rsidRPr="00640B38">
        <w:rPr>
          <w:sz w:val="28"/>
          <w:szCs w:val="28"/>
        </w:rPr>
        <w:t xml:space="preserve"> </w:t>
      </w:r>
      <w:r w:rsidRPr="00640B38">
        <w:rPr>
          <w:b/>
          <w:bCs/>
          <w:sz w:val="28"/>
          <w:szCs w:val="28"/>
        </w:rPr>
        <w:t xml:space="preserve">-&gt; </w:t>
      </w:r>
      <w:r w:rsidR="00CA222C">
        <w:rPr>
          <w:b/>
          <w:bCs/>
          <w:sz w:val="28"/>
          <w:szCs w:val="28"/>
        </w:rPr>
        <w:t>1</w:t>
      </w:r>
      <w:r w:rsidR="00AB5BA4">
        <w:rPr>
          <w:b/>
          <w:bCs/>
          <w:sz w:val="28"/>
          <w:szCs w:val="28"/>
        </w:rPr>
        <w:t>5</w:t>
      </w:r>
      <w:r w:rsidR="007D606F">
        <w:rPr>
          <w:b/>
          <w:bCs/>
          <w:sz w:val="28"/>
          <w:szCs w:val="28"/>
        </w:rPr>
        <w:t>2</w:t>
      </w:r>
      <w:r w:rsidR="00AB4D1D">
        <w:rPr>
          <w:b/>
          <w:bCs/>
          <w:sz w:val="28"/>
          <w:szCs w:val="28"/>
        </w:rPr>
        <w:t>,</w:t>
      </w:r>
      <w:r w:rsidR="002F631F">
        <w:rPr>
          <w:b/>
          <w:bCs/>
          <w:sz w:val="28"/>
          <w:szCs w:val="28"/>
        </w:rPr>
        <w:t>0</w:t>
      </w:r>
      <w:r w:rsidR="00CA0153">
        <w:rPr>
          <w:b/>
          <w:bCs/>
          <w:sz w:val="28"/>
          <w:szCs w:val="28"/>
        </w:rPr>
        <w:t>0</w:t>
      </w:r>
      <w:r w:rsidRPr="00640B38">
        <w:rPr>
          <w:b/>
          <w:bCs/>
          <w:sz w:val="28"/>
          <w:szCs w:val="28"/>
        </w:rPr>
        <w:t xml:space="preserve"> mii lei astfel:</w:t>
      </w:r>
    </w:p>
    <w:p w:rsidR="00CA222C" w:rsidRDefault="00CA222C" w:rsidP="00CA222C">
      <w:pPr>
        <w:pStyle w:val="BodyText"/>
        <w:tabs>
          <w:tab w:val="left" w:pos="900"/>
          <w:tab w:val="left" w:pos="1080"/>
        </w:tabs>
        <w:rPr>
          <w:bCs/>
          <w:sz w:val="28"/>
          <w:szCs w:val="28"/>
        </w:rPr>
      </w:pPr>
      <w:r>
        <w:rPr>
          <w:b/>
          <w:bCs/>
          <w:sz w:val="28"/>
          <w:szCs w:val="28"/>
        </w:rPr>
        <w:t xml:space="preserve">         - </w:t>
      </w:r>
      <w:r w:rsidR="00AB5BA4">
        <w:rPr>
          <w:bCs/>
          <w:sz w:val="28"/>
          <w:szCs w:val="28"/>
        </w:rPr>
        <w:t>59.11.00</w:t>
      </w:r>
      <w:r>
        <w:rPr>
          <w:bCs/>
          <w:sz w:val="28"/>
          <w:szCs w:val="28"/>
        </w:rPr>
        <w:t xml:space="preserve">– asociatii si fundatii    - &gt; </w:t>
      </w:r>
      <w:r w:rsidR="00AB5BA4">
        <w:rPr>
          <w:bCs/>
          <w:sz w:val="28"/>
          <w:szCs w:val="28"/>
        </w:rPr>
        <w:t>4</w:t>
      </w:r>
      <w:r>
        <w:rPr>
          <w:bCs/>
          <w:sz w:val="28"/>
          <w:szCs w:val="28"/>
        </w:rPr>
        <w:t>0,00 mii lei;</w:t>
      </w:r>
    </w:p>
    <w:p w:rsidR="00AB5BA4" w:rsidRPr="00CA222C" w:rsidRDefault="00AB5BA4" w:rsidP="00CA222C">
      <w:pPr>
        <w:pStyle w:val="BodyText"/>
        <w:tabs>
          <w:tab w:val="left" w:pos="900"/>
          <w:tab w:val="left" w:pos="1080"/>
        </w:tabs>
        <w:rPr>
          <w:sz w:val="28"/>
          <w:szCs w:val="28"/>
        </w:rPr>
      </w:pPr>
      <w:r>
        <w:rPr>
          <w:bCs/>
          <w:sz w:val="28"/>
          <w:szCs w:val="28"/>
        </w:rPr>
        <w:t xml:space="preserve">         - 59.12.00 – sustinerea cultelor -&gt; 60,00 mii lei:</w:t>
      </w:r>
    </w:p>
    <w:p w:rsidR="00CA2F1E" w:rsidRPr="002F32EF" w:rsidRDefault="00CA2F1E" w:rsidP="00CA0153">
      <w:pPr>
        <w:pStyle w:val="BodyText"/>
        <w:tabs>
          <w:tab w:val="left" w:pos="900"/>
          <w:tab w:val="left" w:pos="1080"/>
        </w:tabs>
        <w:ind w:left="720"/>
        <w:rPr>
          <w:sz w:val="28"/>
          <w:szCs w:val="28"/>
          <w:lang w:val="ro-RO"/>
        </w:rPr>
      </w:pPr>
      <w:r>
        <w:rPr>
          <w:sz w:val="28"/>
          <w:szCs w:val="28"/>
          <w:lang w:val="ro-RO"/>
        </w:rPr>
        <w:t>-70</w:t>
      </w:r>
      <w:r w:rsidR="00546043">
        <w:rPr>
          <w:sz w:val="28"/>
          <w:szCs w:val="28"/>
          <w:lang w:val="ro-RO"/>
        </w:rPr>
        <w:t xml:space="preserve"> </w:t>
      </w:r>
      <w:r>
        <w:rPr>
          <w:sz w:val="28"/>
          <w:szCs w:val="28"/>
          <w:lang w:val="ro-RO"/>
        </w:rPr>
        <w:t>-</w:t>
      </w:r>
      <w:r w:rsidR="00546043">
        <w:rPr>
          <w:sz w:val="28"/>
          <w:szCs w:val="28"/>
          <w:lang w:val="ro-RO"/>
        </w:rPr>
        <w:t xml:space="preserve"> </w:t>
      </w:r>
      <w:r>
        <w:rPr>
          <w:sz w:val="28"/>
          <w:szCs w:val="28"/>
          <w:lang w:val="ro-RO"/>
        </w:rPr>
        <w:t xml:space="preserve">Cheltuieli de capital   </w:t>
      </w:r>
      <w:r w:rsidR="00153A55">
        <w:rPr>
          <w:sz w:val="28"/>
          <w:szCs w:val="28"/>
          <w:lang w:val="ro-RO"/>
        </w:rPr>
        <w:t xml:space="preserve">       - &gt;</w:t>
      </w:r>
      <w:r>
        <w:rPr>
          <w:sz w:val="28"/>
          <w:szCs w:val="28"/>
          <w:lang w:val="ro-RO"/>
        </w:rPr>
        <w:t xml:space="preserve"> </w:t>
      </w:r>
      <w:r w:rsidR="00153A55">
        <w:rPr>
          <w:sz w:val="28"/>
          <w:szCs w:val="28"/>
          <w:lang w:val="ro-RO"/>
        </w:rPr>
        <w:t>52</w:t>
      </w:r>
      <w:r>
        <w:rPr>
          <w:sz w:val="28"/>
          <w:szCs w:val="28"/>
          <w:lang w:val="ro-RO"/>
        </w:rPr>
        <w:t>,00 mii lei</w:t>
      </w:r>
    </w:p>
    <w:p w:rsidR="00897E53" w:rsidRPr="0001107B" w:rsidRDefault="0001107B" w:rsidP="00CA2F1E">
      <w:pPr>
        <w:pStyle w:val="BodyText"/>
        <w:rPr>
          <w:sz w:val="28"/>
          <w:szCs w:val="28"/>
        </w:rPr>
      </w:pPr>
      <w:r>
        <w:rPr>
          <w:sz w:val="28"/>
          <w:szCs w:val="28"/>
        </w:rPr>
        <w:tab/>
      </w:r>
      <w:r w:rsidR="00911E44" w:rsidRPr="00F70B31">
        <w:rPr>
          <w:sz w:val="28"/>
          <w:szCs w:val="28"/>
        </w:rPr>
        <w:t xml:space="preserve"> </w:t>
      </w:r>
    </w:p>
    <w:p w:rsidR="00153A55" w:rsidRDefault="00CA0153" w:rsidP="00153A55">
      <w:pPr>
        <w:pStyle w:val="BodyText"/>
        <w:rPr>
          <w:sz w:val="28"/>
          <w:szCs w:val="28"/>
        </w:rPr>
      </w:pPr>
      <w:r>
        <w:rPr>
          <w:sz w:val="28"/>
          <w:szCs w:val="28"/>
        </w:rPr>
        <w:tab/>
      </w:r>
      <w:r w:rsidR="002F32EF">
        <w:rPr>
          <w:sz w:val="28"/>
          <w:szCs w:val="28"/>
        </w:rPr>
        <w:t xml:space="preserve">Cheltuielile de capital sunt în sumă de </w:t>
      </w:r>
      <w:r w:rsidR="00153A55">
        <w:rPr>
          <w:b/>
          <w:sz w:val="28"/>
          <w:szCs w:val="28"/>
        </w:rPr>
        <w:t>52</w:t>
      </w:r>
      <w:r w:rsidR="002F32EF" w:rsidRPr="007D3F30">
        <w:rPr>
          <w:b/>
          <w:sz w:val="28"/>
          <w:szCs w:val="28"/>
        </w:rPr>
        <w:t>,00 mii lei</w:t>
      </w:r>
      <w:r w:rsidR="002F32EF">
        <w:rPr>
          <w:sz w:val="28"/>
          <w:szCs w:val="28"/>
        </w:rPr>
        <w:t xml:space="preserve"> reprezent</w:t>
      </w:r>
      <w:r w:rsidR="00E25831">
        <w:rPr>
          <w:sz w:val="28"/>
          <w:szCs w:val="28"/>
        </w:rPr>
        <w:t>ate de următoarele obiective de investi</w:t>
      </w:r>
      <w:r w:rsidR="00546043">
        <w:rPr>
          <w:sz w:val="28"/>
          <w:szCs w:val="28"/>
        </w:rPr>
        <w:t>ț</w:t>
      </w:r>
      <w:r w:rsidR="00153A55">
        <w:rPr>
          <w:sz w:val="28"/>
          <w:szCs w:val="28"/>
        </w:rPr>
        <w:t xml:space="preserve">ii:       </w:t>
      </w:r>
    </w:p>
    <w:p w:rsidR="00153A55" w:rsidRDefault="00153A55" w:rsidP="00153A55">
      <w:pPr>
        <w:pStyle w:val="BodyText"/>
        <w:ind w:firstLine="720"/>
        <w:jc w:val="left"/>
        <w:rPr>
          <w:sz w:val="28"/>
          <w:szCs w:val="28"/>
        </w:rPr>
      </w:pPr>
      <w:r>
        <w:rPr>
          <w:sz w:val="28"/>
          <w:szCs w:val="28"/>
        </w:rPr>
        <w:t>1.Achizitie scena spectacole Zona Camping oras Intorsura Buzaului</w:t>
      </w:r>
      <w:r w:rsidR="00E25831">
        <w:rPr>
          <w:sz w:val="28"/>
          <w:szCs w:val="28"/>
        </w:rPr>
        <w:t xml:space="preserve">  -&gt; </w:t>
      </w:r>
      <w:r w:rsidRPr="00153A55">
        <w:rPr>
          <w:b/>
          <w:sz w:val="28"/>
          <w:szCs w:val="28"/>
        </w:rPr>
        <w:t>1</w:t>
      </w:r>
      <w:r w:rsidR="00E25831" w:rsidRPr="00153A55">
        <w:rPr>
          <w:b/>
          <w:sz w:val="28"/>
          <w:szCs w:val="28"/>
        </w:rPr>
        <w:t>,00 mii lei</w:t>
      </w:r>
      <w:r w:rsidR="00E25831">
        <w:rPr>
          <w:sz w:val="28"/>
          <w:szCs w:val="28"/>
        </w:rPr>
        <w:t>;</w:t>
      </w:r>
    </w:p>
    <w:p w:rsidR="00153A55" w:rsidRDefault="00153A55" w:rsidP="00153A55">
      <w:pPr>
        <w:pStyle w:val="BodyText"/>
        <w:ind w:firstLine="720"/>
        <w:jc w:val="left"/>
        <w:rPr>
          <w:sz w:val="28"/>
          <w:szCs w:val="28"/>
        </w:rPr>
      </w:pPr>
      <w:r>
        <w:rPr>
          <w:sz w:val="28"/>
          <w:szCs w:val="28"/>
        </w:rPr>
        <w:t xml:space="preserve">2.Parc padure Tomoja - &gt; </w:t>
      </w:r>
      <w:r w:rsidRPr="00153A55">
        <w:rPr>
          <w:b/>
          <w:sz w:val="28"/>
          <w:szCs w:val="28"/>
        </w:rPr>
        <w:t>1,00 mii lei</w:t>
      </w:r>
      <w:r>
        <w:rPr>
          <w:sz w:val="28"/>
          <w:szCs w:val="28"/>
        </w:rPr>
        <w:t>;</w:t>
      </w:r>
    </w:p>
    <w:p w:rsidR="00153A55" w:rsidRPr="00153A55" w:rsidRDefault="00153A55" w:rsidP="00153A55">
      <w:pPr>
        <w:pStyle w:val="BodyText"/>
        <w:ind w:firstLine="720"/>
        <w:jc w:val="left"/>
        <w:rPr>
          <w:sz w:val="28"/>
          <w:szCs w:val="28"/>
        </w:rPr>
      </w:pPr>
      <w:r>
        <w:rPr>
          <w:sz w:val="28"/>
          <w:szCs w:val="28"/>
        </w:rPr>
        <w:t xml:space="preserve">3. Realizare Monument inchinat Eroilor Neamului - &gt; </w:t>
      </w:r>
      <w:r w:rsidRPr="00153A55">
        <w:rPr>
          <w:b/>
          <w:sz w:val="28"/>
          <w:szCs w:val="28"/>
        </w:rPr>
        <w:t>50,00 mii lei</w:t>
      </w:r>
      <w:r>
        <w:rPr>
          <w:sz w:val="28"/>
          <w:szCs w:val="28"/>
        </w:rPr>
        <w:t>.</w:t>
      </w:r>
    </w:p>
    <w:p w:rsidR="00E21D07" w:rsidRPr="0001107B" w:rsidRDefault="00E25831" w:rsidP="00153A55">
      <w:pPr>
        <w:pStyle w:val="BodyText"/>
        <w:rPr>
          <w:sz w:val="28"/>
          <w:szCs w:val="28"/>
        </w:rPr>
      </w:pPr>
      <w:r>
        <w:rPr>
          <w:sz w:val="28"/>
          <w:szCs w:val="28"/>
        </w:rPr>
        <w:t xml:space="preserve">     </w:t>
      </w:r>
    </w:p>
    <w:p w:rsidR="00972575" w:rsidRPr="0001107B" w:rsidRDefault="00972575" w:rsidP="0018049C">
      <w:pPr>
        <w:pStyle w:val="BodyText"/>
        <w:rPr>
          <w:sz w:val="28"/>
          <w:szCs w:val="28"/>
        </w:rPr>
      </w:pPr>
    </w:p>
    <w:p w:rsidR="00911E44" w:rsidRPr="00F70B31" w:rsidRDefault="005A702A" w:rsidP="0018049C">
      <w:pPr>
        <w:pStyle w:val="BodyText"/>
        <w:rPr>
          <w:b/>
          <w:bCs/>
          <w:sz w:val="28"/>
          <w:szCs w:val="28"/>
        </w:rPr>
      </w:pPr>
      <w:r>
        <w:rPr>
          <w:b/>
          <w:bCs/>
          <w:sz w:val="28"/>
          <w:szCs w:val="28"/>
        </w:rPr>
        <w:tab/>
      </w:r>
      <w:r w:rsidR="00616FAD">
        <w:rPr>
          <w:b/>
          <w:bCs/>
          <w:sz w:val="28"/>
          <w:szCs w:val="28"/>
        </w:rPr>
        <w:t>Cap.68.02 “Asigură</w:t>
      </w:r>
      <w:r w:rsidR="00911E44" w:rsidRPr="00F70B31">
        <w:rPr>
          <w:b/>
          <w:bCs/>
          <w:sz w:val="28"/>
          <w:szCs w:val="28"/>
        </w:rPr>
        <w:t xml:space="preserve">ri </w:t>
      </w:r>
      <w:r w:rsidR="00616FAD">
        <w:rPr>
          <w:b/>
          <w:bCs/>
          <w:sz w:val="28"/>
          <w:szCs w:val="28"/>
        </w:rPr>
        <w:t>și asistență</w:t>
      </w:r>
      <w:r w:rsidR="00911E44" w:rsidRPr="00F70B31">
        <w:rPr>
          <w:b/>
          <w:bCs/>
          <w:sz w:val="28"/>
          <w:szCs w:val="28"/>
        </w:rPr>
        <w:t xml:space="preserve"> social</w:t>
      </w:r>
      <w:r w:rsidR="00616FAD">
        <w:rPr>
          <w:b/>
          <w:bCs/>
          <w:sz w:val="28"/>
          <w:szCs w:val="28"/>
        </w:rPr>
        <w:t>ă</w:t>
      </w:r>
      <w:r w:rsidR="00911E44" w:rsidRPr="00F70B31">
        <w:rPr>
          <w:b/>
          <w:bCs/>
          <w:sz w:val="28"/>
          <w:szCs w:val="28"/>
        </w:rPr>
        <w:t xml:space="preserve">” </w:t>
      </w:r>
    </w:p>
    <w:p w:rsidR="00911E44" w:rsidRPr="00F70B31" w:rsidRDefault="0058440D" w:rsidP="0018049C">
      <w:pPr>
        <w:pStyle w:val="BodyText"/>
        <w:rPr>
          <w:sz w:val="28"/>
          <w:szCs w:val="28"/>
        </w:rPr>
      </w:pPr>
      <w:r>
        <w:rPr>
          <w:sz w:val="28"/>
          <w:szCs w:val="28"/>
        </w:rPr>
        <w:tab/>
        <w:t>Se aloc</w:t>
      </w:r>
      <w:r w:rsidR="00616FAD">
        <w:rPr>
          <w:sz w:val="28"/>
          <w:szCs w:val="28"/>
        </w:rPr>
        <w:t>ă</w:t>
      </w:r>
      <w:r>
        <w:rPr>
          <w:sz w:val="28"/>
          <w:szCs w:val="28"/>
        </w:rPr>
        <w:t xml:space="preserve"> suma de         </w:t>
      </w:r>
      <w:r w:rsidR="00911E44" w:rsidRPr="00F70B31">
        <w:rPr>
          <w:sz w:val="28"/>
          <w:szCs w:val="28"/>
        </w:rPr>
        <w:t xml:space="preserve">  </w:t>
      </w:r>
      <w:r>
        <w:rPr>
          <w:sz w:val="28"/>
          <w:szCs w:val="28"/>
        </w:rPr>
        <w:t xml:space="preserve">    </w:t>
      </w:r>
      <w:r w:rsidR="00911E44" w:rsidRPr="00F70B31">
        <w:rPr>
          <w:sz w:val="28"/>
          <w:szCs w:val="28"/>
        </w:rPr>
        <w:t>-&gt;</w:t>
      </w:r>
      <w:r>
        <w:rPr>
          <w:sz w:val="28"/>
          <w:szCs w:val="28"/>
        </w:rPr>
        <w:t xml:space="preserve"> </w:t>
      </w:r>
      <w:r w:rsidR="00304707">
        <w:rPr>
          <w:b/>
          <w:sz w:val="28"/>
          <w:szCs w:val="28"/>
        </w:rPr>
        <w:t>1.868,82</w:t>
      </w:r>
      <w:r>
        <w:rPr>
          <w:sz w:val="28"/>
          <w:szCs w:val="28"/>
        </w:rPr>
        <w:t xml:space="preserve"> </w:t>
      </w:r>
      <w:r w:rsidR="00911E44" w:rsidRPr="00F70B31">
        <w:rPr>
          <w:b/>
          <w:bCs/>
          <w:sz w:val="28"/>
          <w:szCs w:val="28"/>
        </w:rPr>
        <w:t>mii lei</w:t>
      </w:r>
      <w:r w:rsidR="00911E44" w:rsidRPr="00F70B31">
        <w:rPr>
          <w:sz w:val="28"/>
          <w:szCs w:val="28"/>
        </w:rPr>
        <w:t xml:space="preserve"> astfel :</w:t>
      </w:r>
    </w:p>
    <w:p w:rsidR="00911E44" w:rsidRPr="00F70B31" w:rsidRDefault="00911E44" w:rsidP="0018049C">
      <w:pPr>
        <w:pStyle w:val="BodyText"/>
        <w:ind w:firstLine="720"/>
        <w:rPr>
          <w:sz w:val="28"/>
          <w:szCs w:val="28"/>
        </w:rPr>
      </w:pPr>
      <w:r w:rsidRPr="00F70B31">
        <w:rPr>
          <w:sz w:val="28"/>
          <w:szCs w:val="28"/>
        </w:rPr>
        <w:t>-</w:t>
      </w:r>
      <w:r w:rsidR="0058440D">
        <w:rPr>
          <w:sz w:val="28"/>
          <w:szCs w:val="28"/>
        </w:rPr>
        <w:t xml:space="preserve"> </w:t>
      </w:r>
      <w:r w:rsidRPr="00F70B31">
        <w:rPr>
          <w:sz w:val="28"/>
          <w:szCs w:val="28"/>
        </w:rPr>
        <w:t xml:space="preserve">10 – cheltuieli personal </w:t>
      </w:r>
      <w:r w:rsidR="00546043">
        <w:rPr>
          <w:sz w:val="28"/>
          <w:szCs w:val="28"/>
        </w:rPr>
        <w:t xml:space="preserve"> </w:t>
      </w:r>
      <w:r w:rsidRPr="00F70B31">
        <w:rPr>
          <w:sz w:val="28"/>
          <w:szCs w:val="28"/>
        </w:rPr>
        <w:t xml:space="preserve"> -&gt;</w:t>
      </w:r>
      <w:r w:rsidR="0058440D">
        <w:rPr>
          <w:sz w:val="28"/>
          <w:szCs w:val="28"/>
        </w:rPr>
        <w:t xml:space="preserve"> </w:t>
      </w:r>
      <w:r w:rsidR="00304707">
        <w:rPr>
          <w:sz w:val="28"/>
          <w:szCs w:val="28"/>
        </w:rPr>
        <w:t>1.280,90</w:t>
      </w:r>
      <w:r w:rsidRPr="00F70B31">
        <w:rPr>
          <w:sz w:val="28"/>
          <w:szCs w:val="28"/>
        </w:rPr>
        <w:t xml:space="preserve"> mii lei</w:t>
      </w:r>
      <w:r w:rsidR="00F124B3">
        <w:rPr>
          <w:sz w:val="28"/>
          <w:szCs w:val="28"/>
        </w:rPr>
        <w:t>;</w:t>
      </w:r>
    </w:p>
    <w:p w:rsidR="00911E44" w:rsidRPr="00F70B31" w:rsidRDefault="00911E44" w:rsidP="0018049C">
      <w:pPr>
        <w:pStyle w:val="BodyText"/>
        <w:ind w:left="720"/>
        <w:rPr>
          <w:sz w:val="28"/>
          <w:szCs w:val="28"/>
        </w:rPr>
      </w:pPr>
      <w:r w:rsidRPr="00F70B31">
        <w:rPr>
          <w:sz w:val="28"/>
          <w:szCs w:val="28"/>
        </w:rPr>
        <w:t>-</w:t>
      </w:r>
      <w:r w:rsidR="0058440D">
        <w:rPr>
          <w:sz w:val="28"/>
          <w:szCs w:val="28"/>
        </w:rPr>
        <w:t xml:space="preserve"> </w:t>
      </w:r>
      <w:r w:rsidRPr="00F70B31">
        <w:rPr>
          <w:sz w:val="28"/>
          <w:szCs w:val="28"/>
        </w:rPr>
        <w:t xml:space="preserve">20 – cheltuieli materiale </w:t>
      </w:r>
      <w:r w:rsidR="00546043">
        <w:rPr>
          <w:sz w:val="28"/>
          <w:szCs w:val="28"/>
        </w:rPr>
        <w:t xml:space="preserve"> </w:t>
      </w:r>
      <w:r w:rsidRPr="00F70B31">
        <w:rPr>
          <w:sz w:val="28"/>
          <w:szCs w:val="28"/>
        </w:rPr>
        <w:t>-&gt;</w:t>
      </w:r>
      <w:r w:rsidR="00546043">
        <w:rPr>
          <w:sz w:val="28"/>
          <w:szCs w:val="28"/>
        </w:rPr>
        <w:t xml:space="preserve">   </w:t>
      </w:r>
      <w:r w:rsidR="0058440D">
        <w:rPr>
          <w:sz w:val="28"/>
          <w:szCs w:val="28"/>
        </w:rPr>
        <w:t xml:space="preserve"> </w:t>
      </w:r>
      <w:r w:rsidR="00304707">
        <w:rPr>
          <w:sz w:val="28"/>
          <w:szCs w:val="28"/>
        </w:rPr>
        <w:t xml:space="preserve"> </w:t>
      </w:r>
      <w:r w:rsidR="00546043">
        <w:rPr>
          <w:sz w:val="28"/>
          <w:szCs w:val="28"/>
        </w:rPr>
        <w:t xml:space="preserve"> </w:t>
      </w:r>
      <w:r w:rsidR="0058440D">
        <w:rPr>
          <w:sz w:val="28"/>
          <w:szCs w:val="28"/>
        </w:rPr>
        <w:t xml:space="preserve"> </w:t>
      </w:r>
      <w:r w:rsidR="00304707">
        <w:rPr>
          <w:sz w:val="28"/>
          <w:szCs w:val="28"/>
        </w:rPr>
        <w:t>4</w:t>
      </w:r>
      <w:r w:rsidR="00546043">
        <w:rPr>
          <w:sz w:val="28"/>
          <w:szCs w:val="28"/>
        </w:rPr>
        <w:t>1,00</w:t>
      </w:r>
      <w:r w:rsidRPr="00F70B31">
        <w:rPr>
          <w:sz w:val="28"/>
          <w:szCs w:val="28"/>
        </w:rPr>
        <w:t xml:space="preserve"> mii lei</w:t>
      </w:r>
      <w:r w:rsidR="00F124B3">
        <w:rPr>
          <w:sz w:val="28"/>
          <w:szCs w:val="28"/>
        </w:rPr>
        <w:t>;</w:t>
      </w:r>
    </w:p>
    <w:p w:rsidR="00911E44" w:rsidRDefault="00911E44" w:rsidP="0018049C">
      <w:pPr>
        <w:pStyle w:val="BodyText"/>
        <w:ind w:firstLine="720"/>
        <w:rPr>
          <w:sz w:val="28"/>
          <w:szCs w:val="28"/>
        </w:rPr>
      </w:pPr>
      <w:r w:rsidRPr="00F70B31">
        <w:rPr>
          <w:sz w:val="28"/>
          <w:szCs w:val="28"/>
        </w:rPr>
        <w:t>-</w:t>
      </w:r>
      <w:r w:rsidR="0058440D">
        <w:rPr>
          <w:sz w:val="28"/>
          <w:szCs w:val="28"/>
        </w:rPr>
        <w:t xml:space="preserve"> </w:t>
      </w:r>
      <w:r w:rsidR="00616FAD">
        <w:rPr>
          <w:sz w:val="28"/>
          <w:szCs w:val="28"/>
        </w:rPr>
        <w:t>57 – asistență</w:t>
      </w:r>
      <w:r w:rsidRPr="00F70B31">
        <w:rPr>
          <w:sz w:val="28"/>
          <w:szCs w:val="28"/>
        </w:rPr>
        <w:t xml:space="preserve"> social</w:t>
      </w:r>
      <w:r w:rsidR="00616FAD">
        <w:rPr>
          <w:sz w:val="28"/>
          <w:szCs w:val="28"/>
        </w:rPr>
        <w:t>ă</w:t>
      </w:r>
      <w:r w:rsidRPr="00F70B31">
        <w:rPr>
          <w:sz w:val="28"/>
          <w:szCs w:val="28"/>
        </w:rPr>
        <w:t xml:space="preserve">      -&gt;</w:t>
      </w:r>
      <w:r w:rsidR="00972575">
        <w:rPr>
          <w:sz w:val="28"/>
          <w:szCs w:val="28"/>
        </w:rPr>
        <w:t xml:space="preserve"> </w:t>
      </w:r>
      <w:r w:rsidR="0058440D">
        <w:rPr>
          <w:sz w:val="28"/>
          <w:szCs w:val="28"/>
        </w:rPr>
        <w:t xml:space="preserve">  </w:t>
      </w:r>
      <w:r w:rsidR="00546043">
        <w:rPr>
          <w:sz w:val="28"/>
          <w:szCs w:val="28"/>
        </w:rPr>
        <w:t xml:space="preserve"> </w:t>
      </w:r>
      <w:r w:rsidR="0058440D">
        <w:rPr>
          <w:sz w:val="28"/>
          <w:szCs w:val="28"/>
        </w:rPr>
        <w:t xml:space="preserve"> </w:t>
      </w:r>
      <w:r w:rsidR="00304707">
        <w:rPr>
          <w:sz w:val="28"/>
          <w:szCs w:val="28"/>
        </w:rPr>
        <w:t>544,92</w:t>
      </w:r>
      <w:r w:rsidR="0058440D">
        <w:rPr>
          <w:sz w:val="28"/>
          <w:szCs w:val="28"/>
        </w:rPr>
        <w:t xml:space="preserve"> </w:t>
      </w:r>
      <w:r w:rsidRPr="00F70B31">
        <w:rPr>
          <w:sz w:val="28"/>
          <w:szCs w:val="28"/>
        </w:rPr>
        <w:t>mii lei</w:t>
      </w:r>
      <w:r w:rsidR="00F124B3">
        <w:rPr>
          <w:sz w:val="28"/>
          <w:szCs w:val="28"/>
        </w:rPr>
        <w:t>;</w:t>
      </w:r>
      <w:r w:rsidRPr="00F70B31">
        <w:rPr>
          <w:sz w:val="28"/>
          <w:szCs w:val="28"/>
        </w:rPr>
        <w:t xml:space="preserve"> </w:t>
      </w:r>
    </w:p>
    <w:p w:rsidR="00F124B3" w:rsidRDefault="0069070B" w:rsidP="0018049C">
      <w:pPr>
        <w:pStyle w:val="BodyText"/>
        <w:ind w:firstLine="720"/>
        <w:rPr>
          <w:sz w:val="28"/>
          <w:szCs w:val="28"/>
        </w:rPr>
      </w:pPr>
      <w:r>
        <w:rPr>
          <w:sz w:val="28"/>
          <w:szCs w:val="28"/>
        </w:rPr>
        <w:t xml:space="preserve">- 70 – cheltuieli de capital-&gt;      </w:t>
      </w:r>
      <w:r w:rsidR="00546043">
        <w:rPr>
          <w:sz w:val="28"/>
          <w:szCs w:val="28"/>
        </w:rPr>
        <w:t xml:space="preserve">  </w:t>
      </w:r>
      <w:r>
        <w:rPr>
          <w:sz w:val="28"/>
          <w:szCs w:val="28"/>
        </w:rPr>
        <w:t xml:space="preserve">  </w:t>
      </w:r>
      <w:r w:rsidR="00616FAD">
        <w:rPr>
          <w:sz w:val="28"/>
          <w:szCs w:val="28"/>
        </w:rPr>
        <w:t>2,</w:t>
      </w:r>
      <w:r>
        <w:rPr>
          <w:sz w:val="28"/>
          <w:szCs w:val="28"/>
        </w:rPr>
        <w:t>00 mii lei</w:t>
      </w:r>
      <w:r w:rsidR="00F124B3">
        <w:rPr>
          <w:sz w:val="28"/>
          <w:szCs w:val="28"/>
        </w:rPr>
        <w:t>;</w:t>
      </w:r>
    </w:p>
    <w:p w:rsidR="00F14541" w:rsidRDefault="00F14541" w:rsidP="00F14541">
      <w:pPr>
        <w:pStyle w:val="BodyText"/>
        <w:rPr>
          <w:sz w:val="28"/>
          <w:szCs w:val="28"/>
        </w:rPr>
      </w:pPr>
      <w:r>
        <w:rPr>
          <w:sz w:val="28"/>
          <w:szCs w:val="28"/>
        </w:rPr>
        <w:t xml:space="preserve">           Cheltuielile de capital sunt in suma de </w:t>
      </w:r>
      <w:r w:rsidRPr="00F14541">
        <w:rPr>
          <w:b/>
          <w:sz w:val="28"/>
          <w:szCs w:val="28"/>
        </w:rPr>
        <w:t>2,00 mii lei</w:t>
      </w:r>
      <w:r>
        <w:rPr>
          <w:b/>
          <w:sz w:val="28"/>
          <w:szCs w:val="28"/>
        </w:rPr>
        <w:t xml:space="preserve">, </w:t>
      </w:r>
      <w:r w:rsidRPr="00F14541">
        <w:rPr>
          <w:sz w:val="28"/>
          <w:szCs w:val="28"/>
        </w:rPr>
        <w:t>reprezentate de urmatoarele obiective de investitii</w:t>
      </w:r>
      <w:r>
        <w:rPr>
          <w:sz w:val="28"/>
          <w:szCs w:val="28"/>
        </w:rPr>
        <w:t>;</w:t>
      </w:r>
    </w:p>
    <w:p w:rsidR="00F14541" w:rsidRDefault="00F14541" w:rsidP="00F14541">
      <w:pPr>
        <w:pStyle w:val="BodyText"/>
        <w:ind w:firstLine="720"/>
        <w:jc w:val="left"/>
        <w:rPr>
          <w:sz w:val="28"/>
          <w:szCs w:val="28"/>
        </w:rPr>
      </w:pPr>
      <w:r>
        <w:rPr>
          <w:sz w:val="28"/>
          <w:szCs w:val="28"/>
        </w:rPr>
        <w:t xml:space="preserve">1. Amenajare teren cartier locuinte familii defavorizate - &gt; </w:t>
      </w:r>
      <w:r w:rsidRPr="00153A55">
        <w:rPr>
          <w:b/>
          <w:sz w:val="28"/>
          <w:szCs w:val="28"/>
        </w:rPr>
        <w:t>1,00 mii lei</w:t>
      </w:r>
      <w:r>
        <w:rPr>
          <w:sz w:val="28"/>
          <w:szCs w:val="28"/>
        </w:rPr>
        <w:t>;</w:t>
      </w:r>
    </w:p>
    <w:p w:rsidR="00F14541" w:rsidRDefault="00F14541" w:rsidP="00F14541">
      <w:pPr>
        <w:pStyle w:val="BodyText"/>
        <w:ind w:firstLine="720"/>
        <w:jc w:val="left"/>
        <w:rPr>
          <w:sz w:val="28"/>
          <w:szCs w:val="28"/>
        </w:rPr>
      </w:pPr>
      <w:r>
        <w:rPr>
          <w:sz w:val="28"/>
          <w:szCs w:val="28"/>
        </w:rPr>
        <w:t xml:space="preserve">2. Centru social pentru ingrijirea persoanelor varstnice si cu dizabilitati Intorsura Buzaului - &gt; </w:t>
      </w:r>
      <w:r w:rsidRPr="00153A55">
        <w:rPr>
          <w:b/>
          <w:sz w:val="28"/>
          <w:szCs w:val="28"/>
        </w:rPr>
        <w:t>1,00 mii lei</w:t>
      </w:r>
      <w:r>
        <w:rPr>
          <w:sz w:val="28"/>
          <w:szCs w:val="28"/>
        </w:rPr>
        <w:t>;</w:t>
      </w:r>
    </w:p>
    <w:p w:rsidR="00F14541" w:rsidRPr="00F14541" w:rsidRDefault="00F14541" w:rsidP="00F14541">
      <w:pPr>
        <w:pStyle w:val="BodyText"/>
        <w:rPr>
          <w:sz w:val="28"/>
          <w:szCs w:val="28"/>
        </w:rPr>
      </w:pPr>
    </w:p>
    <w:p w:rsidR="00911E44" w:rsidRDefault="005B1918" w:rsidP="0018049C">
      <w:pPr>
        <w:pStyle w:val="BodyText"/>
        <w:rPr>
          <w:sz w:val="28"/>
          <w:szCs w:val="28"/>
        </w:rPr>
      </w:pPr>
      <w:r>
        <w:rPr>
          <w:sz w:val="28"/>
          <w:szCs w:val="28"/>
        </w:rPr>
        <w:tab/>
      </w:r>
      <w:r w:rsidR="00911E44" w:rsidRPr="00F70B31">
        <w:rPr>
          <w:sz w:val="28"/>
          <w:szCs w:val="28"/>
        </w:rPr>
        <w:t>Acest capitol are u</w:t>
      </w:r>
      <w:r>
        <w:rPr>
          <w:sz w:val="28"/>
          <w:szCs w:val="28"/>
        </w:rPr>
        <w:t>rm</w:t>
      </w:r>
      <w:r w:rsidR="00616FAD">
        <w:rPr>
          <w:sz w:val="28"/>
          <w:szCs w:val="28"/>
        </w:rPr>
        <w:t>ă</w:t>
      </w:r>
      <w:r>
        <w:rPr>
          <w:sz w:val="28"/>
          <w:szCs w:val="28"/>
        </w:rPr>
        <w:t>toarele subcapitole bugetare</w:t>
      </w:r>
      <w:r w:rsidR="00911E44" w:rsidRPr="00F70B31">
        <w:rPr>
          <w:sz w:val="28"/>
          <w:szCs w:val="28"/>
        </w:rPr>
        <w:t>:</w:t>
      </w:r>
    </w:p>
    <w:p w:rsidR="004F5D35" w:rsidRDefault="004F5D35" w:rsidP="0018049C">
      <w:pPr>
        <w:pStyle w:val="BodyText"/>
        <w:rPr>
          <w:sz w:val="28"/>
          <w:szCs w:val="28"/>
        </w:rPr>
      </w:pPr>
    </w:p>
    <w:p w:rsidR="006D6912" w:rsidRPr="004F5D35" w:rsidRDefault="006D6912" w:rsidP="006D6912">
      <w:pPr>
        <w:pStyle w:val="BodyText"/>
        <w:numPr>
          <w:ilvl w:val="0"/>
          <w:numId w:val="15"/>
        </w:numPr>
        <w:rPr>
          <w:b/>
          <w:sz w:val="28"/>
          <w:szCs w:val="28"/>
        </w:rPr>
      </w:pPr>
      <w:r>
        <w:rPr>
          <w:b/>
          <w:sz w:val="28"/>
          <w:szCs w:val="28"/>
        </w:rPr>
        <w:t>Subcapitol 6</w:t>
      </w:r>
      <w:r w:rsidR="004F5D35">
        <w:rPr>
          <w:b/>
          <w:sz w:val="28"/>
          <w:szCs w:val="28"/>
        </w:rPr>
        <w:t>8</w:t>
      </w:r>
      <w:r>
        <w:rPr>
          <w:b/>
          <w:sz w:val="28"/>
          <w:szCs w:val="28"/>
        </w:rPr>
        <w:t>.02.05.02 ,,Asisten</w:t>
      </w:r>
      <w:r w:rsidR="00071BD5">
        <w:rPr>
          <w:b/>
          <w:sz w:val="28"/>
          <w:szCs w:val="28"/>
        </w:rPr>
        <w:t>ță</w:t>
      </w:r>
      <w:r>
        <w:rPr>
          <w:b/>
          <w:sz w:val="28"/>
          <w:szCs w:val="28"/>
        </w:rPr>
        <w:t xml:space="preserve"> social</w:t>
      </w:r>
      <w:r w:rsidR="00071BD5">
        <w:rPr>
          <w:b/>
          <w:sz w:val="28"/>
          <w:szCs w:val="28"/>
        </w:rPr>
        <w:t>ă</w:t>
      </w:r>
      <w:r>
        <w:rPr>
          <w:b/>
          <w:sz w:val="28"/>
          <w:szCs w:val="28"/>
        </w:rPr>
        <w:t xml:space="preserve"> </w:t>
      </w:r>
      <w:r w:rsidR="00071BD5">
        <w:rPr>
          <w:b/>
          <w:sz w:val="28"/>
          <w:szCs w:val="28"/>
        </w:rPr>
        <w:t>î</w:t>
      </w:r>
      <w:r>
        <w:rPr>
          <w:b/>
          <w:sz w:val="28"/>
          <w:szCs w:val="28"/>
        </w:rPr>
        <w:t>n caz de invaliditate</w:t>
      </w:r>
      <w:r>
        <w:rPr>
          <w:b/>
          <w:sz w:val="28"/>
          <w:szCs w:val="28"/>
          <w:lang w:val="ro-RO"/>
        </w:rPr>
        <w:t>”</w:t>
      </w:r>
    </w:p>
    <w:p w:rsidR="004F5D35" w:rsidRDefault="004F5D35" w:rsidP="004F5D35">
      <w:pPr>
        <w:pStyle w:val="BodyText"/>
        <w:ind w:left="810"/>
        <w:rPr>
          <w:sz w:val="28"/>
          <w:szCs w:val="28"/>
          <w:lang w:val="ro-RO"/>
        </w:rPr>
      </w:pPr>
      <w:r>
        <w:rPr>
          <w:sz w:val="28"/>
          <w:szCs w:val="28"/>
          <w:lang w:val="ro-RO"/>
        </w:rPr>
        <w:t>Se aloc</w:t>
      </w:r>
      <w:r w:rsidR="00071BD5">
        <w:rPr>
          <w:sz w:val="28"/>
          <w:szCs w:val="28"/>
          <w:lang w:val="ro-RO"/>
        </w:rPr>
        <w:t>ă</w:t>
      </w:r>
      <w:r>
        <w:rPr>
          <w:sz w:val="28"/>
          <w:szCs w:val="28"/>
          <w:lang w:val="ro-RO"/>
        </w:rPr>
        <w:t xml:space="preserve"> suma de </w:t>
      </w:r>
      <w:r w:rsidRPr="004F5D35">
        <w:rPr>
          <w:b/>
          <w:sz w:val="28"/>
          <w:szCs w:val="28"/>
          <w:lang w:val="ro-RO"/>
        </w:rPr>
        <w:t>1.</w:t>
      </w:r>
      <w:r w:rsidR="00F14541">
        <w:rPr>
          <w:b/>
          <w:sz w:val="28"/>
          <w:szCs w:val="28"/>
          <w:lang w:val="ro-RO"/>
        </w:rPr>
        <w:t>409,05</w:t>
      </w:r>
      <w:r w:rsidRPr="004F5D35">
        <w:rPr>
          <w:b/>
          <w:sz w:val="28"/>
          <w:szCs w:val="28"/>
          <w:lang w:val="ro-RO"/>
        </w:rPr>
        <w:t xml:space="preserve"> mii lei</w:t>
      </w:r>
      <w:r>
        <w:rPr>
          <w:sz w:val="28"/>
          <w:szCs w:val="28"/>
          <w:lang w:val="ro-RO"/>
        </w:rPr>
        <w:t xml:space="preserve"> astfel:</w:t>
      </w:r>
    </w:p>
    <w:p w:rsidR="004F5D35" w:rsidRDefault="004F5D35" w:rsidP="004F5D35">
      <w:pPr>
        <w:pStyle w:val="BodyText"/>
        <w:ind w:left="810"/>
        <w:rPr>
          <w:sz w:val="28"/>
          <w:szCs w:val="28"/>
          <w:lang w:val="ro-RO"/>
        </w:rPr>
      </w:pPr>
      <w:r>
        <w:rPr>
          <w:sz w:val="28"/>
          <w:szCs w:val="28"/>
          <w:lang w:val="ro-RO"/>
        </w:rPr>
        <w:lastRenderedPageBreak/>
        <w:t xml:space="preserve">- 10- cheltuieli de personal  -&gt; </w:t>
      </w:r>
      <w:r w:rsidR="00F14541">
        <w:rPr>
          <w:sz w:val="28"/>
          <w:szCs w:val="28"/>
          <w:lang w:val="ro-RO"/>
        </w:rPr>
        <w:t>904,05</w:t>
      </w:r>
      <w:r>
        <w:rPr>
          <w:sz w:val="28"/>
          <w:szCs w:val="28"/>
          <w:lang w:val="ro-RO"/>
        </w:rPr>
        <w:t xml:space="preserve"> mii lei;</w:t>
      </w:r>
    </w:p>
    <w:p w:rsidR="004F5D35" w:rsidRDefault="004F5D35" w:rsidP="004F5D35">
      <w:pPr>
        <w:pStyle w:val="BodyText"/>
        <w:ind w:left="810"/>
        <w:rPr>
          <w:sz w:val="28"/>
          <w:szCs w:val="28"/>
          <w:lang w:val="ro-RO"/>
        </w:rPr>
      </w:pPr>
      <w:r>
        <w:rPr>
          <w:sz w:val="28"/>
          <w:szCs w:val="28"/>
          <w:lang w:val="ro-RO"/>
        </w:rPr>
        <w:t>- 57 – asistent</w:t>
      </w:r>
      <w:r w:rsidR="00071BD5">
        <w:rPr>
          <w:sz w:val="28"/>
          <w:szCs w:val="28"/>
          <w:lang w:val="ro-RO"/>
        </w:rPr>
        <w:t>ă</w:t>
      </w:r>
      <w:r>
        <w:rPr>
          <w:sz w:val="28"/>
          <w:szCs w:val="28"/>
          <w:lang w:val="ro-RO"/>
        </w:rPr>
        <w:t xml:space="preserve"> social</w:t>
      </w:r>
      <w:r w:rsidR="00071BD5">
        <w:rPr>
          <w:sz w:val="28"/>
          <w:szCs w:val="28"/>
          <w:lang w:val="ro-RO"/>
        </w:rPr>
        <w:t>ă</w:t>
      </w:r>
      <w:r>
        <w:rPr>
          <w:sz w:val="28"/>
          <w:szCs w:val="28"/>
          <w:lang w:val="ro-RO"/>
        </w:rPr>
        <w:t xml:space="preserve">     </w:t>
      </w:r>
      <w:r w:rsidR="00B72F47">
        <w:rPr>
          <w:sz w:val="28"/>
          <w:szCs w:val="28"/>
          <w:lang w:val="ro-RO"/>
        </w:rPr>
        <w:t xml:space="preserve"> </w:t>
      </w:r>
      <w:r>
        <w:rPr>
          <w:sz w:val="28"/>
          <w:szCs w:val="28"/>
          <w:lang w:val="ro-RO"/>
        </w:rPr>
        <w:t xml:space="preserve">  -&gt; </w:t>
      </w:r>
      <w:r w:rsidR="00F14541">
        <w:rPr>
          <w:sz w:val="28"/>
          <w:szCs w:val="28"/>
          <w:lang w:val="ro-RO"/>
        </w:rPr>
        <w:t>505,00</w:t>
      </w:r>
      <w:r>
        <w:rPr>
          <w:sz w:val="28"/>
          <w:szCs w:val="28"/>
          <w:lang w:val="ro-RO"/>
        </w:rPr>
        <w:t xml:space="preserve"> mii lei.</w:t>
      </w:r>
    </w:p>
    <w:p w:rsidR="004F5D35" w:rsidRDefault="004F5D35" w:rsidP="004F5D35">
      <w:pPr>
        <w:pStyle w:val="BodyText"/>
        <w:rPr>
          <w:b/>
          <w:sz w:val="28"/>
          <w:szCs w:val="28"/>
          <w:lang w:val="ro-RO"/>
        </w:rPr>
      </w:pPr>
      <w:r>
        <w:rPr>
          <w:sz w:val="28"/>
          <w:szCs w:val="28"/>
          <w:lang w:val="ro-RO"/>
        </w:rPr>
        <w:t xml:space="preserve">      </w:t>
      </w:r>
      <w:r w:rsidRPr="004F5D35">
        <w:rPr>
          <w:b/>
          <w:sz w:val="28"/>
          <w:szCs w:val="28"/>
          <w:lang w:val="ro-RO"/>
        </w:rPr>
        <w:t>2</w:t>
      </w:r>
      <w:r>
        <w:rPr>
          <w:sz w:val="28"/>
          <w:szCs w:val="28"/>
          <w:lang w:val="ro-RO"/>
        </w:rPr>
        <w:t xml:space="preserve">. </w:t>
      </w:r>
      <w:r w:rsidRPr="004F5D35">
        <w:rPr>
          <w:b/>
          <w:sz w:val="28"/>
          <w:szCs w:val="28"/>
          <w:lang w:val="ro-RO"/>
        </w:rPr>
        <w:t xml:space="preserve">Subcapitol </w:t>
      </w:r>
      <w:r>
        <w:rPr>
          <w:b/>
          <w:sz w:val="28"/>
          <w:szCs w:val="28"/>
          <w:lang w:val="ro-RO"/>
        </w:rPr>
        <w:t>68.02.15.01 ,,Ajutor social”.</w:t>
      </w:r>
    </w:p>
    <w:p w:rsidR="004F5D35" w:rsidRDefault="004F5D35" w:rsidP="004F5D35">
      <w:pPr>
        <w:pStyle w:val="BodyText"/>
        <w:rPr>
          <w:sz w:val="28"/>
          <w:szCs w:val="28"/>
          <w:lang w:val="ro-RO"/>
        </w:rPr>
      </w:pPr>
      <w:r>
        <w:rPr>
          <w:b/>
          <w:sz w:val="28"/>
          <w:szCs w:val="28"/>
          <w:lang w:val="ro-RO"/>
        </w:rPr>
        <w:t xml:space="preserve">          </w:t>
      </w:r>
      <w:r>
        <w:rPr>
          <w:sz w:val="28"/>
          <w:szCs w:val="28"/>
          <w:lang w:val="ro-RO"/>
        </w:rPr>
        <w:t>Se aloc</w:t>
      </w:r>
      <w:r w:rsidR="00071BD5">
        <w:rPr>
          <w:sz w:val="28"/>
          <w:szCs w:val="28"/>
          <w:lang w:val="ro-RO"/>
        </w:rPr>
        <w:t>ă</w:t>
      </w:r>
      <w:r>
        <w:rPr>
          <w:sz w:val="28"/>
          <w:szCs w:val="28"/>
          <w:lang w:val="ro-RO"/>
        </w:rPr>
        <w:t xml:space="preserve"> suma de </w:t>
      </w:r>
      <w:r w:rsidR="00AD07EF">
        <w:rPr>
          <w:b/>
          <w:sz w:val="28"/>
          <w:szCs w:val="28"/>
          <w:lang w:val="ro-RO"/>
        </w:rPr>
        <w:t>425,77</w:t>
      </w:r>
      <w:r w:rsidRPr="004F5D35">
        <w:rPr>
          <w:b/>
          <w:sz w:val="28"/>
          <w:szCs w:val="28"/>
          <w:lang w:val="ro-RO"/>
        </w:rPr>
        <w:t xml:space="preserve"> mii lei</w:t>
      </w:r>
      <w:r>
        <w:rPr>
          <w:sz w:val="28"/>
          <w:szCs w:val="28"/>
          <w:lang w:val="ro-RO"/>
        </w:rPr>
        <w:t xml:space="preserve"> astfel:</w:t>
      </w:r>
    </w:p>
    <w:p w:rsidR="004F5D35" w:rsidRDefault="004F5D35" w:rsidP="004F5D35">
      <w:pPr>
        <w:pStyle w:val="BodyText"/>
        <w:rPr>
          <w:sz w:val="28"/>
          <w:szCs w:val="28"/>
          <w:lang w:val="ro-RO"/>
        </w:rPr>
      </w:pPr>
      <w:r>
        <w:rPr>
          <w:sz w:val="28"/>
          <w:szCs w:val="28"/>
          <w:lang w:val="ro-RO"/>
        </w:rPr>
        <w:t xml:space="preserve">          - 10 – cheltuieli de personal -&gt; </w:t>
      </w:r>
      <w:r w:rsidR="00AD07EF">
        <w:rPr>
          <w:sz w:val="28"/>
          <w:szCs w:val="28"/>
          <w:lang w:val="ro-RO"/>
        </w:rPr>
        <w:t>376,85</w:t>
      </w:r>
      <w:r>
        <w:rPr>
          <w:sz w:val="28"/>
          <w:szCs w:val="28"/>
          <w:lang w:val="ro-RO"/>
        </w:rPr>
        <w:t xml:space="preserve"> mii lei;</w:t>
      </w:r>
    </w:p>
    <w:p w:rsidR="004F5D35" w:rsidRDefault="004F5D35" w:rsidP="004F5D35">
      <w:pPr>
        <w:pStyle w:val="BodyText"/>
        <w:rPr>
          <w:sz w:val="28"/>
          <w:szCs w:val="28"/>
          <w:lang w:val="ro-RO"/>
        </w:rPr>
      </w:pPr>
      <w:r>
        <w:rPr>
          <w:sz w:val="28"/>
          <w:szCs w:val="28"/>
          <w:lang w:val="ro-RO"/>
        </w:rPr>
        <w:t xml:space="preserve">          - 20 – cheltuieli materiale     - &gt; </w:t>
      </w:r>
      <w:r w:rsidR="00AD07EF">
        <w:rPr>
          <w:sz w:val="28"/>
          <w:szCs w:val="28"/>
          <w:lang w:val="ro-RO"/>
        </w:rPr>
        <w:t>7</w:t>
      </w:r>
      <w:r>
        <w:rPr>
          <w:sz w:val="28"/>
          <w:szCs w:val="28"/>
          <w:lang w:val="ro-RO"/>
        </w:rPr>
        <w:t>,00 mii lei;</w:t>
      </w:r>
    </w:p>
    <w:p w:rsidR="004F5D35" w:rsidRDefault="004F5D35" w:rsidP="004F5D35">
      <w:pPr>
        <w:pStyle w:val="BodyText"/>
        <w:rPr>
          <w:sz w:val="28"/>
          <w:szCs w:val="28"/>
          <w:lang w:val="ro-RO"/>
        </w:rPr>
      </w:pPr>
      <w:r>
        <w:rPr>
          <w:sz w:val="28"/>
          <w:szCs w:val="28"/>
          <w:lang w:val="ro-RO"/>
        </w:rPr>
        <w:t xml:space="preserve">          - 57 – asistent</w:t>
      </w:r>
      <w:r w:rsidR="00071BD5">
        <w:rPr>
          <w:sz w:val="28"/>
          <w:szCs w:val="28"/>
          <w:lang w:val="ro-RO"/>
        </w:rPr>
        <w:t>ă</w:t>
      </w:r>
      <w:r>
        <w:rPr>
          <w:sz w:val="28"/>
          <w:szCs w:val="28"/>
          <w:lang w:val="ro-RO"/>
        </w:rPr>
        <w:t xml:space="preserve"> social</w:t>
      </w:r>
      <w:r w:rsidR="00071BD5">
        <w:rPr>
          <w:sz w:val="28"/>
          <w:szCs w:val="28"/>
          <w:lang w:val="ro-RO"/>
        </w:rPr>
        <w:t>ă</w:t>
      </w:r>
      <w:r>
        <w:rPr>
          <w:sz w:val="28"/>
          <w:szCs w:val="28"/>
          <w:lang w:val="ro-RO"/>
        </w:rPr>
        <w:t xml:space="preserve">         - &gt; </w:t>
      </w:r>
      <w:r w:rsidR="00AD07EF">
        <w:rPr>
          <w:sz w:val="28"/>
          <w:szCs w:val="28"/>
          <w:lang w:val="ro-RO"/>
        </w:rPr>
        <w:t>39,92</w:t>
      </w:r>
      <w:r>
        <w:rPr>
          <w:sz w:val="28"/>
          <w:szCs w:val="28"/>
          <w:lang w:val="ro-RO"/>
        </w:rPr>
        <w:t xml:space="preserve"> mii lei;</w:t>
      </w:r>
    </w:p>
    <w:p w:rsidR="004F5D35" w:rsidRDefault="00AD07EF" w:rsidP="004F5D35">
      <w:pPr>
        <w:pStyle w:val="BodyText"/>
        <w:rPr>
          <w:sz w:val="28"/>
          <w:szCs w:val="28"/>
          <w:lang w:val="ro-RO"/>
        </w:rPr>
      </w:pPr>
      <w:r>
        <w:rPr>
          <w:sz w:val="28"/>
          <w:szCs w:val="28"/>
          <w:lang w:val="ro-RO"/>
        </w:rPr>
        <w:t xml:space="preserve">          </w:t>
      </w:r>
      <w:r w:rsidR="00826D27">
        <w:rPr>
          <w:sz w:val="28"/>
          <w:szCs w:val="28"/>
          <w:lang w:val="ro-RO"/>
        </w:rPr>
        <w:t xml:space="preserve">- </w:t>
      </w:r>
      <w:r w:rsidR="004F5D35">
        <w:rPr>
          <w:sz w:val="28"/>
          <w:szCs w:val="28"/>
          <w:lang w:val="ro-RO"/>
        </w:rPr>
        <w:t>70 – cheltuieli de capital    - &gt; 2,00 mii lei.</w:t>
      </w:r>
    </w:p>
    <w:p w:rsidR="00CA5795" w:rsidRDefault="00071BD5" w:rsidP="004F5D35">
      <w:pPr>
        <w:pStyle w:val="BodyText"/>
        <w:rPr>
          <w:sz w:val="28"/>
          <w:szCs w:val="28"/>
          <w:lang w:val="ro-RO"/>
        </w:rPr>
      </w:pPr>
      <w:r>
        <w:rPr>
          <w:sz w:val="28"/>
          <w:szCs w:val="28"/>
          <w:lang w:val="ro-RO"/>
        </w:rPr>
        <w:t xml:space="preserve">     </w:t>
      </w:r>
      <w:r w:rsidR="00CA5795">
        <w:rPr>
          <w:sz w:val="28"/>
          <w:szCs w:val="28"/>
          <w:lang w:val="ro-RO"/>
        </w:rPr>
        <w:t xml:space="preserve">   Suma de </w:t>
      </w:r>
      <w:r w:rsidR="00CA5795" w:rsidRPr="00AC0695">
        <w:rPr>
          <w:b/>
          <w:sz w:val="28"/>
          <w:szCs w:val="28"/>
          <w:lang w:val="ro-RO"/>
        </w:rPr>
        <w:t>2,00 mii lei</w:t>
      </w:r>
      <w:r w:rsidR="00CA5795">
        <w:rPr>
          <w:sz w:val="28"/>
          <w:szCs w:val="28"/>
          <w:lang w:val="ro-RO"/>
        </w:rPr>
        <w:t xml:space="preserve"> cheltuieli de capital</w:t>
      </w:r>
      <w:r w:rsidR="00826D27">
        <w:rPr>
          <w:sz w:val="28"/>
          <w:szCs w:val="28"/>
          <w:lang w:val="ro-RO"/>
        </w:rPr>
        <w:t xml:space="preserve"> reprezint</w:t>
      </w:r>
      <w:r>
        <w:rPr>
          <w:sz w:val="28"/>
          <w:szCs w:val="28"/>
          <w:lang w:val="ro-RO"/>
        </w:rPr>
        <w:t>ă</w:t>
      </w:r>
      <w:r w:rsidR="00826D27">
        <w:rPr>
          <w:sz w:val="28"/>
          <w:szCs w:val="28"/>
          <w:lang w:val="ro-RO"/>
        </w:rPr>
        <w:t xml:space="preserve"> urmatoarele obiec</w:t>
      </w:r>
      <w:r>
        <w:rPr>
          <w:sz w:val="28"/>
          <w:szCs w:val="28"/>
          <w:lang w:val="ro-RO"/>
        </w:rPr>
        <w:t>ti</w:t>
      </w:r>
      <w:r w:rsidR="00826D27">
        <w:rPr>
          <w:sz w:val="28"/>
          <w:szCs w:val="28"/>
          <w:lang w:val="ro-RO"/>
        </w:rPr>
        <w:t>ve de investi</w:t>
      </w:r>
      <w:r>
        <w:rPr>
          <w:sz w:val="28"/>
          <w:szCs w:val="28"/>
          <w:lang w:val="ro-RO"/>
        </w:rPr>
        <w:t>ț</w:t>
      </w:r>
      <w:r w:rsidR="00826D27">
        <w:rPr>
          <w:sz w:val="28"/>
          <w:szCs w:val="28"/>
          <w:lang w:val="ro-RO"/>
        </w:rPr>
        <w:t>ii:</w:t>
      </w:r>
    </w:p>
    <w:p w:rsidR="00AC0695" w:rsidRPr="00AC0695" w:rsidRDefault="00AC0695" w:rsidP="004F5D35">
      <w:pPr>
        <w:pStyle w:val="BodyText"/>
        <w:rPr>
          <w:sz w:val="28"/>
          <w:szCs w:val="28"/>
        </w:rPr>
      </w:pPr>
      <w:r>
        <w:rPr>
          <w:sz w:val="28"/>
          <w:szCs w:val="28"/>
          <w:lang w:val="ro-RO"/>
        </w:rPr>
        <w:t xml:space="preserve">         1. Amenajare teren cartier locuințe familii defavorizate - &gt; </w:t>
      </w:r>
      <w:r w:rsidRPr="00AC0695">
        <w:rPr>
          <w:b/>
          <w:sz w:val="28"/>
          <w:szCs w:val="28"/>
          <w:lang w:val="ro-RO"/>
        </w:rPr>
        <w:t>1,00 mii lei</w:t>
      </w:r>
      <w:r>
        <w:rPr>
          <w:sz w:val="28"/>
          <w:szCs w:val="28"/>
          <w:lang w:val="ro-RO"/>
        </w:rPr>
        <w:t>;</w:t>
      </w:r>
    </w:p>
    <w:p w:rsidR="00826D27" w:rsidRDefault="00826D27" w:rsidP="004F5D35">
      <w:pPr>
        <w:pStyle w:val="BodyText"/>
        <w:rPr>
          <w:sz w:val="28"/>
          <w:szCs w:val="28"/>
          <w:lang w:val="ro-RO"/>
        </w:rPr>
      </w:pPr>
      <w:r>
        <w:rPr>
          <w:sz w:val="28"/>
          <w:szCs w:val="28"/>
          <w:lang w:val="ro-RO"/>
        </w:rPr>
        <w:t xml:space="preserve">         </w:t>
      </w:r>
      <w:r w:rsidR="00AC0695">
        <w:rPr>
          <w:sz w:val="28"/>
          <w:szCs w:val="28"/>
          <w:lang w:val="ro-RO"/>
        </w:rPr>
        <w:t>2.</w:t>
      </w:r>
      <w:r>
        <w:rPr>
          <w:sz w:val="28"/>
          <w:szCs w:val="28"/>
          <w:lang w:val="ro-RO"/>
        </w:rPr>
        <w:t xml:space="preserve"> Centru social pentru </w:t>
      </w:r>
      <w:r w:rsidR="00071BD5">
        <w:rPr>
          <w:sz w:val="28"/>
          <w:szCs w:val="28"/>
          <w:lang w:val="ro-RO"/>
        </w:rPr>
        <w:t>î</w:t>
      </w:r>
      <w:r>
        <w:rPr>
          <w:sz w:val="28"/>
          <w:szCs w:val="28"/>
          <w:lang w:val="ro-RO"/>
        </w:rPr>
        <w:t>ngrijirea persoanelor v</w:t>
      </w:r>
      <w:r w:rsidR="00071BD5">
        <w:rPr>
          <w:sz w:val="28"/>
          <w:szCs w:val="28"/>
          <w:lang w:val="ro-RO"/>
        </w:rPr>
        <w:t>â</w:t>
      </w:r>
      <w:r>
        <w:rPr>
          <w:sz w:val="28"/>
          <w:szCs w:val="28"/>
          <w:lang w:val="ro-RO"/>
        </w:rPr>
        <w:t xml:space="preserve">rstnice </w:t>
      </w:r>
      <w:r w:rsidR="00071BD5">
        <w:rPr>
          <w:sz w:val="28"/>
          <w:szCs w:val="28"/>
          <w:lang w:val="ro-RO"/>
        </w:rPr>
        <w:t>ș</w:t>
      </w:r>
      <w:r>
        <w:rPr>
          <w:sz w:val="28"/>
          <w:szCs w:val="28"/>
          <w:lang w:val="ro-RO"/>
        </w:rPr>
        <w:t>i cu dizabilit</w:t>
      </w:r>
      <w:r w:rsidR="00071BD5">
        <w:rPr>
          <w:sz w:val="28"/>
          <w:szCs w:val="28"/>
          <w:lang w:val="ro-RO"/>
        </w:rPr>
        <w:t>ăț</w:t>
      </w:r>
      <w:r>
        <w:rPr>
          <w:sz w:val="28"/>
          <w:szCs w:val="28"/>
          <w:lang w:val="ro-RO"/>
        </w:rPr>
        <w:t xml:space="preserve">i </w:t>
      </w:r>
      <w:r w:rsidR="00071BD5">
        <w:rPr>
          <w:sz w:val="28"/>
          <w:szCs w:val="28"/>
          <w:lang w:val="ro-RO"/>
        </w:rPr>
        <w:t>Î</w:t>
      </w:r>
      <w:r>
        <w:rPr>
          <w:sz w:val="28"/>
          <w:szCs w:val="28"/>
          <w:lang w:val="ro-RO"/>
        </w:rPr>
        <w:t>ntorsura Buz</w:t>
      </w:r>
      <w:r w:rsidR="00071BD5">
        <w:rPr>
          <w:sz w:val="28"/>
          <w:szCs w:val="28"/>
          <w:lang w:val="ro-RO"/>
        </w:rPr>
        <w:t>ă</w:t>
      </w:r>
      <w:r>
        <w:rPr>
          <w:sz w:val="28"/>
          <w:szCs w:val="28"/>
          <w:lang w:val="ro-RO"/>
        </w:rPr>
        <w:t xml:space="preserve">ului  - &gt; </w:t>
      </w:r>
      <w:r w:rsidRPr="00AC0695">
        <w:rPr>
          <w:b/>
          <w:sz w:val="28"/>
          <w:szCs w:val="28"/>
          <w:lang w:val="ro-RO"/>
        </w:rPr>
        <w:t>1,00 mii lei</w:t>
      </w:r>
      <w:r w:rsidR="00AC0695">
        <w:rPr>
          <w:sz w:val="28"/>
          <w:szCs w:val="28"/>
          <w:lang w:val="ro-RO"/>
        </w:rPr>
        <w:t>.</w:t>
      </w:r>
    </w:p>
    <w:p w:rsidR="00911E44" w:rsidRPr="00F70B31" w:rsidRDefault="00826D27" w:rsidP="0018049C">
      <w:pPr>
        <w:pStyle w:val="BodyText"/>
        <w:rPr>
          <w:b/>
          <w:bCs/>
          <w:sz w:val="28"/>
          <w:szCs w:val="28"/>
        </w:rPr>
      </w:pPr>
      <w:r>
        <w:rPr>
          <w:sz w:val="28"/>
          <w:szCs w:val="28"/>
          <w:lang w:val="ro-RO"/>
        </w:rPr>
        <w:t xml:space="preserve">         </w:t>
      </w:r>
    </w:p>
    <w:p w:rsidR="00555ADB" w:rsidRPr="005B1918" w:rsidRDefault="001B7ECC" w:rsidP="001B7ECC">
      <w:pPr>
        <w:pStyle w:val="BodyText"/>
        <w:rPr>
          <w:sz w:val="28"/>
          <w:szCs w:val="28"/>
        </w:rPr>
      </w:pPr>
      <w:r>
        <w:rPr>
          <w:b/>
          <w:bCs/>
          <w:sz w:val="28"/>
          <w:szCs w:val="28"/>
        </w:rPr>
        <w:t xml:space="preserve">         3. </w:t>
      </w:r>
      <w:r w:rsidR="005B1918">
        <w:rPr>
          <w:b/>
          <w:bCs/>
          <w:sz w:val="28"/>
          <w:szCs w:val="28"/>
        </w:rPr>
        <w:t>S</w:t>
      </w:r>
      <w:r w:rsidR="00911E44" w:rsidRPr="00F70B31">
        <w:rPr>
          <w:b/>
          <w:bCs/>
          <w:sz w:val="28"/>
          <w:szCs w:val="28"/>
        </w:rPr>
        <w:t>ubcapitol 68.02.06</w:t>
      </w:r>
      <w:r w:rsidR="00911E44" w:rsidRPr="00F70B31">
        <w:rPr>
          <w:sz w:val="28"/>
          <w:szCs w:val="28"/>
        </w:rPr>
        <w:t xml:space="preserve"> – </w:t>
      </w:r>
      <w:r w:rsidR="00616FAD">
        <w:rPr>
          <w:b/>
          <w:bCs/>
          <w:sz w:val="28"/>
          <w:szCs w:val="28"/>
        </w:rPr>
        <w:t>“Asistență</w:t>
      </w:r>
      <w:r w:rsidR="00911E44" w:rsidRPr="00F70B31">
        <w:rPr>
          <w:b/>
          <w:bCs/>
          <w:sz w:val="28"/>
          <w:szCs w:val="28"/>
        </w:rPr>
        <w:t xml:space="preserve"> social</w:t>
      </w:r>
      <w:r w:rsidR="00616FAD">
        <w:rPr>
          <w:b/>
          <w:bCs/>
          <w:sz w:val="28"/>
          <w:szCs w:val="28"/>
        </w:rPr>
        <w:t>ă</w:t>
      </w:r>
      <w:r w:rsidR="007C4FC0">
        <w:rPr>
          <w:b/>
          <w:bCs/>
          <w:sz w:val="28"/>
          <w:szCs w:val="28"/>
        </w:rPr>
        <w:t xml:space="preserve"> </w:t>
      </w:r>
      <w:r w:rsidR="00616FAD">
        <w:rPr>
          <w:b/>
          <w:bCs/>
          <w:sz w:val="28"/>
          <w:szCs w:val="28"/>
        </w:rPr>
        <w:t xml:space="preserve"> pentru familie ș</w:t>
      </w:r>
      <w:r w:rsidR="00911E44" w:rsidRPr="00F70B31">
        <w:rPr>
          <w:b/>
          <w:bCs/>
          <w:sz w:val="28"/>
          <w:szCs w:val="28"/>
        </w:rPr>
        <w:t>i copii “</w:t>
      </w:r>
    </w:p>
    <w:p w:rsidR="005B1918" w:rsidRPr="00F70B31" w:rsidRDefault="005B1918" w:rsidP="0018049C">
      <w:pPr>
        <w:pStyle w:val="BodyText"/>
        <w:rPr>
          <w:b/>
          <w:bCs/>
          <w:sz w:val="28"/>
          <w:szCs w:val="28"/>
        </w:rPr>
      </w:pPr>
      <w:r>
        <w:rPr>
          <w:sz w:val="28"/>
          <w:szCs w:val="28"/>
        </w:rPr>
        <w:tab/>
        <w:t>Se repartizeaz</w:t>
      </w:r>
      <w:r w:rsidR="00616FAD">
        <w:rPr>
          <w:sz w:val="28"/>
          <w:szCs w:val="28"/>
        </w:rPr>
        <w:t>ă</w:t>
      </w:r>
      <w:r>
        <w:rPr>
          <w:sz w:val="28"/>
          <w:szCs w:val="28"/>
        </w:rPr>
        <w:t xml:space="preserve"> suma de    </w:t>
      </w:r>
      <w:r w:rsidRPr="00F70B31">
        <w:rPr>
          <w:b/>
          <w:bCs/>
          <w:sz w:val="28"/>
          <w:szCs w:val="28"/>
        </w:rPr>
        <w:t xml:space="preserve">-&gt; </w:t>
      </w:r>
      <w:r w:rsidR="006D6912">
        <w:rPr>
          <w:b/>
          <w:bCs/>
          <w:sz w:val="28"/>
          <w:szCs w:val="28"/>
        </w:rPr>
        <w:t>34</w:t>
      </w:r>
      <w:r w:rsidR="00616FAD">
        <w:rPr>
          <w:b/>
          <w:bCs/>
          <w:sz w:val="28"/>
          <w:szCs w:val="28"/>
        </w:rPr>
        <w:t>,</w:t>
      </w:r>
      <w:r w:rsidR="00C66F74">
        <w:rPr>
          <w:b/>
          <w:bCs/>
          <w:sz w:val="28"/>
          <w:szCs w:val="28"/>
        </w:rPr>
        <w:t>00</w:t>
      </w:r>
      <w:r w:rsidRPr="00F70B31">
        <w:rPr>
          <w:b/>
          <w:bCs/>
          <w:sz w:val="28"/>
          <w:szCs w:val="28"/>
        </w:rPr>
        <w:t xml:space="preserve"> mii lei </w:t>
      </w:r>
    </w:p>
    <w:p w:rsidR="005B1918" w:rsidRDefault="005B1918" w:rsidP="0018049C">
      <w:pPr>
        <w:pStyle w:val="BodyText"/>
        <w:ind w:left="720"/>
        <w:rPr>
          <w:sz w:val="28"/>
          <w:szCs w:val="28"/>
        </w:rPr>
      </w:pPr>
      <w:r w:rsidRPr="00F70B31">
        <w:rPr>
          <w:sz w:val="28"/>
          <w:szCs w:val="28"/>
        </w:rPr>
        <w:t>-</w:t>
      </w:r>
      <w:r>
        <w:rPr>
          <w:sz w:val="28"/>
          <w:szCs w:val="28"/>
        </w:rPr>
        <w:t xml:space="preserve"> </w:t>
      </w:r>
      <w:r w:rsidRPr="00F70B31">
        <w:rPr>
          <w:sz w:val="28"/>
          <w:szCs w:val="28"/>
        </w:rPr>
        <w:t xml:space="preserve">20 – cheltuieli materiale </w:t>
      </w:r>
      <w:r w:rsidR="006D6912">
        <w:rPr>
          <w:sz w:val="28"/>
          <w:szCs w:val="28"/>
        </w:rPr>
        <w:t xml:space="preserve"> </w:t>
      </w:r>
      <w:r w:rsidRPr="00F70B31">
        <w:rPr>
          <w:sz w:val="28"/>
          <w:szCs w:val="28"/>
        </w:rPr>
        <w:t>-&gt;</w:t>
      </w:r>
      <w:r>
        <w:rPr>
          <w:sz w:val="28"/>
          <w:szCs w:val="28"/>
        </w:rPr>
        <w:t xml:space="preserve"> </w:t>
      </w:r>
      <w:r w:rsidR="006D6912">
        <w:rPr>
          <w:sz w:val="28"/>
          <w:szCs w:val="28"/>
        </w:rPr>
        <w:t>34</w:t>
      </w:r>
      <w:r w:rsidR="00616FAD">
        <w:rPr>
          <w:sz w:val="28"/>
          <w:szCs w:val="28"/>
        </w:rPr>
        <w:t>,</w:t>
      </w:r>
      <w:r>
        <w:rPr>
          <w:sz w:val="28"/>
          <w:szCs w:val="28"/>
        </w:rPr>
        <w:t>00</w:t>
      </w:r>
      <w:r w:rsidRPr="00F70B31">
        <w:rPr>
          <w:sz w:val="28"/>
          <w:szCs w:val="28"/>
        </w:rPr>
        <w:t xml:space="preserve"> mii lei</w:t>
      </w:r>
    </w:p>
    <w:p w:rsidR="00B14B91" w:rsidRDefault="00726BB2" w:rsidP="0018049C">
      <w:pPr>
        <w:pStyle w:val="BodyText"/>
        <w:rPr>
          <w:sz w:val="28"/>
          <w:szCs w:val="28"/>
        </w:rPr>
      </w:pPr>
      <w:r>
        <w:rPr>
          <w:sz w:val="28"/>
          <w:szCs w:val="28"/>
        </w:rPr>
        <w:tab/>
      </w:r>
      <w:r w:rsidR="005B1918">
        <w:rPr>
          <w:sz w:val="28"/>
          <w:szCs w:val="28"/>
        </w:rPr>
        <w:t>R</w:t>
      </w:r>
      <w:r w:rsidR="00616FAD">
        <w:rPr>
          <w:sz w:val="28"/>
          <w:szCs w:val="28"/>
        </w:rPr>
        <w:t>eprezentâ</w:t>
      </w:r>
      <w:r w:rsidR="00911E44" w:rsidRPr="00F70B31">
        <w:rPr>
          <w:sz w:val="28"/>
          <w:szCs w:val="28"/>
        </w:rPr>
        <w:t>nd</w:t>
      </w:r>
      <w:r>
        <w:rPr>
          <w:sz w:val="28"/>
          <w:szCs w:val="28"/>
        </w:rPr>
        <w:t xml:space="preserve"> </w:t>
      </w:r>
      <w:r w:rsidR="00C66F74">
        <w:rPr>
          <w:sz w:val="28"/>
          <w:szCs w:val="28"/>
        </w:rPr>
        <w:t>cota pe</w:t>
      </w:r>
      <w:r w:rsidR="00911E44" w:rsidRPr="00F70B31">
        <w:rPr>
          <w:sz w:val="28"/>
          <w:szCs w:val="28"/>
        </w:rPr>
        <w:t xml:space="preserve"> care o datoreaz</w:t>
      </w:r>
      <w:r w:rsidR="00616FAD">
        <w:rPr>
          <w:sz w:val="28"/>
          <w:szCs w:val="28"/>
        </w:rPr>
        <w:t>ă</w:t>
      </w:r>
      <w:r w:rsidR="00911E44" w:rsidRPr="00F70B31">
        <w:rPr>
          <w:sz w:val="28"/>
          <w:szCs w:val="28"/>
        </w:rPr>
        <w:t xml:space="preserve"> institu</w:t>
      </w:r>
      <w:r w:rsidR="00616FAD">
        <w:rPr>
          <w:sz w:val="28"/>
          <w:szCs w:val="28"/>
        </w:rPr>
        <w:t>ț</w:t>
      </w:r>
      <w:r w:rsidR="00911E44" w:rsidRPr="00F70B31">
        <w:rPr>
          <w:sz w:val="28"/>
          <w:szCs w:val="28"/>
        </w:rPr>
        <w:t>ia noastr</w:t>
      </w:r>
      <w:r w:rsidR="00616FAD">
        <w:rPr>
          <w:sz w:val="28"/>
          <w:szCs w:val="28"/>
        </w:rPr>
        <w:t>ă, Consiliului Județ</w:t>
      </w:r>
      <w:r w:rsidR="00555ADB">
        <w:rPr>
          <w:sz w:val="28"/>
          <w:szCs w:val="28"/>
        </w:rPr>
        <w:t>ean  Covasna,</w:t>
      </w:r>
      <w:r>
        <w:rPr>
          <w:sz w:val="28"/>
          <w:szCs w:val="28"/>
        </w:rPr>
        <w:t xml:space="preserve"> </w:t>
      </w:r>
      <w:r w:rsidR="00911E44" w:rsidRPr="00F70B31">
        <w:rPr>
          <w:sz w:val="28"/>
          <w:szCs w:val="28"/>
        </w:rPr>
        <w:t>pentru copiii institutionaliza</w:t>
      </w:r>
      <w:r w:rsidR="00616FAD">
        <w:rPr>
          <w:sz w:val="28"/>
          <w:szCs w:val="28"/>
        </w:rPr>
        <w:t>ț</w:t>
      </w:r>
      <w:r w:rsidR="00911E44" w:rsidRPr="00F70B31">
        <w:rPr>
          <w:sz w:val="28"/>
          <w:szCs w:val="28"/>
        </w:rPr>
        <w:t xml:space="preserve">i </w:t>
      </w:r>
      <w:r w:rsidR="00616FAD">
        <w:rPr>
          <w:sz w:val="28"/>
          <w:szCs w:val="28"/>
        </w:rPr>
        <w:t>în centre specializate î</w:t>
      </w:r>
      <w:r w:rsidR="00911E44" w:rsidRPr="00F70B31">
        <w:rPr>
          <w:sz w:val="28"/>
          <w:szCs w:val="28"/>
        </w:rPr>
        <w:t xml:space="preserve">n numar de </w:t>
      </w:r>
      <w:r w:rsidR="00251674">
        <w:rPr>
          <w:sz w:val="28"/>
          <w:szCs w:val="28"/>
        </w:rPr>
        <w:t xml:space="preserve">13, si posibile persoane </w:t>
      </w:r>
      <w:r w:rsidR="00B14B91">
        <w:rPr>
          <w:sz w:val="28"/>
          <w:szCs w:val="28"/>
        </w:rPr>
        <w:t>benefici</w:t>
      </w:r>
      <w:r w:rsidR="00616FAD">
        <w:rPr>
          <w:sz w:val="28"/>
          <w:szCs w:val="28"/>
        </w:rPr>
        <w:t>ar</w:t>
      </w:r>
      <w:r w:rsidR="00251674">
        <w:rPr>
          <w:sz w:val="28"/>
          <w:szCs w:val="28"/>
        </w:rPr>
        <w:t>e</w:t>
      </w:r>
      <w:r w:rsidR="00616FAD">
        <w:rPr>
          <w:sz w:val="28"/>
          <w:szCs w:val="28"/>
        </w:rPr>
        <w:t xml:space="preserve"> de servicii de tip rezidenț</w:t>
      </w:r>
      <w:r w:rsidR="00B14B91">
        <w:rPr>
          <w:sz w:val="28"/>
          <w:szCs w:val="28"/>
        </w:rPr>
        <w:t>ial</w:t>
      </w:r>
      <w:r w:rsidR="00911E44" w:rsidRPr="00F70B31">
        <w:rPr>
          <w:sz w:val="28"/>
          <w:szCs w:val="28"/>
        </w:rPr>
        <w:t xml:space="preserve"> cu  lei/lun</w:t>
      </w:r>
      <w:r w:rsidR="00616FAD">
        <w:rPr>
          <w:sz w:val="28"/>
          <w:szCs w:val="28"/>
        </w:rPr>
        <w:t>ă</w:t>
      </w:r>
      <w:r w:rsidR="00911E44" w:rsidRPr="00F70B31">
        <w:rPr>
          <w:sz w:val="28"/>
          <w:szCs w:val="28"/>
        </w:rPr>
        <w:t>/persoan</w:t>
      </w:r>
      <w:r w:rsidR="00616FAD">
        <w:rPr>
          <w:sz w:val="28"/>
          <w:szCs w:val="28"/>
        </w:rPr>
        <w:t>ă</w:t>
      </w:r>
      <w:r w:rsidR="00251674">
        <w:rPr>
          <w:sz w:val="28"/>
          <w:szCs w:val="28"/>
        </w:rPr>
        <w:t>.</w:t>
      </w:r>
      <w:r w:rsidR="00911E44" w:rsidRPr="00F70B31">
        <w:rPr>
          <w:sz w:val="28"/>
          <w:szCs w:val="28"/>
        </w:rPr>
        <w:t xml:space="preserve"> </w:t>
      </w:r>
    </w:p>
    <w:p w:rsidR="006D6912" w:rsidRPr="00071BD5" w:rsidRDefault="006D6912" w:rsidP="0018049C">
      <w:pPr>
        <w:pStyle w:val="BodyText"/>
        <w:rPr>
          <w:sz w:val="28"/>
          <w:szCs w:val="28"/>
          <w:lang w:val="ro-RO"/>
        </w:rPr>
      </w:pPr>
    </w:p>
    <w:p w:rsidR="00911E44" w:rsidRPr="00F70B31" w:rsidRDefault="00CB0865" w:rsidP="00B318A2">
      <w:pPr>
        <w:pStyle w:val="BodyText"/>
        <w:rPr>
          <w:b/>
          <w:bCs/>
          <w:sz w:val="28"/>
          <w:szCs w:val="28"/>
        </w:rPr>
      </w:pPr>
      <w:r>
        <w:rPr>
          <w:sz w:val="28"/>
          <w:szCs w:val="28"/>
        </w:rPr>
        <w:tab/>
      </w:r>
      <w:r w:rsidR="00911E44" w:rsidRPr="00F70B31">
        <w:rPr>
          <w:b/>
          <w:bCs/>
          <w:sz w:val="28"/>
          <w:szCs w:val="28"/>
        </w:rPr>
        <w:t>Cap. 70.02 “Locuin</w:t>
      </w:r>
      <w:r w:rsidR="00616FAD">
        <w:rPr>
          <w:b/>
          <w:bCs/>
          <w:sz w:val="28"/>
          <w:szCs w:val="28"/>
        </w:rPr>
        <w:t>ț</w:t>
      </w:r>
      <w:r w:rsidR="00911E44" w:rsidRPr="00F70B31">
        <w:rPr>
          <w:b/>
          <w:bCs/>
          <w:sz w:val="28"/>
          <w:szCs w:val="28"/>
        </w:rPr>
        <w:t xml:space="preserve">e, servicii </w:t>
      </w:r>
      <w:r w:rsidR="00616FAD">
        <w:rPr>
          <w:b/>
          <w:bCs/>
          <w:sz w:val="28"/>
          <w:szCs w:val="28"/>
        </w:rPr>
        <w:t>ș</w:t>
      </w:r>
      <w:r w:rsidR="00911E44" w:rsidRPr="00F70B31">
        <w:rPr>
          <w:b/>
          <w:bCs/>
          <w:sz w:val="28"/>
          <w:szCs w:val="28"/>
        </w:rPr>
        <w:t>i dezvoltare public</w:t>
      </w:r>
      <w:r w:rsidR="00616FAD">
        <w:rPr>
          <w:b/>
          <w:bCs/>
          <w:sz w:val="28"/>
          <w:szCs w:val="28"/>
        </w:rPr>
        <w:t>ă</w:t>
      </w:r>
      <w:r w:rsidR="00911E44" w:rsidRPr="00F70B31">
        <w:rPr>
          <w:b/>
          <w:bCs/>
          <w:sz w:val="28"/>
          <w:szCs w:val="28"/>
        </w:rPr>
        <w:t xml:space="preserve">” </w:t>
      </w:r>
    </w:p>
    <w:p w:rsidR="00355990" w:rsidRPr="00F70B31" w:rsidRDefault="00355990" w:rsidP="0018049C">
      <w:pPr>
        <w:pStyle w:val="BodyText"/>
        <w:rPr>
          <w:sz w:val="28"/>
          <w:szCs w:val="28"/>
        </w:rPr>
      </w:pPr>
      <w:r>
        <w:rPr>
          <w:sz w:val="28"/>
          <w:szCs w:val="28"/>
        </w:rPr>
        <w:tab/>
        <w:t>Se aloc</w:t>
      </w:r>
      <w:r w:rsidR="00616FAD">
        <w:rPr>
          <w:sz w:val="28"/>
          <w:szCs w:val="28"/>
        </w:rPr>
        <w:t>ă</w:t>
      </w:r>
      <w:r>
        <w:rPr>
          <w:sz w:val="28"/>
          <w:szCs w:val="28"/>
        </w:rPr>
        <w:t xml:space="preserve"> suma de         </w:t>
      </w:r>
      <w:r w:rsidRPr="00F70B31">
        <w:rPr>
          <w:sz w:val="28"/>
          <w:szCs w:val="28"/>
        </w:rPr>
        <w:t xml:space="preserve">  </w:t>
      </w:r>
      <w:r w:rsidR="0096242A">
        <w:rPr>
          <w:sz w:val="28"/>
          <w:szCs w:val="28"/>
        </w:rPr>
        <w:t xml:space="preserve">   </w:t>
      </w:r>
      <w:r>
        <w:rPr>
          <w:sz w:val="28"/>
          <w:szCs w:val="28"/>
        </w:rPr>
        <w:t xml:space="preserve"> </w:t>
      </w:r>
      <w:r w:rsidRPr="00F70B31">
        <w:rPr>
          <w:sz w:val="28"/>
          <w:szCs w:val="28"/>
        </w:rPr>
        <w:t>-</w:t>
      </w:r>
      <w:r w:rsidR="006973F2">
        <w:rPr>
          <w:sz w:val="28"/>
          <w:szCs w:val="28"/>
        </w:rPr>
        <w:t xml:space="preserve"> </w:t>
      </w:r>
      <w:r w:rsidRPr="00F70B31">
        <w:rPr>
          <w:sz w:val="28"/>
          <w:szCs w:val="28"/>
        </w:rPr>
        <w:t>&gt;</w:t>
      </w:r>
      <w:r>
        <w:rPr>
          <w:sz w:val="28"/>
          <w:szCs w:val="28"/>
        </w:rPr>
        <w:t xml:space="preserve"> </w:t>
      </w:r>
      <w:r w:rsidR="0054114B">
        <w:rPr>
          <w:b/>
          <w:sz w:val="28"/>
          <w:szCs w:val="28"/>
        </w:rPr>
        <w:t>6.141,71</w:t>
      </w:r>
      <w:r>
        <w:rPr>
          <w:sz w:val="28"/>
          <w:szCs w:val="28"/>
        </w:rPr>
        <w:t xml:space="preserve"> </w:t>
      </w:r>
      <w:r w:rsidRPr="00F70B31">
        <w:rPr>
          <w:b/>
          <w:bCs/>
          <w:sz w:val="28"/>
          <w:szCs w:val="28"/>
        </w:rPr>
        <w:t>mii lei</w:t>
      </w:r>
      <w:r w:rsidR="00854314">
        <w:rPr>
          <w:sz w:val="28"/>
          <w:szCs w:val="28"/>
        </w:rPr>
        <w:t xml:space="preserve"> astfel</w:t>
      </w:r>
      <w:r w:rsidRPr="00F70B31">
        <w:rPr>
          <w:sz w:val="28"/>
          <w:szCs w:val="28"/>
        </w:rPr>
        <w:t>:</w:t>
      </w:r>
    </w:p>
    <w:p w:rsidR="00911E44" w:rsidRPr="00F70B31" w:rsidRDefault="00911E44" w:rsidP="0018049C">
      <w:pPr>
        <w:pStyle w:val="BodyText"/>
        <w:ind w:firstLine="720"/>
        <w:rPr>
          <w:sz w:val="28"/>
          <w:szCs w:val="28"/>
        </w:rPr>
      </w:pPr>
      <w:r w:rsidRPr="00F70B31">
        <w:rPr>
          <w:sz w:val="28"/>
          <w:szCs w:val="28"/>
        </w:rPr>
        <w:t>-</w:t>
      </w:r>
      <w:r w:rsidR="00355990">
        <w:rPr>
          <w:sz w:val="28"/>
          <w:szCs w:val="28"/>
        </w:rPr>
        <w:t xml:space="preserve"> </w:t>
      </w:r>
      <w:r w:rsidRPr="00F70B31">
        <w:rPr>
          <w:sz w:val="28"/>
          <w:szCs w:val="28"/>
        </w:rPr>
        <w:t>10 – cheltuieli personal</w:t>
      </w:r>
      <w:r w:rsidR="00355990">
        <w:rPr>
          <w:sz w:val="28"/>
          <w:szCs w:val="28"/>
        </w:rPr>
        <w:t xml:space="preserve">  </w:t>
      </w:r>
      <w:r w:rsidRPr="00F70B31">
        <w:rPr>
          <w:sz w:val="28"/>
          <w:szCs w:val="28"/>
        </w:rPr>
        <w:t xml:space="preserve"> -</w:t>
      </w:r>
      <w:r w:rsidR="0096242A">
        <w:rPr>
          <w:sz w:val="28"/>
          <w:szCs w:val="28"/>
        </w:rPr>
        <w:t xml:space="preserve"> </w:t>
      </w:r>
      <w:r w:rsidRPr="00F70B31">
        <w:rPr>
          <w:sz w:val="28"/>
          <w:szCs w:val="28"/>
        </w:rPr>
        <w:t xml:space="preserve">&gt; </w:t>
      </w:r>
      <w:r w:rsidR="006973F2">
        <w:rPr>
          <w:sz w:val="28"/>
          <w:szCs w:val="28"/>
        </w:rPr>
        <w:t xml:space="preserve">   </w:t>
      </w:r>
      <w:r w:rsidR="0054114B">
        <w:rPr>
          <w:sz w:val="28"/>
          <w:szCs w:val="28"/>
        </w:rPr>
        <w:t>379,50</w:t>
      </w:r>
      <w:r w:rsidRPr="00F70B31">
        <w:rPr>
          <w:sz w:val="28"/>
          <w:szCs w:val="28"/>
        </w:rPr>
        <w:t xml:space="preserve"> mii lei</w:t>
      </w:r>
      <w:r w:rsidR="006973F2">
        <w:rPr>
          <w:sz w:val="28"/>
          <w:szCs w:val="28"/>
        </w:rPr>
        <w:t>;</w:t>
      </w:r>
    </w:p>
    <w:p w:rsidR="00911E44" w:rsidRDefault="00911E44" w:rsidP="0018049C">
      <w:pPr>
        <w:pStyle w:val="BodyText"/>
        <w:ind w:left="720"/>
        <w:rPr>
          <w:sz w:val="28"/>
          <w:szCs w:val="28"/>
        </w:rPr>
      </w:pPr>
      <w:r w:rsidRPr="00F70B31">
        <w:rPr>
          <w:sz w:val="28"/>
          <w:szCs w:val="28"/>
        </w:rPr>
        <w:t>-</w:t>
      </w:r>
      <w:r w:rsidR="00355990">
        <w:rPr>
          <w:sz w:val="28"/>
          <w:szCs w:val="28"/>
        </w:rPr>
        <w:t xml:space="preserve"> </w:t>
      </w:r>
      <w:r w:rsidRPr="00F70B31">
        <w:rPr>
          <w:sz w:val="28"/>
          <w:szCs w:val="28"/>
        </w:rPr>
        <w:t>20 – cheltuieli</w:t>
      </w:r>
      <w:r w:rsidR="004D74FD">
        <w:rPr>
          <w:sz w:val="28"/>
          <w:szCs w:val="28"/>
        </w:rPr>
        <w:t xml:space="preserve"> materiale</w:t>
      </w:r>
      <w:r w:rsidRPr="00F70B31">
        <w:rPr>
          <w:sz w:val="28"/>
          <w:szCs w:val="28"/>
        </w:rPr>
        <w:t xml:space="preserve">  -</w:t>
      </w:r>
      <w:r w:rsidR="0096242A">
        <w:rPr>
          <w:sz w:val="28"/>
          <w:szCs w:val="28"/>
        </w:rPr>
        <w:t xml:space="preserve"> </w:t>
      </w:r>
      <w:r w:rsidRPr="00F70B31">
        <w:rPr>
          <w:sz w:val="28"/>
          <w:szCs w:val="28"/>
        </w:rPr>
        <w:t>&gt;</w:t>
      </w:r>
      <w:r w:rsidR="006973F2">
        <w:rPr>
          <w:sz w:val="28"/>
          <w:szCs w:val="28"/>
        </w:rPr>
        <w:t xml:space="preserve">   </w:t>
      </w:r>
      <w:r w:rsidR="00711209">
        <w:rPr>
          <w:sz w:val="28"/>
          <w:szCs w:val="28"/>
        </w:rPr>
        <w:t xml:space="preserve"> </w:t>
      </w:r>
      <w:r w:rsidR="0054114B">
        <w:rPr>
          <w:sz w:val="28"/>
          <w:szCs w:val="28"/>
        </w:rPr>
        <w:t>605,71</w:t>
      </w:r>
      <w:r w:rsidRPr="00F70B31">
        <w:rPr>
          <w:sz w:val="28"/>
          <w:szCs w:val="28"/>
        </w:rPr>
        <w:t xml:space="preserve"> mii lei</w:t>
      </w:r>
      <w:r w:rsidR="006973F2">
        <w:rPr>
          <w:sz w:val="28"/>
          <w:szCs w:val="28"/>
        </w:rPr>
        <w:t>;</w:t>
      </w:r>
    </w:p>
    <w:p w:rsidR="0054114B" w:rsidRPr="00F70B31" w:rsidRDefault="0054114B" w:rsidP="0018049C">
      <w:pPr>
        <w:pStyle w:val="BodyText"/>
        <w:ind w:left="720"/>
        <w:rPr>
          <w:sz w:val="28"/>
          <w:szCs w:val="28"/>
        </w:rPr>
      </w:pPr>
      <w:r>
        <w:rPr>
          <w:sz w:val="28"/>
          <w:szCs w:val="28"/>
        </w:rPr>
        <w:t>- 58 – programe din FEADR - &gt; 684,00 mii lei;</w:t>
      </w:r>
    </w:p>
    <w:p w:rsidR="00911E44" w:rsidRDefault="00911E44" w:rsidP="0018049C">
      <w:pPr>
        <w:pStyle w:val="BodyText"/>
        <w:ind w:left="720"/>
        <w:rPr>
          <w:sz w:val="28"/>
          <w:szCs w:val="28"/>
        </w:rPr>
      </w:pPr>
      <w:r w:rsidRPr="00F70B31">
        <w:rPr>
          <w:sz w:val="28"/>
          <w:szCs w:val="28"/>
        </w:rPr>
        <w:t>-</w:t>
      </w:r>
      <w:r w:rsidR="00355990">
        <w:rPr>
          <w:sz w:val="28"/>
          <w:szCs w:val="28"/>
        </w:rPr>
        <w:t xml:space="preserve"> </w:t>
      </w:r>
      <w:r w:rsidRPr="00F70B31">
        <w:rPr>
          <w:sz w:val="28"/>
          <w:szCs w:val="28"/>
        </w:rPr>
        <w:t>7</w:t>
      </w:r>
      <w:r w:rsidR="00355990">
        <w:rPr>
          <w:sz w:val="28"/>
          <w:szCs w:val="28"/>
        </w:rPr>
        <w:t>0</w:t>
      </w:r>
      <w:r w:rsidRPr="00F70B31">
        <w:rPr>
          <w:sz w:val="28"/>
          <w:szCs w:val="28"/>
        </w:rPr>
        <w:t xml:space="preserve"> – cheltuieli capital      -</w:t>
      </w:r>
      <w:r w:rsidR="0096242A">
        <w:rPr>
          <w:sz w:val="28"/>
          <w:szCs w:val="28"/>
        </w:rPr>
        <w:t xml:space="preserve"> </w:t>
      </w:r>
      <w:r w:rsidRPr="00F70B31">
        <w:rPr>
          <w:sz w:val="28"/>
          <w:szCs w:val="28"/>
        </w:rPr>
        <w:t>&gt;</w:t>
      </w:r>
      <w:r w:rsidR="00711209">
        <w:rPr>
          <w:sz w:val="28"/>
          <w:szCs w:val="28"/>
        </w:rPr>
        <w:t xml:space="preserve"> </w:t>
      </w:r>
      <w:r w:rsidR="0054114B">
        <w:rPr>
          <w:sz w:val="28"/>
          <w:szCs w:val="28"/>
        </w:rPr>
        <w:t xml:space="preserve">  4.409,30</w:t>
      </w:r>
      <w:r w:rsidRPr="00F70B31">
        <w:rPr>
          <w:sz w:val="28"/>
          <w:szCs w:val="28"/>
        </w:rPr>
        <w:t xml:space="preserve"> mii lei</w:t>
      </w:r>
      <w:r w:rsidR="006973F2">
        <w:rPr>
          <w:sz w:val="28"/>
          <w:szCs w:val="28"/>
        </w:rPr>
        <w:t>;</w:t>
      </w:r>
      <w:r w:rsidRPr="00F70B31">
        <w:rPr>
          <w:sz w:val="28"/>
          <w:szCs w:val="28"/>
        </w:rPr>
        <w:t xml:space="preserve"> </w:t>
      </w:r>
    </w:p>
    <w:p w:rsidR="0054114B" w:rsidRDefault="0054114B" w:rsidP="0018049C">
      <w:pPr>
        <w:pStyle w:val="BodyText"/>
        <w:ind w:left="720"/>
        <w:rPr>
          <w:sz w:val="28"/>
          <w:szCs w:val="28"/>
        </w:rPr>
      </w:pPr>
      <w:r>
        <w:rPr>
          <w:sz w:val="28"/>
          <w:szCs w:val="28"/>
        </w:rPr>
        <w:t>- 81 – rambursari de credite interne - &gt; 63,20 mii lei.</w:t>
      </w:r>
    </w:p>
    <w:p w:rsidR="00911E44" w:rsidRPr="00F70B31" w:rsidRDefault="00911E44" w:rsidP="00E060D6">
      <w:pPr>
        <w:pStyle w:val="BodyText"/>
        <w:rPr>
          <w:sz w:val="28"/>
          <w:szCs w:val="28"/>
        </w:rPr>
      </w:pPr>
    </w:p>
    <w:p w:rsidR="00911E44" w:rsidRDefault="00753585" w:rsidP="0018049C">
      <w:pPr>
        <w:pStyle w:val="BodyText"/>
        <w:rPr>
          <w:sz w:val="28"/>
          <w:szCs w:val="28"/>
        </w:rPr>
      </w:pPr>
      <w:r>
        <w:rPr>
          <w:sz w:val="28"/>
          <w:szCs w:val="28"/>
        </w:rPr>
        <w:tab/>
      </w:r>
      <w:r w:rsidR="00911E44" w:rsidRPr="00F70B31">
        <w:rPr>
          <w:sz w:val="28"/>
          <w:szCs w:val="28"/>
        </w:rPr>
        <w:t>Acest capitol cuprinde trei subcapitole bugetare:</w:t>
      </w:r>
    </w:p>
    <w:p w:rsidR="006D4A8E" w:rsidRDefault="006D4A8E" w:rsidP="00E060D6">
      <w:pPr>
        <w:pStyle w:val="BodyText"/>
        <w:rPr>
          <w:sz w:val="28"/>
          <w:szCs w:val="28"/>
        </w:rPr>
      </w:pPr>
    </w:p>
    <w:p w:rsidR="00911E44" w:rsidRPr="00834CF0" w:rsidRDefault="00753585" w:rsidP="0018049C">
      <w:pPr>
        <w:pStyle w:val="BodyText"/>
        <w:numPr>
          <w:ilvl w:val="0"/>
          <w:numId w:val="16"/>
        </w:numPr>
        <w:tabs>
          <w:tab w:val="left" w:pos="990"/>
        </w:tabs>
        <w:ind w:left="90" w:firstLine="630"/>
        <w:rPr>
          <w:b/>
          <w:bCs/>
          <w:sz w:val="28"/>
          <w:szCs w:val="28"/>
        </w:rPr>
      </w:pPr>
      <w:r>
        <w:rPr>
          <w:b/>
          <w:bCs/>
          <w:sz w:val="28"/>
          <w:szCs w:val="28"/>
        </w:rPr>
        <w:t>S</w:t>
      </w:r>
      <w:r w:rsidR="00911E44" w:rsidRPr="00F70B31">
        <w:rPr>
          <w:b/>
          <w:bCs/>
          <w:sz w:val="28"/>
          <w:szCs w:val="28"/>
        </w:rPr>
        <w:t>ubcapitol 70.</w:t>
      </w:r>
      <w:r w:rsidR="00711209">
        <w:rPr>
          <w:b/>
          <w:bCs/>
          <w:sz w:val="28"/>
          <w:szCs w:val="28"/>
        </w:rPr>
        <w:t>02.05.01 “Alimentă</w:t>
      </w:r>
      <w:r w:rsidR="00911E44" w:rsidRPr="00F70B31">
        <w:rPr>
          <w:b/>
          <w:bCs/>
          <w:sz w:val="28"/>
          <w:szCs w:val="28"/>
        </w:rPr>
        <w:t>ri cu ap</w:t>
      </w:r>
      <w:r w:rsidR="00711209">
        <w:rPr>
          <w:b/>
          <w:bCs/>
          <w:sz w:val="28"/>
          <w:szCs w:val="28"/>
        </w:rPr>
        <w:t>ă</w:t>
      </w:r>
      <w:r w:rsidR="00911E44" w:rsidRPr="00F70B31">
        <w:rPr>
          <w:b/>
          <w:bCs/>
          <w:sz w:val="28"/>
          <w:szCs w:val="28"/>
        </w:rPr>
        <w:t xml:space="preserve">” </w:t>
      </w:r>
    </w:p>
    <w:p w:rsidR="00911E44" w:rsidRDefault="00974C1B" w:rsidP="0018049C">
      <w:pPr>
        <w:pStyle w:val="BodyText"/>
        <w:rPr>
          <w:b/>
          <w:bCs/>
          <w:sz w:val="28"/>
          <w:szCs w:val="28"/>
        </w:rPr>
      </w:pPr>
      <w:r>
        <w:rPr>
          <w:sz w:val="28"/>
          <w:szCs w:val="28"/>
        </w:rPr>
        <w:tab/>
        <w:t>Se aloc</w:t>
      </w:r>
      <w:r w:rsidR="00711209">
        <w:rPr>
          <w:sz w:val="28"/>
          <w:szCs w:val="28"/>
        </w:rPr>
        <w:t>ă</w:t>
      </w:r>
      <w:r>
        <w:rPr>
          <w:sz w:val="28"/>
          <w:szCs w:val="28"/>
        </w:rPr>
        <w:t xml:space="preserve"> suma de</w:t>
      </w:r>
      <w:r w:rsidR="005F76FB">
        <w:rPr>
          <w:sz w:val="28"/>
          <w:szCs w:val="28"/>
        </w:rPr>
        <w:t xml:space="preserve">  </w:t>
      </w:r>
      <w:r w:rsidR="00911E44" w:rsidRPr="00F70B31">
        <w:rPr>
          <w:b/>
          <w:bCs/>
          <w:sz w:val="28"/>
          <w:szCs w:val="28"/>
        </w:rPr>
        <w:t>-</w:t>
      </w:r>
      <w:r w:rsidR="0068753A">
        <w:rPr>
          <w:b/>
          <w:bCs/>
          <w:sz w:val="28"/>
          <w:szCs w:val="28"/>
        </w:rPr>
        <w:t xml:space="preserve"> </w:t>
      </w:r>
      <w:r w:rsidR="00911E44" w:rsidRPr="00F70B31">
        <w:rPr>
          <w:b/>
          <w:bCs/>
          <w:sz w:val="28"/>
          <w:szCs w:val="28"/>
        </w:rPr>
        <w:t>&gt;</w:t>
      </w:r>
      <w:r>
        <w:rPr>
          <w:b/>
          <w:bCs/>
          <w:sz w:val="28"/>
          <w:szCs w:val="28"/>
        </w:rPr>
        <w:t xml:space="preserve"> </w:t>
      </w:r>
      <w:r w:rsidR="00AC0F2A">
        <w:rPr>
          <w:b/>
          <w:bCs/>
          <w:sz w:val="28"/>
          <w:szCs w:val="28"/>
        </w:rPr>
        <w:t>3.474,50</w:t>
      </w:r>
      <w:r w:rsidR="00911E44" w:rsidRPr="00F70B31">
        <w:rPr>
          <w:b/>
          <w:bCs/>
          <w:sz w:val="28"/>
          <w:szCs w:val="28"/>
        </w:rPr>
        <w:t xml:space="preserve"> mii lei </w:t>
      </w:r>
    </w:p>
    <w:p w:rsidR="005F76FB" w:rsidRDefault="005F76FB" w:rsidP="00974C1B">
      <w:pPr>
        <w:pStyle w:val="BodyText"/>
        <w:ind w:left="720"/>
        <w:rPr>
          <w:sz w:val="28"/>
          <w:szCs w:val="28"/>
        </w:rPr>
      </w:pPr>
      <w:r>
        <w:rPr>
          <w:sz w:val="28"/>
          <w:szCs w:val="28"/>
        </w:rPr>
        <w:t xml:space="preserve">- 70 – cheltuieli de capital    </w:t>
      </w:r>
      <w:r w:rsidR="00322F99">
        <w:rPr>
          <w:sz w:val="28"/>
          <w:szCs w:val="28"/>
        </w:rPr>
        <w:t xml:space="preserve">-&gt; </w:t>
      </w:r>
      <w:r>
        <w:rPr>
          <w:sz w:val="28"/>
          <w:szCs w:val="28"/>
        </w:rPr>
        <w:t xml:space="preserve"> </w:t>
      </w:r>
      <w:r w:rsidR="00AC0F2A">
        <w:rPr>
          <w:sz w:val="28"/>
          <w:szCs w:val="28"/>
        </w:rPr>
        <w:t>3.411,30</w:t>
      </w:r>
      <w:r>
        <w:rPr>
          <w:sz w:val="28"/>
          <w:szCs w:val="28"/>
        </w:rPr>
        <w:t xml:space="preserve"> mii lei</w:t>
      </w:r>
    </w:p>
    <w:p w:rsidR="00AC0F2A" w:rsidRDefault="00AC0F2A" w:rsidP="00AC0F2A">
      <w:pPr>
        <w:pStyle w:val="BodyText"/>
        <w:ind w:left="720"/>
        <w:rPr>
          <w:sz w:val="28"/>
          <w:szCs w:val="28"/>
        </w:rPr>
      </w:pPr>
      <w:r>
        <w:rPr>
          <w:sz w:val="28"/>
          <w:szCs w:val="28"/>
        </w:rPr>
        <w:t>- 81 – rambursări de credite -&gt;       63,20 mii lei</w:t>
      </w:r>
    </w:p>
    <w:p w:rsidR="00FB082E" w:rsidRDefault="00FB082E" w:rsidP="00974C1B">
      <w:pPr>
        <w:pStyle w:val="BodyText"/>
        <w:ind w:left="720"/>
        <w:rPr>
          <w:sz w:val="28"/>
          <w:szCs w:val="28"/>
        </w:rPr>
      </w:pPr>
    </w:p>
    <w:p w:rsidR="001E74F0" w:rsidRDefault="001E74F0" w:rsidP="001E74F0">
      <w:pPr>
        <w:pStyle w:val="BodyText"/>
        <w:rPr>
          <w:sz w:val="28"/>
          <w:szCs w:val="28"/>
        </w:rPr>
      </w:pPr>
      <w:r>
        <w:rPr>
          <w:sz w:val="28"/>
          <w:szCs w:val="28"/>
        </w:rPr>
        <w:tab/>
      </w:r>
      <w:r w:rsidRPr="00F70B31">
        <w:rPr>
          <w:sz w:val="28"/>
          <w:szCs w:val="28"/>
        </w:rPr>
        <w:t>Suma de</w:t>
      </w:r>
      <w:r>
        <w:rPr>
          <w:sz w:val="28"/>
          <w:szCs w:val="28"/>
        </w:rPr>
        <w:t xml:space="preserve"> </w:t>
      </w:r>
      <w:r w:rsidR="00AC0F2A">
        <w:rPr>
          <w:b/>
          <w:sz w:val="28"/>
          <w:szCs w:val="28"/>
        </w:rPr>
        <w:t>3.</w:t>
      </w:r>
      <w:r w:rsidR="008D5E06">
        <w:rPr>
          <w:b/>
          <w:sz w:val="28"/>
          <w:szCs w:val="28"/>
        </w:rPr>
        <w:t>411,30</w:t>
      </w:r>
      <w:r>
        <w:rPr>
          <w:sz w:val="28"/>
          <w:szCs w:val="28"/>
        </w:rPr>
        <w:t xml:space="preserve"> </w:t>
      </w:r>
      <w:r w:rsidRPr="00F70B31">
        <w:rPr>
          <w:b/>
          <w:bCs/>
          <w:sz w:val="28"/>
          <w:szCs w:val="28"/>
        </w:rPr>
        <w:t>mii</w:t>
      </w:r>
      <w:r w:rsidR="006D4A8E">
        <w:rPr>
          <w:b/>
          <w:bCs/>
          <w:sz w:val="28"/>
          <w:szCs w:val="28"/>
        </w:rPr>
        <w:t xml:space="preserve"> </w:t>
      </w:r>
      <w:r w:rsidRPr="00F70B31">
        <w:rPr>
          <w:b/>
          <w:bCs/>
          <w:sz w:val="28"/>
          <w:szCs w:val="28"/>
        </w:rPr>
        <w:t xml:space="preserve"> lei</w:t>
      </w:r>
      <w:r w:rsidRPr="00F70B31">
        <w:rPr>
          <w:sz w:val="28"/>
          <w:szCs w:val="28"/>
        </w:rPr>
        <w:t xml:space="preserve"> reprezent</w:t>
      </w:r>
      <w:r w:rsidR="00711209">
        <w:rPr>
          <w:sz w:val="28"/>
          <w:szCs w:val="28"/>
        </w:rPr>
        <w:t>ând cheltuial</w:t>
      </w:r>
      <w:r w:rsidR="0068753A">
        <w:rPr>
          <w:sz w:val="28"/>
          <w:szCs w:val="28"/>
        </w:rPr>
        <w:t>ă</w:t>
      </w:r>
      <w:r w:rsidR="00711209">
        <w:rPr>
          <w:sz w:val="28"/>
          <w:szCs w:val="28"/>
        </w:rPr>
        <w:t xml:space="preserve"> de capital se regă</w:t>
      </w:r>
      <w:r w:rsidRPr="00F70B31">
        <w:rPr>
          <w:sz w:val="28"/>
          <w:szCs w:val="28"/>
        </w:rPr>
        <w:t>se</w:t>
      </w:r>
      <w:r w:rsidR="00711209">
        <w:rPr>
          <w:sz w:val="28"/>
          <w:szCs w:val="28"/>
        </w:rPr>
        <w:t>ș</w:t>
      </w:r>
      <w:r w:rsidRPr="00F70B31">
        <w:rPr>
          <w:sz w:val="28"/>
          <w:szCs w:val="28"/>
        </w:rPr>
        <w:t>te pe lista de investi</w:t>
      </w:r>
      <w:r w:rsidR="00711209">
        <w:rPr>
          <w:sz w:val="28"/>
          <w:szCs w:val="28"/>
        </w:rPr>
        <w:t>ț</w:t>
      </w:r>
      <w:r w:rsidRPr="00F70B31">
        <w:rPr>
          <w:sz w:val="28"/>
          <w:szCs w:val="28"/>
        </w:rPr>
        <w:t>ii a bugetului local pe anul 20</w:t>
      </w:r>
      <w:r w:rsidR="00AC0F2A">
        <w:rPr>
          <w:sz w:val="28"/>
          <w:szCs w:val="28"/>
        </w:rPr>
        <w:t>20</w:t>
      </w:r>
      <w:r>
        <w:rPr>
          <w:sz w:val="28"/>
          <w:szCs w:val="28"/>
        </w:rPr>
        <w:t xml:space="preserve"> </w:t>
      </w:r>
      <w:r w:rsidR="00FC35CC">
        <w:rPr>
          <w:sz w:val="28"/>
          <w:szCs w:val="28"/>
        </w:rPr>
        <w:t>pe urmatoarele obiective</w:t>
      </w:r>
      <w:r w:rsidRPr="00F70B31">
        <w:rPr>
          <w:sz w:val="28"/>
          <w:szCs w:val="28"/>
        </w:rPr>
        <w:t xml:space="preserve">: </w:t>
      </w:r>
    </w:p>
    <w:p w:rsidR="00FC35CC" w:rsidRDefault="00FC35CC" w:rsidP="001E74F0">
      <w:pPr>
        <w:pStyle w:val="BodyText"/>
        <w:rPr>
          <w:sz w:val="28"/>
          <w:szCs w:val="28"/>
          <w:lang w:val="ro-RO"/>
        </w:rPr>
      </w:pPr>
      <w:r>
        <w:rPr>
          <w:sz w:val="28"/>
          <w:szCs w:val="28"/>
        </w:rPr>
        <w:t xml:space="preserve">        </w:t>
      </w:r>
      <w:r w:rsidR="001C0BA3">
        <w:rPr>
          <w:sz w:val="28"/>
          <w:szCs w:val="28"/>
        </w:rPr>
        <w:t xml:space="preserve"> 1.</w:t>
      </w:r>
      <w:r>
        <w:rPr>
          <w:sz w:val="28"/>
          <w:szCs w:val="28"/>
        </w:rPr>
        <w:t xml:space="preserve"> Extinderea </w:t>
      </w:r>
      <w:r>
        <w:rPr>
          <w:sz w:val="28"/>
          <w:szCs w:val="28"/>
          <w:lang w:val="ro-RO"/>
        </w:rPr>
        <w:t>și modernizarea sistemelor de apă și apă uzată în jud.Covasna, oraș Întorsura Buzăului -&gt;</w:t>
      </w:r>
      <w:r w:rsidR="00AC0F2A" w:rsidRPr="00AC0F2A">
        <w:rPr>
          <w:b/>
          <w:sz w:val="28"/>
          <w:szCs w:val="28"/>
          <w:lang w:val="ro-RO"/>
        </w:rPr>
        <w:t>15</w:t>
      </w:r>
      <w:r w:rsidRPr="00AC0F2A">
        <w:rPr>
          <w:b/>
          <w:sz w:val="28"/>
          <w:szCs w:val="28"/>
          <w:lang w:val="ro-RO"/>
        </w:rPr>
        <w:t>6,00 mii lei</w:t>
      </w:r>
      <w:r w:rsidR="00612737">
        <w:rPr>
          <w:sz w:val="28"/>
          <w:szCs w:val="28"/>
          <w:lang w:val="ro-RO"/>
        </w:rPr>
        <w:t>;</w:t>
      </w:r>
    </w:p>
    <w:p w:rsidR="00AC0F2A" w:rsidRDefault="00AC0F2A" w:rsidP="00AC0F2A">
      <w:pPr>
        <w:pStyle w:val="BodyText"/>
        <w:rPr>
          <w:sz w:val="28"/>
          <w:szCs w:val="28"/>
          <w:lang w:val="ro-RO"/>
        </w:rPr>
      </w:pPr>
      <w:r>
        <w:rPr>
          <w:sz w:val="28"/>
          <w:szCs w:val="28"/>
          <w:lang w:val="ro-RO"/>
        </w:rPr>
        <w:t xml:space="preserve">         2. Extindere și modernizare rețea de canalizare în Orașul Întorsura Buzăului, județul Covasna - &gt;</w:t>
      </w:r>
      <w:r w:rsidRPr="00AC0F2A">
        <w:rPr>
          <w:b/>
          <w:sz w:val="28"/>
          <w:szCs w:val="28"/>
          <w:lang w:val="ro-RO"/>
        </w:rPr>
        <w:t>1.912,00 mii lei</w:t>
      </w:r>
      <w:r>
        <w:rPr>
          <w:sz w:val="28"/>
          <w:szCs w:val="28"/>
          <w:lang w:val="ro-RO"/>
        </w:rPr>
        <w:t>;</w:t>
      </w:r>
    </w:p>
    <w:p w:rsidR="00AC0F2A" w:rsidRDefault="00AC0F2A" w:rsidP="001E74F0">
      <w:pPr>
        <w:pStyle w:val="BodyText"/>
        <w:rPr>
          <w:sz w:val="28"/>
          <w:szCs w:val="28"/>
          <w:lang w:val="ro-RO"/>
        </w:rPr>
      </w:pPr>
    </w:p>
    <w:p w:rsidR="008F1FBD" w:rsidRDefault="008F1FBD" w:rsidP="001E74F0">
      <w:pPr>
        <w:pStyle w:val="BodyText"/>
        <w:rPr>
          <w:sz w:val="28"/>
          <w:szCs w:val="28"/>
          <w:lang w:val="ro-RO"/>
        </w:rPr>
      </w:pPr>
      <w:r>
        <w:rPr>
          <w:sz w:val="28"/>
          <w:szCs w:val="28"/>
          <w:lang w:val="ro-RO"/>
        </w:rPr>
        <w:lastRenderedPageBreak/>
        <w:t xml:space="preserve">         </w:t>
      </w:r>
      <w:r w:rsidR="008D5E06">
        <w:rPr>
          <w:sz w:val="28"/>
          <w:szCs w:val="28"/>
          <w:lang w:val="ro-RO"/>
        </w:rPr>
        <w:t>3</w:t>
      </w:r>
      <w:r w:rsidR="001C0BA3">
        <w:rPr>
          <w:sz w:val="28"/>
          <w:szCs w:val="28"/>
          <w:lang w:val="ro-RO"/>
        </w:rPr>
        <w:t xml:space="preserve">. </w:t>
      </w:r>
      <w:r w:rsidR="00FC35CC">
        <w:rPr>
          <w:sz w:val="28"/>
          <w:szCs w:val="28"/>
          <w:lang w:val="ro-RO"/>
        </w:rPr>
        <w:t xml:space="preserve">Extindere și modernizare rețea de apă în Orașul Întorsura Buzăului, județul Covasna  </w:t>
      </w:r>
      <w:r w:rsidR="0068753A">
        <w:rPr>
          <w:sz w:val="28"/>
          <w:szCs w:val="28"/>
          <w:lang w:val="ro-RO"/>
        </w:rPr>
        <w:t>- &gt;</w:t>
      </w:r>
      <w:r w:rsidRPr="008F1FBD">
        <w:rPr>
          <w:b/>
          <w:sz w:val="28"/>
          <w:szCs w:val="28"/>
          <w:lang w:val="ro-RO"/>
        </w:rPr>
        <w:t>836,70</w:t>
      </w:r>
      <w:r w:rsidR="00FC35CC" w:rsidRPr="008F1FBD">
        <w:rPr>
          <w:b/>
          <w:sz w:val="28"/>
          <w:szCs w:val="28"/>
          <w:lang w:val="ro-RO"/>
        </w:rPr>
        <w:t xml:space="preserve"> mii lei</w:t>
      </w:r>
      <w:r w:rsidR="00612737">
        <w:rPr>
          <w:sz w:val="28"/>
          <w:szCs w:val="28"/>
          <w:lang w:val="ro-RO"/>
        </w:rPr>
        <w:t>;</w:t>
      </w:r>
      <w:r w:rsidR="00FC35CC">
        <w:rPr>
          <w:sz w:val="28"/>
          <w:szCs w:val="28"/>
          <w:lang w:val="ro-RO"/>
        </w:rPr>
        <w:tab/>
      </w:r>
    </w:p>
    <w:p w:rsidR="004718F9" w:rsidRDefault="004718F9" w:rsidP="001E74F0">
      <w:pPr>
        <w:pStyle w:val="BodyText"/>
        <w:rPr>
          <w:sz w:val="28"/>
          <w:szCs w:val="28"/>
          <w:lang w:val="ro-RO"/>
        </w:rPr>
      </w:pPr>
      <w:r>
        <w:rPr>
          <w:sz w:val="28"/>
          <w:szCs w:val="28"/>
          <w:lang w:val="ro-RO"/>
        </w:rPr>
        <w:t xml:space="preserve">         </w:t>
      </w:r>
      <w:r w:rsidR="008F1FBD">
        <w:rPr>
          <w:sz w:val="28"/>
          <w:szCs w:val="28"/>
          <w:lang w:val="ro-RO"/>
        </w:rPr>
        <w:t xml:space="preserve"> 4</w:t>
      </w:r>
      <w:r>
        <w:rPr>
          <w:sz w:val="28"/>
          <w:szCs w:val="28"/>
          <w:lang w:val="ro-RO"/>
        </w:rPr>
        <w:t xml:space="preserve">. Realizare statie de pompare apa potabila, strada Aviatorului, Intorsura Buzaului - &gt; </w:t>
      </w:r>
      <w:r w:rsidR="008F1FBD" w:rsidRPr="008F1FBD">
        <w:rPr>
          <w:b/>
          <w:sz w:val="28"/>
          <w:szCs w:val="28"/>
          <w:lang w:val="ro-RO"/>
        </w:rPr>
        <w:t>506,60</w:t>
      </w:r>
      <w:r w:rsidRPr="008F1FBD">
        <w:rPr>
          <w:b/>
          <w:sz w:val="28"/>
          <w:szCs w:val="28"/>
          <w:lang w:val="ro-RO"/>
        </w:rPr>
        <w:t xml:space="preserve"> mii lei</w:t>
      </w:r>
      <w:r>
        <w:rPr>
          <w:sz w:val="28"/>
          <w:szCs w:val="28"/>
          <w:lang w:val="ro-RO"/>
        </w:rPr>
        <w:t>;</w:t>
      </w:r>
    </w:p>
    <w:p w:rsidR="00136202" w:rsidRPr="00136202" w:rsidRDefault="00136202" w:rsidP="00BA4113">
      <w:pPr>
        <w:pStyle w:val="BodyText"/>
        <w:rPr>
          <w:sz w:val="28"/>
          <w:szCs w:val="28"/>
          <w:lang w:val="ro-RO"/>
        </w:rPr>
      </w:pPr>
    </w:p>
    <w:p w:rsidR="00911E44" w:rsidRPr="00834CF0" w:rsidRDefault="00497E88" w:rsidP="0018049C">
      <w:pPr>
        <w:pStyle w:val="BodyText"/>
        <w:numPr>
          <w:ilvl w:val="0"/>
          <w:numId w:val="16"/>
        </w:numPr>
        <w:tabs>
          <w:tab w:val="left" w:pos="990"/>
        </w:tabs>
        <w:ind w:left="0" w:firstLine="720"/>
        <w:rPr>
          <w:sz w:val="28"/>
          <w:szCs w:val="28"/>
        </w:rPr>
      </w:pPr>
      <w:r>
        <w:rPr>
          <w:b/>
          <w:bCs/>
          <w:sz w:val="28"/>
          <w:szCs w:val="28"/>
        </w:rPr>
        <w:t>S</w:t>
      </w:r>
      <w:r w:rsidR="00911E44" w:rsidRPr="00F70B31">
        <w:rPr>
          <w:b/>
          <w:bCs/>
          <w:sz w:val="28"/>
          <w:szCs w:val="28"/>
        </w:rPr>
        <w:t>ubcapitol 70.02.06</w:t>
      </w:r>
      <w:r w:rsidR="00911E44" w:rsidRPr="00F70B31">
        <w:rPr>
          <w:sz w:val="28"/>
          <w:szCs w:val="28"/>
        </w:rPr>
        <w:t xml:space="preserve"> – </w:t>
      </w:r>
      <w:r w:rsidR="00911E44" w:rsidRPr="00F70B31">
        <w:rPr>
          <w:b/>
          <w:bCs/>
          <w:sz w:val="28"/>
          <w:szCs w:val="28"/>
        </w:rPr>
        <w:t>“Iluminat public”</w:t>
      </w:r>
    </w:p>
    <w:p w:rsidR="001D0348" w:rsidRDefault="00497E88" w:rsidP="0018049C">
      <w:pPr>
        <w:pStyle w:val="BodyText"/>
        <w:ind w:left="450"/>
        <w:rPr>
          <w:b/>
          <w:bCs/>
          <w:sz w:val="28"/>
          <w:szCs w:val="28"/>
        </w:rPr>
      </w:pPr>
      <w:r>
        <w:rPr>
          <w:sz w:val="28"/>
          <w:szCs w:val="28"/>
        </w:rPr>
        <w:tab/>
        <w:t>Se repartizeaz</w:t>
      </w:r>
      <w:r w:rsidR="00711209">
        <w:rPr>
          <w:sz w:val="28"/>
          <w:szCs w:val="28"/>
        </w:rPr>
        <w:t>ă</w:t>
      </w:r>
      <w:r>
        <w:rPr>
          <w:sz w:val="28"/>
          <w:szCs w:val="28"/>
        </w:rPr>
        <w:t xml:space="preserve"> suma de</w:t>
      </w:r>
      <w:r w:rsidR="00911E44" w:rsidRPr="00F70B31">
        <w:rPr>
          <w:sz w:val="28"/>
          <w:szCs w:val="28"/>
        </w:rPr>
        <w:t xml:space="preserve">  </w:t>
      </w:r>
      <w:r w:rsidR="00A8601E">
        <w:rPr>
          <w:sz w:val="28"/>
          <w:szCs w:val="28"/>
        </w:rPr>
        <w:t xml:space="preserve">     </w:t>
      </w:r>
      <w:r w:rsidR="00911E44" w:rsidRPr="00F70B31">
        <w:rPr>
          <w:sz w:val="28"/>
          <w:szCs w:val="28"/>
        </w:rPr>
        <w:t>-&gt;</w:t>
      </w:r>
      <w:r w:rsidR="00322F99">
        <w:rPr>
          <w:sz w:val="28"/>
          <w:szCs w:val="28"/>
        </w:rPr>
        <w:t xml:space="preserve"> </w:t>
      </w:r>
      <w:r w:rsidR="002F13D2">
        <w:rPr>
          <w:b/>
          <w:sz w:val="28"/>
          <w:szCs w:val="28"/>
        </w:rPr>
        <w:t>746,55</w:t>
      </w:r>
      <w:r w:rsidR="00911E44" w:rsidRPr="00F70B31">
        <w:rPr>
          <w:b/>
          <w:bCs/>
          <w:sz w:val="28"/>
          <w:szCs w:val="28"/>
        </w:rPr>
        <w:t xml:space="preserve"> mii lei</w:t>
      </w:r>
    </w:p>
    <w:p w:rsidR="00A8601E" w:rsidRDefault="00A8601E" w:rsidP="00A8601E">
      <w:pPr>
        <w:pStyle w:val="BodyText"/>
        <w:ind w:left="720"/>
        <w:rPr>
          <w:sz w:val="28"/>
          <w:szCs w:val="28"/>
        </w:rPr>
      </w:pPr>
      <w:r w:rsidRPr="00F70B31">
        <w:rPr>
          <w:sz w:val="28"/>
          <w:szCs w:val="28"/>
        </w:rPr>
        <w:t>-</w:t>
      </w:r>
      <w:r>
        <w:rPr>
          <w:sz w:val="28"/>
          <w:szCs w:val="28"/>
        </w:rPr>
        <w:t xml:space="preserve"> </w:t>
      </w:r>
      <w:r w:rsidRPr="00F70B31">
        <w:rPr>
          <w:sz w:val="28"/>
          <w:szCs w:val="28"/>
        </w:rPr>
        <w:t>20 – cheltuieli</w:t>
      </w:r>
      <w:r>
        <w:rPr>
          <w:sz w:val="28"/>
          <w:szCs w:val="28"/>
        </w:rPr>
        <w:t xml:space="preserve"> materiale</w:t>
      </w:r>
      <w:r w:rsidRPr="00F70B31">
        <w:rPr>
          <w:sz w:val="28"/>
          <w:szCs w:val="28"/>
        </w:rPr>
        <w:t xml:space="preserve">  </w:t>
      </w:r>
      <w:r>
        <w:rPr>
          <w:sz w:val="28"/>
          <w:szCs w:val="28"/>
        </w:rPr>
        <w:t xml:space="preserve"> </w:t>
      </w:r>
      <w:r w:rsidR="00322F99">
        <w:rPr>
          <w:sz w:val="28"/>
          <w:szCs w:val="28"/>
        </w:rPr>
        <w:t xml:space="preserve"> </w:t>
      </w:r>
      <w:r>
        <w:rPr>
          <w:sz w:val="28"/>
          <w:szCs w:val="28"/>
        </w:rPr>
        <w:t xml:space="preserve"> </w:t>
      </w:r>
      <w:r w:rsidRPr="00F70B31">
        <w:rPr>
          <w:sz w:val="28"/>
          <w:szCs w:val="28"/>
        </w:rPr>
        <w:t>-&gt;</w:t>
      </w:r>
      <w:r w:rsidR="00322F99">
        <w:rPr>
          <w:sz w:val="28"/>
          <w:szCs w:val="28"/>
        </w:rPr>
        <w:t xml:space="preserve"> </w:t>
      </w:r>
      <w:r w:rsidR="002F13D2">
        <w:rPr>
          <w:sz w:val="28"/>
          <w:szCs w:val="28"/>
        </w:rPr>
        <w:t>353,55</w:t>
      </w:r>
      <w:r w:rsidRPr="00F70B31">
        <w:rPr>
          <w:sz w:val="28"/>
          <w:szCs w:val="28"/>
        </w:rPr>
        <w:t xml:space="preserve"> mii lei</w:t>
      </w:r>
    </w:p>
    <w:p w:rsidR="00A8601E" w:rsidRDefault="00A8601E" w:rsidP="00A8601E">
      <w:pPr>
        <w:pStyle w:val="BodyText"/>
        <w:ind w:left="720"/>
        <w:rPr>
          <w:sz w:val="28"/>
          <w:szCs w:val="28"/>
        </w:rPr>
      </w:pPr>
      <w:r>
        <w:rPr>
          <w:sz w:val="28"/>
          <w:szCs w:val="28"/>
        </w:rPr>
        <w:t xml:space="preserve">- 70 – cheltuieli de capital    -&gt; </w:t>
      </w:r>
      <w:r w:rsidR="002F13D2">
        <w:rPr>
          <w:sz w:val="28"/>
          <w:szCs w:val="28"/>
        </w:rPr>
        <w:t>393,00</w:t>
      </w:r>
      <w:r>
        <w:rPr>
          <w:sz w:val="28"/>
          <w:szCs w:val="28"/>
        </w:rPr>
        <w:t xml:space="preserve"> mii lei</w:t>
      </w:r>
    </w:p>
    <w:p w:rsidR="00AE0846" w:rsidRPr="002F13D2" w:rsidRDefault="00AE0846" w:rsidP="002F13D2">
      <w:pPr>
        <w:pStyle w:val="BodyText"/>
        <w:rPr>
          <w:sz w:val="28"/>
          <w:szCs w:val="28"/>
          <w:lang w:val="ro-RO"/>
        </w:rPr>
      </w:pPr>
      <w:r>
        <w:rPr>
          <w:sz w:val="28"/>
          <w:szCs w:val="28"/>
        </w:rPr>
        <w:tab/>
      </w:r>
      <w:r w:rsidRPr="00F70B31">
        <w:rPr>
          <w:sz w:val="28"/>
          <w:szCs w:val="28"/>
        </w:rPr>
        <w:t>Suma de</w:t>
      </w:r>
      <w:r>
        <w:rPr>
          <w:sz w:val="28"/>
          <w:szCs w:val="28"/>
        </w:rPr>
        <w:t xml:space="preserve"> </w:t>
      </w:r>
      <w:r w:rsidR="002F13D2">
        <w:rPr>
          <w:b/>
          <w:sz w:val="28"/>
          <w:szCs w:val="28"/>
        </w:rPr>
        <w:t>393,00</w:t>
      </w:r>
      <w:r>
        <w:rPr>
          <w:sz w:val="28"/>
          <w:szCs w:val="28"/>
        </w:rPr>
        <w:t xml:space="preserve"> </w:t>
      </w:r>
      <w:r w:rsidRPr="00F70B31">
        <w:rPr>
          <w:b/>
          <w:bCs/>
          <w:sz w:val="28"/>
          <w:szCs w:val="28"/>
        </w:rPr>
        <w:t>mii lei</w:t>
      </w:r>
      <w:r w:rsidRPr="00F70B31">
        <w:rPr>
          <w:sz w:val="28"/>
          <w:szCs w:val="28"/>
        </w:rPr>
        <w:t xml:space="preserve"> reprezent</w:t>
      </w:r>
      <w:r w:rsidR="00711209">
        <w:rPr>
          <w:sz w:val="28"/>
          <w:szCs w:val="28"/>
        </w:rPr>
        <w:t>â</w:t>
      </w:r>
      <w:r w:rsidRPr="00F70B31">
        <w:rPr>
          <w:sz w:val="28"/>
          <w:szCs w:val="28"/>
        </w:rPr>
        <w:t>nd cheltuiala de capital se reg</w:t>
      </w:r>
      <w:r w:rsidR="00711209">
        <w:rPr>
          <w:sz w:val="28"/>
          <w:szCs w:val="28"/>
        </w:rPr>
        <w:t>ăsește pe lista de investiț</w:t>
      </w:r>
      <w:r w:rsidRPr="00F70B31">
        <w:rPr>
          <w:sz w:val="28"/>
          <w:szCs w:val="28"/>
        </w:rPr>
        <w:t>ii a bugetului local pe anul 20</w:t>
      </w:r>
      <w:r w:rsidR="002F13D2">
        <w:rPr>
          <w:sz w:val="28"/>
          <w:szCs w:val="28"/>
        </w:rPr>
        <w:t>20</w:t>
      </w:r>
      <w:r w:rsidR="00322F99">
        <w:rPr>
          <w:sz w:val="28"/>
          <w:szCs w:val="28"/>
        </w:rPr>
        <w:t xml:space="preserve"> dupa cum urmeaza</w:t>
      </w:r>
      <w:r w:rsidR="00322F99">
        <w:rPr>
          <w:sz w:val="28"/>
          <w:szCs w:val="28"/>
          <w:lang w:val="ro-RO"/>
        </w:rPr>
        <w:t>:</w:t>
      </w:r>
    </w:p>
    <w:p w:rsidR="008E093D" w:rsidRDefault="002F13D2" w:rsidP="002F13D2">
      <w:pPr>
        <w:pStyle w:val="BodyText"/>
        <w:rPr>
          <w:sz w:val="28"/>
          <w:szCs w:val="28"/>
        </w:rPr>
      </w:pPr>
      <w:r>
        <w:rPr>
          <w:sz w:val="28"/>
          <w:szCs w:val="28"/>
        </w:rPr>
        <w:t xml:space="preserve">         1.</w:t>
      </w:r>
      <w:r w:rsidR="00A42FEA" w:rsidRPr="00A42FEA">
        <w:rPr>
          <w:sz w:val="28"/>
          <w:szCs w:val="28"/>
        </w:rPr>
        <w:t>Eficientizarea infrastructurii de iluminat public în orașul Întorsura Buzăului județul Covasna faza II</w:t>
      </w:r>
      <w:r w:rsidR="00A42FEA">
        <w:rPr>
          <w:sz w:val="28"/>
          <w:szCs w:val="28"/>
        </w:rPr>
        <w:t xml:space="preserve">” </w:t>
      </w:r>
      <w:r w:rsidR="0068753A">
        <w:rPr>
          <w:sz w:val="28"/>
          <w:szCs w:val="28"/>
        </w:rPr>
        <w:t>- &gt;</w:t>
      </w:r>
      <w:r w:rsidR="00A42FEA">
        <w:rPr>
          <w:sz w:val="28"/>
          <w:szCs w:val="28"/>
        </w:rPr>
        <w:t xml:space="preserve"> </w:t>
      </w:r>
      <w:r w:rsidRPr="00112270">
        <w:rPr>
          <w:b/>
          <w:sz w:val="28"/>
          <w:szCs w:val="28"/>
        </w:rPr>
        <w:t>293,00 mii</w:t>
      </w:r>
      <w:r w:rsidR="00A42FEA" w:rsidRPr="00112270">
        <w:rPr>
          <w:b/>
          <w:sz w:val="28"/>
          <w:szCs w:val="28"/>
        </w:rPr>
        <w:t xml:space="preserve"> lei</w:t>
      </w:r>
      <w:r w:rsidR="00112270">
        <w:rPr>
          <w:sz w:val="28"/>
          <w:szCs w:val="28"/>
        </w:rPr>
        <w:t>;</w:t>
      </w:r>
    </w:p>
    <w:p w:rsidR="00112270" w:rsidRDefault="00112270" w:rsidP="002F13D2">
      <w:pPr>
        <w:pStyle w:val="BodyText"/>
        <w:rPr>
          <w:sz w:val="28"/>
          <w:szCs w:val="28"/>
        </w:rPr>
      </w:pPr>
      <w:r>
        <w:rPr>
          <w:sz w:val="28"/>
          <w:szCs w:val="28"/>
        </w:rPr>
        <w:t xml:space="preserve">         2. Extinderea retelei de iluminat public in orasul Intorsura Buzaului - &gt; </w:t>
      </w:r>
      <w:r w:rsidRPr="00112270">
        <w:rPr>
          <w:b/>
          <w:sz w:val="28"/>
          <w:szCs w:val="28"/>
        </w:rPr>
        <w:t>100,00 mii lei</w:t>
      </w:r>
      <w:r>
        <w:rPr>
          <w:sz w:val="28"/>
          <w:szCs w:val="28"/>
        </w:rPr>
        <w:t xml:space="preserve">. </w:t>
      </w:r>
    </w:p>
    <w:p w:rsidR="00D14D4F" w:rsidRDefault="00D14D4F" w:rsidP="008E093D">
      <w:pPr>
        <w:pStyle w:val="BodyText"/>
        <w:rPr>
          <w:sz w:val="28"/>
          <w:szCs w:val="28"/>
        </w:rPr>
      </w:pPr>
    </w:p>
    <w:p w:rsidR="00911E44" w:rsidRPr="00F70B31" w:rsidRDefault="008E093D" w:rsidP="008E093D">
      <w:pPr>
        <w:pStyle w:val="BodyText"/>
        <w:ind w:firstLine="720"/>
        <w:rPr>
          <w:sz w:val="28"/>
          <w:szCs w:val="28"/>
        </w:rPr>
      </w:pPr>
      <w:r w:rsidRPr="008E093D">
        <w:rPr>
          <w:b/>
          <w:sz w:val="28"/>
          <w:szCs w:val="28"/>
        </w:rPr>
        <w:t>3.</w:t>
      </w:r>
      <w:r w:rsidR="00497E88" w:rsidRPr="00497E88">
        <w:rPr>
          <w:b/>
          <w:sz w:val="28"/>
          <w:szCs w:val="28"/>
        </w:rPr>
        <w:t>S</w:t>
      </w:r>
      <w:r>
        <w:rPr>
          <w:b/>
          <w:bCs/>
          <w:sz w:val="28"/>
          <w:szCs w:val="28"/>
        </w:rPr>
        <w:t>ubcapitol 70.02.50– “ Alte acț</w:t>
      </w:r>
      <w:r w:rsidR="00911E44" w:rsidRPr="00F70B31">
        <w:rPr>
          <w:b/>
          <w:bCs/>
          <w:sz w:val="28"/>
          <w:szCs w:val="28"/>
        </w:rPr>
        <w:t>iuni privind dezvoltarea public</w:t>
      </w:r>
      <w:r>
        <w:rPr>
          <w:b/>
          <w:bCs/>
          <w:sz w:val="28"/>
          <w:szCs w:val="28"/>
        </w:rPr>
        <w:t>ă</w:t>
      </w:r>
      <w:r w:rsidR="00911E44" w:rsidRPr="00F70B31">
        <w:rPr>
          <w:b/>
          <w:bCs/>
          <w:sz w:val="28"/>
          <w:szCs w:val="28"/>
        </w:rPr>
        <w:t>”</w:t>
      </w:r>
    </w:p>
    <w:p w:rsidR="00911E44" w:rsidRPr="00F70B31" w:rsidRDefault="00497E88" w:rsidP="0018049C">
      <w:pPr>
        <w:pStyle w:val="BodyText"/>
        <w:rPr>
          <w:sz w:val="28"/>
          <w:szCs w:val="28"/>
        </w:rPr>
      </w:pPr>
      <w:r>
        <w:rPr>
          <w:sz w:val="28"/>
          <w:szCs w:val="28"/>
        </w:rPr>
        <w:tab/>
        <w:t>S</w:t>
      </w:r>
      <w:r w:rsidR="00911E44" w:rsidRPr="00F70B31">
        <w:rPr>
          <w:sz w:val="28"/>
          <w:szCs w:val="28"/>
        </w:rPr>
        <w:t>e repartizeaz</w:t>
      </w:r>
      <w:r w:rsidR="00ED5168">
        <w:rPr>
          <w:sz w:val="28"/>
          <w:szCs w:val="28"/>
        </w:rPr>
        <w:t>ă</w:t>
      </w:r>
      <w:r w:rsidR="00911E44" w:rsidRPr="00F70B31">
        <w:rPr>
          <w:sz w:val="28"/>
          <w:szCs w:val="28"/>
        </w:rPr>
        <w:t xml:space="preserve"> suma de</w:t>
      </w:r>
      <w:r>
        <w:rPr>
          <w:sz w:val="28"/>
          <w:szCs w:val="28"/>
        </w:rPr>
        <w:t xml:space="preserve">   </w:t>
      </w:r>
      <w:r w:rsidR="00911E44" w:rsidRPr="00F70B31">
        <w:rPr>
          <w:sz w:val="28"/>
          <w:szCs w:val="28"/>
        </w:rPr>
        <w:t xml:space="preserve">  </w:t>
      </w:r>
      <w:r w:rsidR="00911E44" w:rsidRPr="00F70B31">
        <w:rPr>
          <w:b/>
          <w:bCs/>
          <w:sz w:val="28"/>
          <w:szCs w:val="28"/>
        </w:rPr>
        <w:t xml:space="preserve">-&gt; </w:t>
      </w:r>
      <w:r w:rsidR="00112270">
        <w:rPr>
          <w:b/>
          <w:bCs/>
          <w:sz w:val="28"/>
          <w:szCs w:val="28"/>
        </w:rPr>
        <w:t>1.920,66</w:t>
      </w:r>
      <w:r w:rsidR="00911E44" w:rsidRPr="00F70B31">
        <w:rPr>
          <w:b/>
          <w:bCs/>
          <w:sz w:val="28"/>
          <w:szCs w:val="28"/>
        </w:rPr>
        <w:t xml:space="preserve"> mii lei </w:t>
      </w:r>
      <w:r w:rsidR="00911E44" w:rsidRPr="00322F99">
        <w:rPr>
          <w:bCs/>
          <w:sz w:val="28"/>
          <w:szCs w:val="28"/>
        </w:rPr>
        <w:t>astfel :</w:t>
      </w:r>
    </w:p>
    <w:p w:rsidR="00911E44" w:rsidRPr="00F70B31" w:rsidRDefault="00911E44" w:rsidP="0018049C">
      <w:pPr>
        <w:pStyle w:val="BodyText"/>
        <w:ind w:firstLine="720"/>
        <w:rPr>
          <w:sz w:val="28"/>
          <w:szCs w:val="28"/>
        </w:rPr>
      </w:pPr>
      <w:r w:rsidRPr="00F70B31">
        <w:rPr>
          <w:sz w:val="28"/>
          <w:szCs w:val="28"/>
        </w:rPr>
        <w:t xml:space="preserve"> -</w:t>
      </w:r>
      <w:r w:rsidR="00497E88">
        <w:rPr>
          <w:sz w:val="28"/>
          <w:szCs w:val="28"/>
        </w:rPr>
        <w:t xml:space="preserve"> </w:t>
      </w:r>
      <w:r w:rsidRPr="00F70B31">
        <w:rPr>
          <w:sz w:val="28"/>
          <w:szCs w:val="28"/>
        </w:rPr>
        <w:t>10 – ch</w:t>
      </w:r>
      <w:r w:rsidR="00834CF0">
        <w:rPr>
          <w:sz w:val="28"/>
          <w:szCs w:val="28"/>
        </w:rPr>
        <w:t xml:space="preserve">eltuieli personal  -&gt; </w:t>
      </w:r>
      <w:r w:rsidR="00ED5168">
        <w:rPr>
          <w:sz w:val="28"/>
          <w:szCs w:val="28"/>
        </w:rPr>
        <w:t xml:space="preserve"> </w:t>
      </w:r>
      <w:r w:rsidR="00112270">
        <w:rPr>
          <w:sz w:val="28"/>
          <w:szCs w:val="28"/>
        </w:rPr>
        <w:t>379,50</w:t>
      </w:r>
      <w:r w:rsidRPr="00F70B31">
        <w:rPr>
          <w:sz w:val="28"/>
          <w:szCs w:val="28"/>
        </w:rPr>
        <w:t xml:space="preserve"> mii lei</w:t>
      </w:r>
      <w:r w:rsidR="005C15D3">
        <w:rPr>
          <w:sz w:val="28"/>
          <w:szCs w:val="28"/>
        </w:rPr>
        <w:t>;</w:t>
      </w:r>
    </w:p>
    <w:p w:rsidR="00911E44" w:rsidRDefault="00497E88" w:rsidP="0018049C">
      <w:pPr>
        <w:pStyle w:val="BodyText"/>
        <w:ind w:left="720"/>
        <w:rPr>
          <w:sz w:val="28"/>
          <w:szCs w:val="28"/>
        </w:rPr>
      </w:pPr>
      <w:r>
        <w:rPr>
          <w:sz w:val="28"/>
          <w:szCs w:val="28"/>
        </w:rPr>
        <w:t xml:space="preserve"> </w:t>
      </w:r>
      <w:r w:rsidR="00911E44" w:rsidRPr="00F70B31">
        <w:rPr>
          <w:sz w:val="28"/>
          <w:szCs w:val="28"/>
        </w:rPr>
        <w:t>-</w:t>
      </w:r>
      <w:r>
        <w:rPr>
          <w:sz w:val="28"/>
          <w:szCs w:val="28"/>
        </w:rPr>
        <w:t xml:space="preserve"> </w:t>
      </w:r>
      <w:r w:rsidR="00911E44" w:rsidRPr="00F70B31">
        <w:rPr>
          <w:sz w:val="28"/>
          <w:szCs w:val="28"/>
        </w:rPr>
        <w:t>20 – chelt</w:t>
      </w:r>
      <w:r w:rsidR="006D5B91">
        <w:rPr>
          <w:sz w:val="28"/>
          <w:szCs w:val="28"/>
        </w:rPr>
        <w:t>uieli</w:t>
      </w:r>
      <w:r w:rsidR="004D74FD">
        <w:rPr>
          <w:sz w:val="28"/>
          <w:szCs w:val="28"/>
        </w:rPr>
        <w:t xml:space="preserve"> materiale</w:t>
      </w:r>
      <w:r>
        <w:rPr>
          <w:sz w:val="28"/>
          <w:szCs w:val="28"/>
        </w:rPr>
        <w:t xml:space="preserve"> </w:t>
      </w:r>
      <w:r w:rsidR="005C15D3">
        <w:rPr>
          <w:sz w:val="28"/>
          <w:szCs w:val="28"/>
        </w:rPr>
        <w:t>-&gt;</w:t>
      </w:r>
      <w:r w:rsidR="00ED5168">
        <w:rPr>
          <w:sz w:val="28"/>
          <w:szCs w:val="28"/>
        </w:rPr>
        <w:t xml:space="preserve">  </w:t>
      </w:r>
      <w:r w:rsidR="00112270">
        <w:rPr>
          <w:sz w:val="28"/>
          <w:szCs w:val="28"/>
        </w:rPr>
        <w:t>252,16</w:t>
      </w:r>
      <w:r w:rsidR="00911E44" w:rsidRPr="00F70B31">
        <w:rPr>
          <w:sz w:val="28"/>
          <w:szCs w:val="28"/>
        </w:rPr>
        <w:t xml:space="preserve"> mii lei</w:t>
      </w:r>
      <w:r w:rsidR="005C15D3">
        <w:rPr>
          <w:sz w:val="28"/>
          <w:szCs w:val="28"/>
        </w:rPr>
        <w:t>;</w:t>
      </w:r>
    </w:p>
    <w:p w:rsidR="00112270" w:rsidRDefault="00112270" w:rsidP="0018049C">
      <w:pPr>
        <w:pStyle w:val="BodyText"/>
        <w:ind w:left="720"/>
        <w:rPr>
          <w:sz w:val="28"/>
          <w:szCs w:val="28"/>
        </w:rPr>
      </w:pPr>
      <w:r>
        <w:rPr>
          <w:sz w:val="28"/>
          <w:szCs w:val="28"/>
        </w:rPr>
        <w:t xml:space="preserve"> - 58 -  finantare nationala - &gt;341,70 mii lei;</w:t>
      </w:r>
    </w:p>
    <w:p w:rsidR="00112270" w:rsidRPr="00F70B31" w:rsidRDefault="00112270" w:rsidP="0018049C">
      <w:pPr>
        <w:pStyle w:val="BodyText"/>
        <w:ind w:left="720"/>
        <w:rPr>
          <w:sz w:val="28"/>
          <w:szCs w:val="28"/>
        </w:rPr>
      </w:pPr>
      <w:r>
        <w:rPr>
          <w:sz w:val="28"/>
          <w:szCs w:val="28"/>
        </w:rPr>
        <w:t xml:space="preserve"> - 58 – finantare externa nerambursabila - &gt; 342,30 mii lei;</w:t>
      </w:r>
    </w:p>
    <w:p w:rsidR="00911E44" w:rsidRDefault="00497E88" w:rsidP="0018049C">
      <w:pPr>
        <w:pStyle w:val="BodyText"/>
        <w:ind w:left="720"/>
        <w:rPr>
          <w:sz w:val="28"/>
          <w:szCs w:val="28"/>
        </w:rPr>
      </w:pPr>
      <w:r>
        <w:rPr>
          <w:sz w:val="28"/>
          <w:szCs w:val="28"/>
        </w:rPr>
        <w:t xml:space="preserve"> </w:t>
      </w:r>
      <w:r w:rsidR="006D5B91">
        <w:rPr>
          <w:sz w:val="28"/>
          <w:szCs w:val="28"/>
        </w:rPr>
        <w:t>-</w:t>
      </w:r>
      <w:r>
        <w:rPr>
          <w:sz w:val="28"/>
          <w:szCs w:val="28"/>
        </w:rPr>
        <w:t xml:space="preserve"> </w:t>
      </w:r>
      <w:r w:rsidR="00911E44" w:rsidRPr="00F70B31">
        <w:rPr>
          <w:sz w:val="28"/>
          <w:szCs w:val="28"/>
        </w:rPr>
        <w:t>70 – cheltuie</w:t>
      </w:r>
      <w:r w:rsidR="00834CF0">
        <w:rPr>
          <w:sz w:val="28"/>
          <w:szCs w:val="28"/>
        </w:rPr>
        <w:t xml:space="preserve">li capital    </w:t>
      </w:r>
      <w:r>
        <w:rPr>
          <w:sz w:val="28"/>
          <w:szCs w:val="28"/>
        </w:rPr>
        <w:t xml:space="preserve"> </w:t>
      </w:r>
      <w:r w:rsidR="005C15D3">
        <w:rPr>
          <w:sz w:val="28"/>
          <w:szCs w:val="28"/>
        </w:rPr>
        <w:t xml:space="preserve">-&gt; </w:t>
      </w:r>
      <w:r w:rsidR="00834CF0">
        <w:rPr>
          <w:sz w:val="28"/>
          <w:szCs w:val="28"/>
        </w:rPr>
        <w:t xml:space="preserve"> </w:t>
      </w:r>
      <w:r w:rsidR="00112270">
        <w:rPr>
          <w:sz w:val="28"/>
          <w:szCs w:val="28"/>
        </w:rPr>
        <w:t>605,00</w:t>
      </w:r>
      <w:r w:rsidR="00911E44" w:rsidRPr="00F70B31">
        <w:rPr>
          <w:sz w:val="28"/>
          <w:szCs w:val="28"/>
        </w:rPr>
        <w:t xml:space="preserve"> mii lei</w:t>
      </w:r>
      <w:r w:rsidR="005C15D3">
        <w:rPr>
          <w:sz w:val="28"/>
          <w:szCs w:val="28"/>
        </w:rPr>
        <w:t>;</w:t>
      </w:r>
    </w:p>
    <w:p w:rsidR="005C15D3" w:rsidRPr="00F70B31" w:rsidRDefault="005C15D3" w:rsidP="0018049C">
      <w:pPr>
        <w:pStyle w:val="BodyText"/>
        <w:ind w:left="720"/>
        <w:rPr>
          <w:sz w:val="28"/>
          <w:szCs w:val="28"/>
        </w:rPr>
      </w:pPr>
      <w:r>
        <w:rPr>
          <w:sz w:val="28"/>
          <w:szCs w:val="28"/>
        </w:rPr>
        <w:t xml:space="preserve"> - 85 – pla</w:t>
      </w:r>
      <w:r w:rsidR="00612737">
        <w:rPr>
          <w:sz w:val="28"/>
          <w:szCs w:val="28"/>
        </w:rPr>
        <w:t>ț</w:t>
      </w:r>
      <w:r>
        <w:rPr>
          <w:sz w:val="28"/>
          <w:szCs w:val="28"/>
        </w:rPr>
        <w:t xml:space="preserve">i efectuate </w:t>
      </w:r>
      <w:r w:rsidR="00612737">
        <w:rPr>
          <w:sz w:val="28"/>
          <w:szCs w:val="28"/>
        </w:rPr>
        <w:t>î</w:t>
      </w:r>
      <w:r>
        <w:rPr>
          <w:sz w:val="28"/>
          <w:szCs w:val="28"/>
        </w:rPr>
        <w:t>n anii preceden</w:t>
      </w:r>
      <w:r w:rsidR="00612737">
        <w:rPr>
          <w:sz w:val="28"/>
          <w:szCs w:val="28"/>
        </w:rPr>
        <w:t>ți</w:t>
      </w:r>
      <w:r>
        <w:rPr>
          <w:sz w:val="28"/>
          <w:szCs w:val="28"/>
        </w:rPr>
        <w:t xml:space="preserve"> </w:t>
      </w:r>
      <w:r w:rsidR="00612737">
        <w:rPr>
          <w:sz w:val="28"/>
          <w:szCs w:val="28"/>
        </w:rPr>
        <w:t>ș</w:t>
      </w:r>
      <w:r>
        <w:rPr>
          <w:sz w:val="28"/>
          <w:szCs w:val="28"/>
        </w:rPr>
        <w:t xml:space="preserve">i recuperate </w:t>
      </w:r>
      <w:r w:rsidR="00612737">
        <w:rPr>
          <w:sz w:val="28"/>
          <w:szCs w:val="28"/>
        </w:rPr>
        <w:t>î</w:t>
      </w:r>
      <w:r>
        <w:rPr>
          <w:sz w:val="28"/>
          <w:szCs w:val="28"/>
        </w:rPr>
        <w:t xml:space="preserve">n anul curent SF - &gt; </w:t>
      </w:r>
      <w:r w:rsidR="00FB082E">
        <w:rPr>
          <w:sz w:val="28"/>
          <w:szCs w:val="28"/>
        </w:rPr>
        <w:t xml:space="preserve">  </w:t>
      </w:r>
      <w:r w:rsidR="006D4A8E">
        <w:rPr>
          <w:sz w:val="28"/>
          <w:szCs w:val="28"/>
        </w:rPr>
        <w:t>-10,00 mii lei -  reprezinta rambursare suma acordata societatii SC Termo in anul 2014.</w:t>
      </w:r>
    </w:p>
    <w:p w:rsidR="000E4C92" w:rsidRDefault="00112270" w:rsidP="0018049C">
      <w:pPr>
        <w:pStyle w:val="BodyText"/>
        <w:ind w:left="720"/>
        <w:rPr>
          <w:sz w:val="28"/>
          <w:szCs w:val="28"/>
        </w:rPr>
      </w:pPr>
      <w:r>
        <w:rPr>
          <w:sz w:val="28"/>
          <w:szCs w:val="28"/>
        </w:rPr>
        <w:t xml:space="preserve"> </w:t>
      </w:r>
    </w:p>
    <w:p w:rsidR="00112270" w:rsidRDefault="00714174" w:rsidP="00714174">
      <w:pPr>
        <w:pStyle w:val="BodyText"/>
        <w:ind w:left="142"/>
        <w:rPr>
          <w:sz w:val="28"/>
          <w:szCs w:val="28"/>
        </w:rPr>
      </w:pPr>
      <w:r>
        <w:rPr>
          <w:sz w:val="28"/>
          <w:szCs w:val="28"/>
        </w:rPr>
        <w:t xml:space="preserve">      </w:t>
      </w:r>
      <w:r w:rsidR="00112270">
        <w:rPr>
          <w:sz w:val="28"/>
          <w:szCs w:val="28"/>
        </w:rPr>
        <w:t xml:space="preserve">Suma de </w:t>
      </w:r>
      <w:r w:rsidR="00112270" w:rsidRPr="00714174">
        <w:rPr>
          <w:b/>
          <w:sz w:val="28"/>
          <w:szCs w:val="28"/>
        </w:rPr>
        <w:t>684,00 mii lei</w:t>
      </w:r>
      <w:r w:rsidR="00112270">
        <w:rPr>
          <w:sz w:val="28"/>
          <w:szCs w:val="28"/>
        </w:rPr>
        <w:t xml:space="preserve">, reprezinta </w:t>
      </w:r>
      <w:r>
        <w:rPr>
          <w:sz w:val="28"/>
          <w:szCs w:val="28"/>
        </w:rPr>
        <w:t>cheltuieli externe nerambursabile cu caracter de investitii pe urmatoarele obiective:</w:t>
      </w:r>
    </w:p>
    <w:p w:rsidR="00714174" w:rsidRDefault="00714174" w:rsidP="00714174">
      <w:pPr>
        <w:pStyle w:val="BodyText"/>
        <w:rPr>
          <w:sz w:val="28"/>
          <w:szCs w:val="28"/>
        </w:rPr>
      </w:pPr>
      <w:r>
        <w:rPr>
          <w:sz w:val="28"/>
          <w:szCs w:val="28"/>
        </w:rPr>
        <w:t xml:space="preserve">          1.Achizitie autobasculanta pentru dotarea Serviciului Public de Administrarea Domeniului Public si Privat de interes local al orasului Intorsura Buzaului - &gt; </w:t>
      </w:r>
      <w:r w:rsidR="004A2923">
        <w:rPr>
          <w:b/>
          <w:sz w:val="28"/>
          <w:szCs w:val="28"/>
        </w:rPr>
        <w:t>684,00</w:t>
      </w:r>
      <w:r w:rsidRPr="00714174">
        <w:rPr>
          <w:b/>
          <w:sz w:val="28"/>
          <w:szCs w:val="28"/>
        </w:rPr>
        <w:t xml:space="preserve"> mii lei</w:t>
      </w:r>
      <w:r>
        <w:rPr>
          <w:sz w:val="28"/>
          <w:szCs w:val="28"/>
        </w:rPr>
        <w:t>;</w:t>
      </w:r>
    </w:p>
    <w:p w:rsidR="00714174" w:rsidRPr="00F70B31" w:rsidRDefault="004A2923" w:rsidP="00714174">
      <w:pPr>
        <w:pStyle w:val="BodyText"/>
        <w:rPr>
          <w:sz w:val="28"/>
          <w:szCs w:val="28"/>
        </w:rPr>
      </w:pPr>
      <w:r>
        <w:rPr>
          <w:sz w:val="28"/>
          <w:szCs w:val="28"/>
        </w:rPr>
        <w:t xml:space="preserve">     </w:t>
      </w:r>
    </w:p>
    <w:p w:rsidR="00911E44" w:rsidRDefault="00CE04C1" w:rsidP="0018049C">
      <w:pPr>
        <w:pStyle w:val="BodyText"/>
        <w:rPr>
          <w:sz w:val="28"/>
          <w:szCs w:val="28"/>
        </w:rPr>
      </w:pPr>
      <w:r>
        <w:rPr>
          <w:sz w:val="28"/>
          <w:szCs w:val="28"/>
        </w:rPr>
        <w:tab/>
      </w:r>
      <w:r w:rsidR="00911E44" w:rsidRPr="00F70B31">
        <w:rPr>
          <w:sz w:val="28"/>
          <w:szCs w:val="28"/>
        </w:rPr>
        <w:t>Suma de</w:t>
      </w:r>
      <w:r>
        <w:rPr>
          <w:sz w:val="28"/>
          <w:szCs w:val="28"/>
        </w:rPr>
        <w:t xml:space="preserve"> </w:t>
      </w:r>
      <w:r w:rsidR="00601091">
        <w:rPr>
          <w:b/>
          <w:sz w:val="28"/>
          <w:szCs w:val="28"/>
        </w:rPr>
        <w:t>605,00</w:t>
      </w:r>
      <w:r w:rsidR="00DF72DA">
        <w:rPr>
          <w:b/>
          <w:sz w:val="28"/>
          <w:szCs w:val="28"/>
        </w:rPr>
        <w:t xml:space="preserve"> </w:t>
      </w:r>
      <w:r w:rsidR="00854314">
        <w:rPr>
          <w:sz w:val="28"/>
          <w:szCs w:val="28"/>
        </w:rPr>
        <w:t xml:space="preserve"> </w:t>
      </w:r>
      <w:r w:rsidR="00911E44" w:rsidRPr="00F70B31">
        <w:rPr>
          <w:b/>
          <w:bCs/>
          <w:sz w:val="28"/>
          <w:szCs w:val="28"/>
        </w:rPr>
        <w:t>mii lei</w:t>
      </w:r>
      <w:r w:rsidR="00ED5168">
        <w:rPr>
          <w:sz w:val="28"/>
          <w:szCs w:val="28"/>
        </w:rPr>
        <w:t xml:space="preserve"> reprezentâ</w:t>
      </w:r>
      <w:r w:rsidR="00911E44" w:rsidRPr="00F70B31">
        <w:rPr>
          <w:sz w:val="28"/>
          <w:szCs w:val="28"/>
        </w:rPr>
        <w:t>nd cheltuiala de capital se reg</w:t>
      </w:r>
      <w:r w:rsidR="00ED5168">
        <w:rPr>
          <w:sz w:val="28"/>
          <w:szCs w:val="28"/>
        </w:rPr>
        <w:t>ă</w:t>
      </w:r>
      <w:r w:rsidR="00911E44" w:rsidRPr="00F70B31">
        <w:rPr>
          <w:sz w:val="28"/>
          <w:szCs w:val="28"/>
        </w:rPr>
        <w:t>se</w:t>
      </w:r>
      <w:r w:rsidR="00ED5168">
        <w:rPr>
          <w:sz w:val="28"/>
          <w:szCs w:val="28"/>
        </w:rPr>
        <w:t>ște pe lista de investiț</w:t>
      </w:r>
      <w:r w:rsidR="00911E44" w:rsidRPr="00F70B31">
        <w:rPr>
          <w:sz w:val="28"/>
          <w:szCs w:val="28"/>
        </w:rPr>
        <w:t>ii a bugetului local pe anul 20</w:t>
      </w:r>
      <w:r w:rsidR="00601091">
        <w:rPr>
          <w:sz w:val="28"/>
          <w:szCs w:val="28"/>
        </w:rPr>
        <w:t>20</w:t>
      </w:r>
      <w:r w:rsidR="00074CE2">
        <w:rPr>
          <w:sz w:val="28"/>
          <w:szCs w:val="28"/>
        </w:rPr>
        <w:t xml:space="preserve"> dupa cum urmeaz</w:t>
      </w:r>
      <w:r w:rsidR="0068753A">
        <w:rPr>
          <w:sz w:val="28"/>
          <w:szCs w:val="28"/>
        </w:rPr>
        <w:t>ă</w:t>
      </w:r>
      <w:r w:rsidR="00074CE2">
        <w:rPr>
          <w:sz w:val="28"/>
          <w:szCs w:val="28"/>
        </w:rPr>
        <w:t>:</w:t>
      </w:r>
      <w:r>
        <w:rPr>
          <w:sz w:val="28"/>
          <w:szCs w:val="28"/>
        </w:rPr>
        <w:t xml:space="preserve"> </w:t>
      </w:r>
    </w:p>
    <w:p w:rsidR="00FB082E" w:rsidRPr="006C58DD" w:rsidRDefault="00A94BBC" w:rsidP="0018049C">
      <w:pPr>
        <w:pStyle w:val="BodyText"/>
        <w:rPr>
          <w:sz w:val="28"/>
          <w:szCs w:val="28"/>
        </w:rPr>
      </w:pPr>
      <w:r>
        <w:rPr>
          <w:sz w:val="28"/>
          <w:szCs w:val="28"/>
        </w:rPr>
        <w:t xml:space="preserve">      </w:t>
      </w:r>
      <w:r w:rsidR="00FB082E" w:rsidRPr="006C58DD">
        <w:rPr>
          <w:sz w:val="28"/>
          <w:szCs w:val="28"/>
        </w:rPr>
        <w:t xml:space="preserve">  </w:t>
      </w:r>
      <w:r w:rsidR="001C0BA3" w:rsidRPr="006C58DD">
        <w:rPr>
          <w:sz w:val="28"/>
          <w:szCs w:val="28"/>
        </w:rPr>
        <w:t xml:space="preserve">1. </w:t>
      </w:r>
      <w:r>
        <w:rPr>
          <w:sz w:val="28"/>
          <w:szCs w:val="28"/>
        </w:rPr>
        <w:t xml:space="preserve">Achizitie ceas public oras Intorsura Buzaului </w:t>
      </w:r>
      <w:r w:rsidR="00FB082E" w:rsidRPr="006C58DD">
        <w:rPr>
          <w:sz w:val="28"/>
          <w:szCs w:val="28"/>
        </w:rPr>
        <w:t xml:space="preserve">- &gt; </w:t>
      </w:r>
      <w:r w:rsidR="00FB082E" w:rsidRPr="00A94BBC">
        <w:rPr>
          <w:b/>
          <w:sz w:val="28"/>
          <w:szCs w:val="28"/>
        </w:rPr>
        <w:t>1,00 mii lei</w:t>
      </w:r>
      <w:r w:rsidR="00FB082E" w:rsidRPr="006C58DD">
        <w:rPr>
          <w:sz w:val="28"/>
          <w:szCs w:val="28"/>
        </w:rPr>
        <w:t>;</w:t>
      </w:r>
    </w:p>
    <w:p w:rsidR="00FB082E" w:rsidRPr="006C58DD" w:rsidRDefault="00FB082E" w:rsidP="0018049C">
      <w:pPr>
        <w:pStyle w:val="BodyText"/>
        <w:rPr>
          <w:sz w:val="28"/>
          <w:szCs w:val="28"/>
        </w:rPr>
      </w:pPr>
      <w:r w:rsidRPr="006C58DD">
        <w:rPr>
          <w:sz w:val="28"/>
          <w:szCs w:val="28"/>
        </w:rPr>
        <w:t xml:space="preserve">       </w:t>
      </w:r>
      <w:r w:rsidR="00C8580D">
        <w:rPr>
          <w:sz w:val="28"/>
          <w:szCs w:val="28"/>
        </w:rPr>
        <w:t xml:space="preserve"> </w:t>
      </w:r>
      <w:r w:rsidR="001C0BA3" w:rsidRPr="006C58DD">
        <w:rPr>
          <w:sz w:val="28"/>
          <w:szCs w:val="28"/>
        </w:rPr>
        <w:t xml:space="preserve"> 2. </w:t>
      </w:r>
      <w:r w:rsidR="00A94BBC">
        <w:rPr>
          <w:sz w:val="28"/>
          <w:szCs w:val="28"/>
        </w:rPr>
        <w:t>Achizitie teren IGO oras Intorsura Buzului, judetul Covasna</w:t>
      </w:r>
      <w:r w:rsidRPr="006C58DD">
        <w:rPr>
          <w:sz w:val="28"/>
          <w:szCs w:val="28"/>
        </w:rPr>
        <w:t xml:space="preserve"> - &gt; </w:t>
      </w:r>
      <w:r w:rsidR="00A94BBC" w:rsidRPr="00A94BBC">
        <w:rPr>
          <w:b/>
          <w:sz w:val="28"/>
          <w:szCs w:val="28"/>
        </w:rPr>
        <w:t>1</w:t>
      </w:r>
      <w:r w:rsidRPr="00A94BBC">
        <w:rPr>
          <w:b/>
          <w:sz w:val="28"/>
          <w:szCs w:val="28"/>
        </w:rPr>
        <w:t>,00 mii</w:t>
      </w:r>
      <w:r w:rsidRPr="006C58DD">
        <w:rPr>
          <w:sz w:val="28"/>
          <w:szCs w:val="28"/>
        </w:rPr>
        <w:t xml:space="preserve"> </w:t>
      </w:r>
      <w:r w:rsidRPr="00A94BBC">
        <w:rPr>
          <w:b/>
          <w:sz w:val="28"/>
          <w:szCs w:val="28"/>
        </w:rPr>
        <w:t>lei</w:t>
      </w:r>
      <w:r w:rsidRPr="006C58DD">
        <w:rPr>
          <w:sz w:val="28"/>
          <w:szCs w:val="28"/>
        </w:rPr>
        <w:t>;</w:t>
      </w:r>
    </w:p>
    <w:p w:rsidR="00FB082E" w:rsidRPr="006C58DD" w:rsidRDefault="00FB082E" w:rsidP="0018049C">
      <w:pPr>
        <w:pStyle w:val="BodyText"/>
        <w:rPr>
          <w:sz w:val="28"/>
          <w:szCs w:val="28"/>
        </w:rPr>
      </w:pPr>
      <w:r w:rsidRPr="006C58DD">
        <w:rPr>
          <w:sz w:val="28"/>
          <w:szCs w:val="28"/>
        </w:rPr>
        <w:t xml:space="preserve">         </w:t>
      </w:r>
      <w:r w:rsidR="001C0BA3" w:rsidRPr="006C58DD">
        <w:rPr>
          <w:sz w:val="28"/>
          <w:szCs w:val="28"/>
        </w:rPr>
        <w:t xml:space="preserve">3. </w:t>
      </w:r>
      <w:r w:rsidR="00A94BBC">
        <w:rPr>
          <w:sz w:val="28"/>
          <w:szCs w:val="28"/>
        </w:rPr>
        <w:t>Achizitie sistem de supraveghere video oras Intorsura Buzaului</w:t>
      </w:r>
      <w:r w:rsidRPr="006C58DD">
        <w:rPr>
          <w:sz w:val="28"/>
          <w:szCs w:val="28"/>
        </w:rPr>
        <w:t xml:space="preserve"> - &gt; </w:t>
      </w:r>
      <w:r w:rsidRPr="00A94BBC">
        <w:rPr>
          <w:b/>
          <w:sz w:val="28"/>
          <w:szCs w:val="28"/>
        </w:rPr>
        <w:t>1,00</w:t>
      </w:r>
      <w:r w:rsidRPr="006C58DD">
        <w:rPr>
          <w:sz w:val="28"/>
          <w:szCs w:val="28"/>
        </w:rPr>
        <w:t xml:space="preserve"> </w:t>
      </w:r>
      <w:r w:rsidRPr="00A94BBC">
        <w:rPr>
          <w:b/>
          <w:sz w:val="28"/>
          <w:szCs w:val="28"/>
        </w:rPr>
        <w:t>mii lei</w:t>
      </w:r>
      <w:r w:rsidRPr="006C58DD">
        <w:rPr>
          <w:sz w:val="28"/>
          <w:szCs w:val="28"/>
        </w:rPr>
        <w:t>;</w:t>
      </w:r>
    </w:p>
    <w:p w:rsidR="00FB082E" w:rsidRPr="006C58DD" w:rsidRDefault="00FB082E" w:rsidP="0018049C">
      <w:pPr>
        <w:pStyle w:val="BodyText"/>
        <w:rPr>
          <w:sz w:val="28"/>
          <w:szCs w:val="28"/>
        </w:rPr>
      </w:pPr>
      <w:r w:rsidRPr="006C58DD">
        <w:rPr>
          <w:sz w:val="28"/>
          <w:szCs w:val="28"/>
        </w:rPr>
        <w:t xml:space="preserve">         </w:t>
      </w:r>
      <w:r w:rsidR="001C0BA3" w:rsidRPr="006C58DD">
        <w:rPr>
          <w:sz w:val="28"/>
          <w:szCs w:val="28"/>
        </w:rPr>
        <w:t xml:space="preserve">4. </w:t>
      </w:r>
      <w:r w:rsidR="00C8580D">
        <w:rPr>
          <w:sz w:val="28"/>
          <w:szCs w:val="28"/>
        </w:rPr>
        <w:t>Amenajare parc spital Intorsura Buzaului</w:t>
      </w:r>
      <w:r w:rsidR="00624FA9" w:rsidRPr="006C58DD">
        <w:rPr>
          <w:sz w:val="28"/>
          <w:szCs w:val="28"/>
        </w:rPr>
        <w:t xml:space="preserve">- &gt; </w:t>
      </w:r>
      <w:r w:rsidR="00624FA9" w:rsidRPr="00C8580D">
        <w:rPr>
          <w:b/>
          <w:sz w:val="28"/>
          <w:szCs w:val="28"/>
        </w:rPr>
        <w:t>1,00 mii lei</w:t>
      </w:r>
      <w:r w:rsidR="00624FA9" w:rsidRPr="006C58DD">
        <w:rPr>
          <w:sz w:val="28"/>
          <w:szCs w:val="28"/>
        </w:rPr>
        <w:t>;</w:t>
      </w:r>
    </w:p>
    <w:p w:rsidR="00624FA9" w:rsidRPr="006C58DD" w:rsidRDefault="00624FA9" w:rsidP="0018049C">
      <w:pPr>
        <w:pStyle w:val="BodyText"/>
        <w:rPr>
          <w:sz w:val="28"/>
          <w:szCs w:val="28"/>
        </w:rPr>
      </w:pPr>
      <w:r w:rsidRPr="006C58DD">
        <w:rPr>
          <w:sz w:val="28"/>
          <w:szCs w:val="28"/>
        </w:rPr>
        <w:t xml:space="preserve">         </w:t>
      </w:r>
      <w:r w:rsidR="001C0BA3" w:rsidRPr="006C58DD">
        <w:rPr>
          <w:sz w:val="28"/>
          <w:szCs w:val="28"/>
        </w:rPr>
        <w:t xml:space="preserve">5. </w:t>
      </w:r>
      <w:r w:rsidR="00C8580D">
        <w:rPr>
          <w:sz w:val="28"/>
          <w:szCs w:val="28"/>
        </w:rPr>
        <w:t>Amenajari parcari, spatii verzi, blocuri ANL -Serei</w:t>
      </w:r>
      <w:r w:rsidRPr="006C58DD">
        <w:rPr>
          <w:sz w:val="28"/>
          <w:szCs w:val="28"/>
        </w:rPr>
        <w:t xml:space="preserve"> - &gt; </w:t>
      </w:r>
      <w:r w:rsidRPr="00C8580D">
        <w:rPr>
          <w:b/>
          <w:sz w:val="28"/>
          <w:szCs w:val="28"/>
        </w:rPr>
        <w:t>50,00 mii lei</w:t>
      </w:r>
      <w:r w:rsidRPr="006C58DD">
        <w:rPr>
          <w:sz w:val="28"/>
          <w:szCs w:val="28"/>
        </w:rPr>
        <w:t>;</w:t>
      </w:r>
    </w:p>
    <w:p w:rsidR="00624FA9" w:rsidRPr="006C58DD" w:rsidRDefault="00624FA9" w:rsidP="0018049C">
      <w:pPr>
        <w:pStyle w:val="BodyText"/>
        <w:rPr>
          <w:sz w:val="28"/>
          <w:szCs w:val="28"/>
        </w:rPr>
      </w:pPr>
      <w:r w:rsidRPr="006C58DD">
        <w:rPr>
          <w:sz w:val="28"/>
          <w:szCs w:val="28"/>
        </w:rPr>
        <w:t xml:space="preserve">        </w:t>
      </w:r>
      <w:r w:rsidR="001C0BA3" w:rsidRPr="006C58DD">
        <w:rPr>
          <w:sz w:val="28"/>
          <w:szCs w:val="28"/>
        </w:rPr>
        <w:t xml:space="preserve"> </w:t>
      </w:r>
      <w:r w:rsidR="00C8580D">
        <w:rPr>
          <w:sz w:val="28"/>
          <w:szCs w:val="28"/>
        </w:rPr>
        <w:t>6</w:t>
      </w:r>
      <w:r w:rsidR="001C0BA3" w:rsidRPr="006C58DD">
        <w:rPr>
          <w:sz w:val="28"/>
          <w:szCs w:val="28"/>
        </w:rPr>
        <w:t xml:space="preserve">. </w:t>
      </w:r>
      <w:r w:rsidR="00C8580D">
        <w:rPr>
          <w:sz w:val="28"/>
          <w:szCs w:val="28"/>
        </w:rPr>
        <w:t>Cimitir uman – locatie noua</w:t>
      </w:r>
      <w:r w:rsidRPr="006C58DD">
        <w:rPr>
          <w:sz w:val="28"/>
          <w:szCs w:val="28"/>
        </w:rPr>
        <w:t xml:space="preserve"> - &gt; </w:t>
      </w:r>
      <w:r w:rsidRPr="00C8580D">
        <w:rPr>
          <w:b/>
          <w:sz w:val="28"/>
          <w:szCs w:val="28"/>
        </w:rPr>
        <w:t>1</w:t>
      </w:r>
      <w:r w:rsidR="00C8580D" w:rsidRPr="00C8580D">
        <w:rPr>
          <w:b/>
          <w:sz w:val="28"/>
          <w:szCs w:val="28"/>
        </w:rPr>
        <w:t>00</w:t>
      </w:r>
      <w:r w:rsidRPr="00C8580D">
        <w:rPr>
          <w:b/>
          <w:sz w:val="28"/>
          <w:szCs w:val="28"/>
        </w:rPr>
        <w:t>,00 mii lei</w:t>
      </w:r>
      <w:r w:rsidRPr="006C58DD">
        <w:rPr>
          <w:sz w:val="28"/>
          <w:szCs w:val="28"/>
        </w:rPr>
        <w:t>;</w:t>
      </w:r>
    </w:p>
    <w:p w:rsidR="00624FA9" w:rsidRPr="006C58DD" w:rsidRDefault="00624FA9" w:rsidP="0018049C">
      <w:pPr>
        <w:pStyle w:val="BodyText"/>
        <w:rPr>
          <w:sz w:val="28"/>
          <w:szCs w:val="28"/>
        </w:rPr>
      </w:pPr>
      <w:r w:rsidRPr="006C58DD">
        <w:rPr>
          <w:sz w:val="28"/>
          <w:szCs w:val="28"/>
        </w:rPr>
        <w:t xml:space="preserve">        </w:t>
      </w:r>
      <w:r w:rsidR="001C0BA3" w:rsidRPr="006C58DD">
        <w:rPr>
          <w:sz w:val="28"/>
          <w:szCs w:val="28"/>
        </w:rPr>
        <w:t xml:space="preserve"> </w:t>
      </w:r>
      <w:r w:rsidR="00C8580D">
        <w:rPr>
          <w:sz w:val="28"/>
          <w:szCs w:val="28"/>
        </w:rPr>
        <w:t>7</w:t>
      </w:r>
      <w:r w:rsidR="001C0BA3" w:rsidRPr="006C58DD">
        <w:rPr>
          <w:sz w:val="28"/>
          <w:szCs w:val="28"/>
        </w:rPr>
        <w:t xml:space="preserve">. </w:t>
      </w:r>
      <w:r w:rsidR="00C8580D">
        <w:rPr>
          <w:sz w:val="28"/>
          <w:szCs w:val="28"/>
        </w:rPr>
        <w:t>Construire locuinte sociale ANL</w:t>
      </w:r>
      <w:r w:rsidRPr="006C58DD">
        <w:rPr>
          <w:sz w:val="28"/>
          <w:szCs w:val="28"/>
        </w:rPr>
        <w:t xml:space="preserve"> - &gt; </w:t>
      </w:r>
      <w:r w:rsidR="00B72F47" w:rsidRPr="00C8580D">
        <w:rPr>
          <w:b/>
          <w:sz w:val="28"/>
          <w:szCs w:val="28"/>
        </w:rPr>
        <w:t>1</w:t>
      </w:r>
      <w:r w:rsidRPr="00C8580D">
        <w:rPr>
          <w:b/>
          <w:sz w:val="28"/>
          <w:szCs w:val="28"/>
        </w:rPr>
        <w:t>,00 mii lei</w:t>
      </w:r>
      <w:r w:rsidRPr="006C58DD">
        <w:rPr>
          <w:sz w:val="28"/>
          <w:szCs w:val="28"/>
        </w:rPr>
        <w:t>;</w:t>
      </w:r>
    </w:p>
    <w:p w:rsidR="00624FA9" w:rsidRPr="006C58DD" w:rsidRDefault="00624FA9" w:rsidP="0018049C">
      <w:pPr>
        <w:pStyle w:val="BodyText"/>
        <w:rPr>
          <w:sz w:val="28"/>
          <w:szCs w:val="28"/>
        </w:rPr>
      </w:pPr>
      <w:r w:rsidRPr="006C58DD">
        <w:rPr>
          <w:sz w:val="28"/>
          <w:szCs w:val="28"/>
        </w:rPr>
        <w:lastRenderedPageBreak/>
        <w:t xml:space="preserve">        </w:t>
      </w:r>
      <w:r w:rsidR="00C8580D">
        <w:rPr>
          <w:sz w:val="28"/>
          <w:szCs w:val="28"/>
        </w:rPr>
        <w:t>8</w:t>
      </w:r>
      <w:r w:rsidR="001C0BA3" w:rsidRPr="006C58DD">
        <w:rPr>
          <w:sz w:val="28"/>
          <w:szCs w:val="28"/>
        </w:rPr>
        <w:t xml:space="preserve">. </w:t>
      </w:r>
      <w:r w:rsidR="00C8580D">
        <w:rPr>
          <w:sz w:val="28"/>
          <w:szCs w:val="28"/>
        </w:rPr>
        <w:t>Reabilitare termica a blocului de locuinte S+Pcom+4E cu parter commercial din Intorsura Buzaului</w:t>
      </w:r>
      <w:r w:rsidRPr="006C58DD">
        <w:rPr>
          <w:sz w:val="28"/>
          <w:szCs w:val="28"/>
        </w:rPr>
        <w:t xml:space="preserve">- &gt; </w:t>
      </w:r>
      <w:r w:rsidR="00C8580D" w:rsidRPr="00C8580D">
        <w:rPr>
          <w:b/>
          <w:sz w:val="28"/>
          <w:szCs w:val="28"/>
        </w:rPr>
        <w:t>1</w:t>
      </w:r>
      <w:r w:rsidRPr="00C8580D">
        <w:rPr>
          <w:b/>
          <w:sz w:val="28"/>
          <w:szCs w:val="28"/>
        </w:rPr>
        <w:t>,00 mii lei</w:t>
      </w:r>
      <w:r w:rsidRPr="006C58DD">
        <w:rPr>
          <w:sz w:val="28"/>
          <w:szCs w:val="28"/>
        </w:rPr>
        <w:t>;</w:t>
      </w:r>
    </w:p>
    <w:p w:rsidR="00624FA9" w:rsidRPr="006C58DD" w:rsidRDefault="005D3D9B" w:rsidP="0018049C">
      <w:pPr>
        <w:pStyle w:val="BodyText"/>
        <w:rPr>
          <w:sz w:val="28"/>
          <w:szCs w:val="28"/>
        </w:rPr>
      </w:pPr>
      <w:r w:rsidRPr="006C58DD">
        <w:rPr>
          <w:sz w:val="28"/>
          <w:szCs w:val="28"/>
        </w:rPr>
        <w:t xml:space="preserve">     </w:t>
      </w:r>
      <w:r w:rsidR="00624FA9" w:rsidRPr="006C58DD">
        <w:rPr>
          <w:sz w:val="28"/>
          <w:szCs w:val="28"/>
        </w:rPr>
        <w:t xml:space="preserve">  </w:t>
      </w:r>
      <w:r w:rsidR="001C0BA3" w:rsidRPr="006C58DD">
        <w:rPr>
          <w:sz w:val="28"/>
          <w:szCs w:val="28"/>
        </w:rPr>
        <w:t xml:space="preserve"> </w:t>
      </w:r>
      <w:r w:rsidR="00C8580D">
        <w:rPr>
          <w:sz w:val="28"/>
          <w:szCs w:val="28"/>
        </w:rPr>
        <w:t>9</w:t>
      </w:r>
      <w:r w:rsidR="001C0BA3" w:rsidRPr="006C58DD">
        <w:rPr>
          <w:sz w:val="28"/>
          <w:szCs w:val="28"/>
        </w:rPr>
        <w:t xml:space="preserve">. </w:t>
      </w:r>
      <w:r w:rsidR="00C8580D">
        <w:rPr>
          <w:sz w:val="28"/>
          <w:szCs w:val="28"/>
        </w:rPr>
        <w:t xml:space="preserve"> </w:t>
      </w:r>
      <w:r w:rsidR="00624FA9" w:rsidRPr="006C58DD">
        <w:rPr>
          <w:sz w:val="28"/>
          <w:szCs w:val="28"/>
        </w:rPr>
        <w:t xml:space="preserve">Realizare </w:t>
      </w:r>
      <w:r w:rsidR="00C8580D">
        <w:rPr>
          <w:sz w:val="28"/>
          <w:szCs w:val="28"/>
        </w:rPr>
        <w:t>pod Floroita</w:t>
      </w:r>
      <w:r w:rsidR="00624FA9" w:rsidRPr="006C58DD">
        <w:rPr>
          <w:sz w:val="28"/>
          <w:szCs w:val="28"/>
        </w:rPr>
        <w:t xml:space="preserve"> - &gt; </w:t>
      </w:r>
      <w:r w:rsidR="00624FA9" w:rsidRPr="00C8580D">
        <w:rPr>
          <w:b/>
          <w:sz w:val="28"/>
          <w:szCs w:val="28"/>
        </w:rPr>
        <w:t>1</w:t>
      </w:r>
      <w:r w:rsidR="00C8580D" w:rsidRPr="00C8580D">
        <w:rPr>
          <w:b/>
          <w:sz w:val="28"/>
          <w:szCs w:val="28"/>
        </w:rPr>
        <w:t>0</w:t>
      </w:r>
      <w:r w:rsidR="00624FA9" w:rsidRPr="00C8580D">
        <w:rPr>
          <w:b/>
          <w:sz w:val="28"/>
          <w:szCs w:val="28"/>
        </w:rPr>
        <w:t>,00 mii lei</w:t>
      </w:r>
      <w:r w:rsidR="00624FA9" w:rsidRPr="006C58DD">
        <w:rPr>
          <w:sz w:val="28"/>
          <w:szCs w:val="28"/>
        </w:rPr>
        <w:t>;</w:t>
      </w:r>
    </w:p>
    <w:p w:rsidR="00624FA9" w:rsidRPr="006C58DD" w:rsidRDefault="00C8580D" w:rsidP="0018049C">
      <w:pPr>
        <w:pStyle w:val="BodyText"/>
        <w:rPr>
          <w:sz w:val="28"/>
          <w:szCs w:val="28"/>
        </w:rPr>
      </w:pPr>
      <w:r>
        <w:rPr>
          <w:sz w:val="28"/>
          <w:szCs w:val="28"/>
        </w:rPr>
        <w:t xml:space="preserve">   </w:t>
      </w:r>
      <w:r w:rsidR="00624FA9" w:rsidRPr="006C58DD">
        <w:rPr>
          <w:sz w:val="28"/>
          <w:szCs w:val="28"/>
        </w:rPr>
        <w:t xml:space="preserve"> </w:t>
      </w:r>
      <w:r w:rsidR="001C0BA3" w:rsidRPr="006C58DD">
        <w:rPr>
          <w:sz w:val="28"/>
          <w:szCs w:val="28"/>
        </w:rPr>
        <w:t xml:space="preserve"> </w:t>
      </w:r>
      <w:r w:rsidR="00DF72DA" w:rsidRPr="006C58DD">
        <w:rPr>
          <w:sz w:val="28"/>
          <w:szCs w:val="28"/>
        </w:rPr>
        <w:t xml:space="preserve"> </w:t>
      </w:r>
      <w:r>
        <w:rPr>
          <w:sz w:val="28"/>
          <w:szCs w:val="28"/>
        </w:rPr>
        <w:t>10</w:t>
      </w:r>
      <w:r w:rsidR="001C0BA3" w:rsidRPr="006C58DD">
        <w:rPr>
          <w:sz w:val="28"/>
          <w:szCs w:val="28"/>
        </w:rPr>
        <w:t xml:space="preserve">. </w:t>
      </w:r>
      <w:r>
        <w:rPr>
          <w:sz w:val="28"/>
          <w:szCs w:val="28"/>
        </w:rPr>
        <w:t xml:space="preserve"> </w:t>
      </w:r>
      <w:r w:rsidR="00624FA9" w:rsidRPr="006C58DD">
        <w:rPr>
          <w:sz w:val="28"/>
          <w:szCs w:val="28"/>
        </w:rPr>
        <w:t xml:space="preserve">Realizare </w:t>
      </w:r>
      <w:r>
        <w:rPr>
          <w:sz w:val="28"/>
          <w:szCs w:val="28"/>
        </w:rPr>
        <w:t>Centru Civic oras Intorsura Buzaului</w:t>
      </w:r>
      <w:r w:rsidR="00624FA9" w:rsidRPr="006C58DD">
        <w:rPr>
          <w:sz w:val="28"/>
          <w:szCs w:val="28"/>
        </w:rPr>
        <w:t xml:space="preserve"> - &gt; </w:t>
      </w:r>
      <w:r w:rsidRPr="00C8580D">
        <w:rPr>
          <w:b/>
          <w:sz w:val="28"/>
          <w:szCs w:val="28"/>
        </w:rPr>
        <w:t>200</w:t>
      </w:r>
      <w:r w:rsidR="00624FA9" w:rsidRPr="00C8580D">
        <w:rPr>
          <w:b/>
          <w:sz w:val="28"/>
          <w:szCs w:val="28"/>
        </w:rPr>
        <w:t>,00 mii lei</w:t>
      </w:r>
      <w:r w:rsidR="00624FA9" w:rsidRPr="006C58DD">
        <w:rPr>
          <w:sz w:val="28"/>
          <w:szCs w:val="28"/>
        </w:rPr>
        <w:t>;</w:t>
      </w:r>
    </w:p>
    <w:p w:rsidR="009046DF" w:rsidRPr="006C58DD" w:rsidRDefault="00C8580D" w:rsidP="0018049C">
      <w:pPr>
        <w:pStyle w:val="BodyText"/>
        <w:rPr>
          <w:sz w:val="28"/>
          <w:szCs w:val="28"/>
        </w:rPr>
      </w:pPr>
      <w:r>
        <w:rPr>
          <w:sz w:val="28"/>
          <w:szCs w:val="28"/>
        </w:rPr>
        <w:t xml:space="preserve">   </w:t>
      </w:r>
      <w:r w:rsidR="005D3D9B" w:rsidRPr="006C58DD">
        <w:rPr>
          <w:sz w:val="28"/>
          <w:szCs w:val="28"/>
        </w:rPr>
        <w:t xml:space="preserve"> </w:t>
      </w:r>
      <w:r w:rsidR="009046DF" w:rsidRPr="006C58DD">
        <w:rPr>
          <w:sz w:val="28"/>
          <w:szCs w:val="28"/>
        </w:rPr>
        <w:t xml:space="preserve"> </w:t>
      </w:r>
      <w:r w:rsidR="001C0BA3" w:rsidRPr="006C58DD">
        <w:rPr>
          <w:sz w:val="28"/>
          <w:szCs w:val="28"/>
        </w:rPr>
        <w:t xml:space="preserve">  1</w:t>
      </w:r>
      <w:r>
        <w:rPr>
          <w:sz w:val="28"/>
          <w:szCs w:val="28"/>
        </w:rPr>
        <w:t>1</w:t>
      </w:r>
      <w:r w:rsidR="00294FF2">
        <w:rPr>
          <w:sz w:val="28"/>
          <w:szCs w:val="28"/>
        </w:rPr>
        <w:t>.</w:t>
      </w:r>
      <w:r>
        <w:rPr>
          <w:sz w:val="28"/>
          <w:szCs w:val="28"/>
        </w:rPr>
        <w:t xml:space="preserve"> Reabilitare si extindere poduri si podete str.1Decembrie 1918 si Fabricii, oras Intorsura Buzaului </w:t>
      </w:r>
      <w:r w:rsidR="009046DF" w:rsidRPr="006C58DD">
        <w:rPr>
          <w:sz w:val="28"/>
          <w:szCs w:val="28"/>
        </w:rPr>
        <w:t xml:space="preserve">- &gt; </w:t>
      </w:r>
      <w:r w:rsidRPr="00C8580D">
        <w:rPr>
          <w:b/>
          <w:sz w:val="28"/>
          <w:szCs w:val="28"/>
        </w:rPr>
        <w:t>1,00</w:t>
      </w:r>
      <w:r w:rsidR="009046DF" w:rsidRPr="00C8580D">
        <w:rPr>
          <w:b/>
          <w:sz w:val="28"/>
          <w:szCs w:val="28"/>
        </w:rPr>
        <w:t xml:space="preserve"> mii lei</w:t>
      </w:r>
      <w:r w:rsidR="009046DF" w:rsidRPr="006C58DD">
        <w:rPr>
          <w:sz w:val="28"/>
          <w:szCs w:val="28"/>
        </w:rPr>
        <w:t>;</w:t>
      </w:r>
    </w:p>
    <w:p w:rsidR="009046DF" w:rsidRPr="006C58DD" w:rsidRDefault="00294FF2" w:rsidP="0018049C">
      <w:pPr>
        <w:pStyle w:val="BodyText"/>
        <w:rPr>
          <w:sz w:val="28"/>
          <w:szCs w:val="28"/>
        </w:rPr>
      </w:pPr>
      <w:r>
        <w:rPr>
          <w:sz w:val="28"/>
          <w:szCs w:val="28"/>
        </w:rPr>
        <w:t xml:space="preserve">     </w:t>
      </w:r>
      <w:r w:rsidR="001C0BA3" w:rsidRPr="006C58DD">
        <w:rPr>
          <w:sz w:val="28"/>
          <w:szCs w:val="28"/>
        </w:rPr>
        <w:t xml:space="preserve">  1</w:t>
      </w:r>
      <w:r>
        <w:rPr>
          <w:sz w:val="28"/>
          <w:szCs w:val="28"/>
        </w:rPr>
        <w:t>2</w:t>
      </w:r>
      <w:r w:rsidR="001C0BA3" w:rsidRPr="006C58DD">
        <w:rPr>
          <w:sz w:val="28"/>
          <w:szCs w:val="28"/>
        </w:rPr>
        <w:t xml:space="preserve">. </w:t>
      </w:r>
      <w:r>
        <w:rPr>
          <w:sz w:val="28"/>
          <w:szCs w:val="28"/>
        </w:rPr>
        <w:t xml:space="preserve"> Realizare si amplasare placate strazi, oras Intorsura</w:t>
      </w:r>
      <w:r w:rsidR="009046DF" w:rsidRPr="006C58DD">
        <w:rPr>
          <w:sz w:val="28"/>
          <w:szCs w:val="28"/>
        </w:rPr>
        <w:t xml:space="preserve"> </w:t>
      </w:r>
      <w:r>
        <w:rPr>
          <w:sz w:val="28"/>
          <w:szCs w:val="28"/>
        </w:rPr>
        <w:t>Buzaului</w:t>
      </w:r>
      <w:r w:rsidR="009046DF" w:rsidRPr="006C58DD">
        <w:rPr>
          <w:sz w:val="28"/>
          <w:szCs w:val="28"/>
        </w:rPr>
        <w:t xml:space="preserve">- &gt; </w:t>
      </w:r>
      <w:r w:rsidR="009046DF" w:rsidRPr="00294FF2">
        <w:rPr>
          <w:b/>
          <w:sz w:val="28"/>
          <w:szCs w:val="28"/>
        </w:rPr>
        <w:t>1,00</w:t>
      </w:r>
      <w:r w:rsidR="009046DF" w:rsidRPr="006C58DD">
        <w:rPr>
          <w:sz w:val="28"/>
          <w:szCs w:val="28"/>
        </w:rPr>
        <w:t xml:space="preserve"> </w:t>
      </w:r>
      <w:r w:rsidR="009046DF" w:rsidRPr="00294FF2">
        <w:rPr>
          <w:b/>
          <w:sz w:val="28"/>
          <w:szCs w:val="28"/>
        </w:rPr>
        <w:t>mii lei</w:t>
      </w:r>
      <w:r w:rsidR="009046DF" w:rsidRPr="006C58DD">
        <w:rPr>
          <w:sz w:val="28"/>
          <w:szCs w:val="28"/>
        </w:rPr>
        <w:t>;</w:t>
      </w:r>
    </w:p>
    <w:p w:rsidR="009046DF" w:rsidRPr="006C58DD" w:rsidRDefault="00294FF2" w:rsidP="0018049C">
      <w:pPr>
        <w:pStyle w:val="BodyText"/>
        <w:rPr>
          <w:sz w:val="28"/>
          <w:szCs w:val="28"/>
        </w:rPr>
      </w:pPr>
      <w:r>
        <w:rPr>
          <w:sz w:val="28"/>
          <w:szCs w:val="28"/>
        </w:rPr>
        <w:t xml:space="preserve">     </w:t>
      </w:r>
      <w:r w:rsidR="001C0BA3" w:rsidRPr="006C58DD">
        <w:rPr>
          <w:sz w:val="28"/>
          <w:szCs w:val="28"/>
        </w:rPr>
        <w:t xml:space="preserve"> 1</w:t>
      </w:r>
      <w:r>
        <w:rPr>
          <w:sz w:val="28"/>
          <w:szCs w:val="28"/>
        </w:rPr>
        <w:t>3</w:t>
      </w:r>
      <w:r w:rsidR="001C0BA3" w:rsidRPr="006C58DD">
        <w:rPr>
          <w:sz w:val="28"/>
          <w:szCs w:val="28"/>
        </w:rPr>
        <w:t xml:space="preserve">. </w:t>
      </w:r>
      <w:r>
        <w:rPr>
          <w:sz w:val="28"/>
          <w:szCs w:val="28"/>
        </w:rPr>
        <w:t>Realizare Cabana protocol UAT Intorsura Buzaului</w:t>
      </w:r>
      <w:r w:rsidR="009046DF" w:rsidRPr="006C58DD">
        <w:rPr>
          <w:sz w:val="28"/>
          <w:szCs w:val="28"/>
        </w:rPr>
        <w:t xml:space="preserve"> - &gt; </w:t>
      </w:r>
      <w:r w:rsidR="009046DF" w:rsidRPr="00294FF2">
        <w:rPr>
          <w:b/>
          <w:sz w:val="28"/>
          <w:szCs w:val="28"/>
        </w:rPr>
        <w:t>1,00 mii lei</w:t>
      </w:r>
      <w:r w:rsidR="009046DF" w:rsidRPr="006C58DD">
        <w:rPr>
          <w:sz w:val="28"/>
          <w:szCs w:val="28"/>
        </w:rPr>
        <w:t>;</w:t>
      </w:r>
    </w:p>
    <w:p w:rsidR="009046DF" w:rsidRPr="00294FF2" w:rsidRDefault="009046DF" w:rsidP="0018049C">
      <w:pPr>
        <w:pStyle w:val="BodyText"/>
        <w:rPr>
          <w:b/>
          <w:sz w:val="28"/>
          <w:szCs w:val="28"/>
        </w:rPr>
      </w:pPr>
      <w:r w:rsidRPr="006C58DD">
        <w:rPr>
          <w:sz w:val="28"/>
          <w:szCs w:val="28"/>
        </w:rPr>
        <w:t xml:space="preserve">      </w:t>
      </w:r>
      <w:r w:rsidR="00294FF2">
        <w:rPr>
          <w:sz w:val="28"/>
          <w:szCs w:val="28"/>
        </w:rPr>
        <w:t>14.</w:t>
      </w:r>
      <w:r w:rsidR="001C0BA3" w:rsidRPr="006C58DD">
        <w:rPr>
          <w:sz w:val="28"/>
          <w:szCs w:val="28"/>
        </w:rPr>
        <w:t xml:space="preserve">  </w:t>
      </w:r>
      <w:r w:rsidR="00294FF2">
        <w:rPr>
          <w:sz w:val="28"/>
          <w:szCs w:val="28"/>
        </w:rPr>
        <w:t>Realizare samente la reteaua de apa publica din sat Bradet</w:t>
      </w:r>
      <w:r w:rsidR="00830256" w:rsidRPr="006C58DD">
        <w:rPr>
          <w:sz w:val="28"/>
          <w:szCs w:val="28"/>
        </w:rPr>
        <w:t xml:space="preserve"> - </w:t>
      </w:r>
      <w:r w:rsidR="00294FF2" w:rsidRPr="00294FF2">
        <w:rPr>
          <w:b/>
          <w:sz w:val="28"/>
          <w:szCs w:val="28"/>
        </w:rPr>
        <w:t>100</w:t>
      </w:r>
      <w:r w:rsidR="00830256" w:rsidRPr="00294FF2">
        <w:rPr>
          <w:b/>
          <w:sz w:val="28"/>
          <w:szCs w:val="28"/>
        </w:rPr>
        <w:t>,00 mii lei;</w:t>
      </w:r>
    </w:p>
    <w:p w:rsidR="00830256" w:rsidRPr="006C58DD" w:rsidRDefault="00830256" w:rsidP="0018049C">
      <w:pPr>
        <w:pStyle w:val="BodyText"/>
        <w:rPr>
          <w:sz w:val="28"/>
          <w:szCs w:val="28"/>
        </w:rPr>
      </w:pPr>
      <w:r w:rsidRPr="006C58DD">
        <w:rPr>
          <w:sz w:val="28"/>
          <w:szCs w:val="28"/>
        </w:rPr>
        <w:t xml:space="preserve">      </w:t>
      </w:r>
      <w:r w:rsidR="00294FF2">
        <w:rPr>
          <w:sz w:val="28"/>
          <w:szCs w:val="28"/>
        </w:rPr>
        <w:t>15.</w:t>
      </w:r>
      <w:r w:rsidR="001C0BA3" w:rsidRPr="006C58DD">
        <w:rPr>
          <w:sz w:val="28"/>
          <w:szCs w:val="28"/>
        </w:rPr>
        <w:t xml:space="preserve">   </w:t>
      </w:r>
      <w:r w:rsidR="00294FF2">
        <w:rPr>
          <w:sz w:val="28"/>
          <w:szCs w:val="28"/>
        </w:rPr>
        <w:t>Realizare racorduri la reteaua de canalizare din sat Bradet</w:t>
      </w:r>
      <w:r w:rsidRPr="006C58DD">
        <w:rPr>
          <w:sz w:val="28"/>
          <w:szCs w:val="28"/>
        </w:rPr>
        <w:t xml:space="preserve">- &gt; </w:t>
      </w:r>
      <w:r w:rsidR="00294FF2" w:rsidRPr="00294FF2">
        <w:rPr>
          <w:b/>
          <w:sz w:val="28"/>
          <w:szCs w:val="28"/>
        </w:rPr>
        <w:t>100,00</w:t>
      </w:r>
      <w:r w:rsidRPr="006C58DD">
        <w:rPr>
          <w:sz w:val="28"/>
          <w:szCs w:val="28"/>
        </w:rPr>
        <w:t xml:space="preserve"> </w:t>
      </w:r>
      <w:r w:rsidRPr="00294FF2">
        <w:rPr>
          <w:b/>
          <w:sz w:val="28"/>
          <w:szCs w:val="28"/>
        </w:rPr>
        <w:t>mii lei</w:t>
      </w:r>
      <w:r w:rsidRPr="006C58DD">
        <w:rPr>
          <w:sz w:val="28"/>
          <w:szCs w:val="28"/>
        </w:rPr>
        <w:t>;</w:t>
      </w:r>
    </w:p>
    <w:p w:rsidR="00830256" w:rsidRPr="006C58DD" w:rsidRDefault="003C2B50" w:rsidP="0018049C">
      <w:pPr>
        <w:pStyle w:val="BodyText"/>
        <w:rPr>
          <w:sz w:val="28"/>
          <w:szCs w:val="28"/>
        </w:rPr>
      </w:pPr>
      <w:r w:rsidRPr="006C58DD">
        <w:rPr>
          <w:sz w:val="28"/>
          <w:szCs w:val="28"/>
        </w:rPr>
        <w:t xml:space="preserve">      </w:t>
      </w:r>
      <w:r w:rsidR="00294FF2">
        <w:rPr>
          <w:sz w:val="28"/>
          <w:szCs w:val="28"/>
        </w:rPr>
        <w:t xml:space="preserve">16. </w:t>
      </w:r>
      <w:r w:rsidR="001C0BA3" w:rsidRPr="006C58DD">
        <w:rPr>
          <w:sz w:val="28"/>
          <w:szCs w:val="28"/>
        </w:rPr>
        <w:t xml:space="preserve">  </w:t>
      </w:r>
      <w:r w:rsidR="00294FF2">
        <w:rPr>
          <w:sz w:val="28"/>
          <w:szCs w:val="28"/>
        </w:rPr>
        <w:t>Reparatii Sera</w:t>
      </w:r>
      <w:r w:rsidRPr="006C58DD">
        <w:rPr>
          <w:sz w:val="28"/>
          <w:szCs w:val="28"/>
        </w:rPr>
        <w:t xml:space="preserve"> - &gt; </w:t>
      </w:r>
      <w:r w:rsidR="00294FF2" w:rsidRPr="00294FF2">
        <w:rPr>
          <w:b/>
          <w:sz w:val="28"/>
          <w:szCs w:val="28"/>
        </w:rPr>
        <w:t>35</w:t>
      </w:r>
      <w:r w:rsidR="006D4A8E" w:rsidRPr="00294FF2">
        <w:rPr>
          <w:b/>
          <w:sz w:val="28"/>
          <w:szCs w:val="28"/>
        </w:rPr>
        <w:t>,00</w:t>
      </w:r>
      <w:r w:rsidRPr="00294FF2">
        <w:rPr>
          <w:b/>
          <w:sz w:val="28"/>
          <w:szCs w:val="28"/>
        </w:rPr>
        <w:t xml:space="preserve"> mii lei</w:t>
      </w:r>
      <w:r w:rsidRPr="006C58DD">
        <w:rPr>
          <w:sz w:val="28"/>
          <w:szCs w:val="28"/>
        </w:rPr>
        <w:t>;</w:t>
      </w:r>
    </w:p>
    <w:p w:rsidR="003C2B50" w:rsidRPr="006C58DD" w:rsidRDefault="003C2B50" w:rsidP="0018049C">
      <w:pPr>
        <w:pStyle w:val="BodyText"/>
        <w:rPr>
          <w:sz w:val="28"/>
          <w:szCs w:val="28"/>
        </w:rPr>
      </w:pPr>
      <w:r w:rsidRPr="006C58DD">
        <w:rPr>
          <w:sz w:val="28"/>
          <w:szCs w:val="28"/>
        </w:rPr>
        <w:t xml:space="preserve">      </w:t>
      </w:r>
      <w:r w:rsidR="00294FF2">
        <w:rPr>
          <w:sz w:val="28"/>
          <w:szCs w:val="28"/>
        </w:rPr>
        <w:t>17.</w:t>
      </w:r>
      <w:r w:rsidR="001C0BA3" w:rsidRPr="006C58DD">
        <w:rPr>
          <w:sz w:val="28"/>
          <w:szCs w:val="28"/>
        </w:rPr>
        <w:t xml:space="preserve">   </w:t>
      </w:r>
      <w:r w:rsidRPr="006C58DD">
        <w:rPr>
          <w:sz w:val="28"/>
          <w:szCs w:val="28"/>
        </w:rPr>
        <w:t>T</w:t>
      </w:r>
      <w:r w:rsidR="005D3D9B" w:rsidRPr="006C58DD">
        <w:rPr>
          <w:sz w:val="28"/>
          <w:szCs w:val="28"/>
        </w:rPr>
        <w:t>â</w:t>
      </w:r>
      <w:r w:rsidRPr="006C58DD">
        <w:rPr>
          <w:sz w:val="28"/>
          <w:szCs w:val="28"/>
        </w:rPr>
        <w:t xml:space="preserve">rg de animale, </w:t>
      </w:r>
      <w:r w:rsidR="005D3D9B" w:rsidRPr="006C58DD">
        <w:rPr>
          <w:sz w:val="28"/>
          <w:szCs w:val="28"/>
        </w:rPr>
        <w:t>Î</w:t>
      </w:r>
      <w:r w:rsidRPr="006C58DD">
        <w:rPr>
          <w:sz w:val="28"/>
          <w:szCs w:val="28"/>
        </w:rPr>
        <w:t>ntorsura Buz</w:t>
      </w:r>
      <w:r w:rsidR="005D3D9B" w:rsidRPr="006C58DD">
        <w:rPr>
          <w:sz w:val="28"/>
          <w:szCs w:val="28"/>
        </w:rPr>
        <w:t>ă</w:t>
      </w:r>
      <w:r w:rsidR="00D46220" w:rsidRPr="006C58DD">
        <w:rPr>
          <w:sz w:val="28"/>
          <w:szCs w:val="28"/>
        </w:rPr>
        <w:t xml:space="preserve">ului - &gt; </w:t>
      </w:r>
      <w:r w:rsidR="00D46220" w:rsidRPr="00294FF2">
        <w:rPr>
          <w:b/>
          <w:sz w:val="28"/>
          <w:szCs w:val="28"/>
        </w:rPr>
        <w:t>1,00 mii lei</w:t>
      </w:r>
      <w:r w:rsidR="00D46220" w:rsidRPr="006C58DD">
        <w:rPr>
          <w:sz w:val="28"/>
          <w:szCs w:val="28"/>
        </w:rPr>
        <w:t>:</w:t>
      </w:r>
    </w:p>
    <w:p w:rsidR="00294FF2" w:rsidRDefault="00294FF2" w:rsidP="0018049C">
      <w:pPr>
        <w:pStyle w:val="BodyText"/>
        <w:rPr>
          <w:sz w:val="28"/>
          <w:szCs w:val="28"/>
        </w:rPr>
      </w:pPr>
    </w:p>
    <w:p w:rsidR="00911E44" w:rsidRPr="00F70B31" w:rsidRDefault="00AD293D" w:rsidP="0018049C">
      <w:pPr>
        <w:pStyle w:val="BodyText"/>
        <w:rPr>
          <w:b/>
          <w:bCs/>
          <w:sz w:val="28"/>
          <w:szCs w:val="28"/>
        </w:rPr>
      </w:pPr>
      <w:r>
        <w:rPr>
          <w:sz w:val="28"/>
          <w:szCs w:val="28"/>
        </w:rPr>
        <w:t xml:space="preserve"> </w:t>
      </w:r>
      <w:r w:rsidR="00ED5168">
        <w:rPr>
          <w:b/>
          <w:bCs/>
          <w:sz w:val="28"/>
          <w:szCs w:val="28"/>
        </w:rPr>
        <w:t xml:space="preserve">        Cap. 74.02 “ Protecț</w:t>
      </w:r>
      <w:r w:rsidR="00911E44" w:rsidRPr="00F70B31">
        <w:rPr>
          <w:b/>
          <w:bCs/>
          <w:sz w:val="28"/>
          <w:szCs w:val="28"/>
        </w:rPr>
        <w:t>ia mediului “</w:t>
      </w:r>
    </w:p>
    <w:p w:rsidR="00911E44" w:rsidRPr="00294FF2" w:rsidRDefault="00854314" w:rsidP="0018049C">
      <w:pPr>
        <w:pStyle w:val="BodyText"/>
        <w:rPr>
          <w:bCs/>
          <w:sz w:val="28"/>
          <w:szCs w:val="28"/>
        </w:rPr>
      </w:pPr>
      <w:r>
        <w:rPr>
          <w:b/>
          <w:bCs/>
          <w:sz w:val="28"/>
          <w:szCs w:val="28"/>
        </w:rPr>
        <w:tab/>
        <w:t>S</w:t>
      </w:r>
      <w:r w:rsidR="00911E44" w:rsidRPr="00F70B31">
        <w:rPr>
          <w:b/>
          <w:bCs/>
          <w:sz w:val="28"/>
          <w:szCs w:val="28"/>
        </w:rPr>
        <w:t xml:space="preserve">ubcapitolul 74.02.05.01 – “Salubritate”   </w:t>
      </w:r>
    </w:p>
    <w:p w:rsidR="00854314" w:rsidRDefault="00854314" w:rsidP="0018049C">
      <w:pPr>
        <w:pStyle w:val="BodyText"/>
        <w:rPr>
          <w:sz w:val="28"/>
          <w:szCs w:val="28"/>
        </w:rPr>
      </w:pPr>
      <w:r>
        <w:rPr>
          <w:sz w:val="28"/>
          <w:szCs w:val="28"/>
        </w:rPr>
        <w:tab/>
        <w:t>Se aloc</w:t>
      </w:r>
      <w:r w:rsidR="00ED5168">
        <w:rPr>
          <w:sz w:val="28"/>
          <w:szCs w:val="28"/>
        </w:rPr>
        <w:t>ă</w:t>
      </w:r>
      <w:r>
        <w:rPr>
          <w:sz w:val="28"/>
          <w:szCs w:val="28"/>
        </w:rPr>
        <w:t xml:space="preserve"> suma de </w:t>
      </w:r>
      <w:r w:rsidRPr="00F70B31">
        <w:rPr>
          <w:sz w:val="28"/>
          <w:szCs w:val="28"/>
        </w:rPr>
        <w:t>-&gt;</w:t>
      </w:r>
      <w:r>
        <w:rPr>
          <w:sz w:val="28"/>
          <w:szCs w:val="28"/>
        </w:rPr>
        <w:t xml:space="preserve"> </w:t>
      </w:r>
      <w:r w:rsidR="00AD293D">
        <w:rPr>
          <w:b/>
          <w:sz w:val="28"/>
          <w:szCs w:val="28"/>
        </w:rPr>
        <w:t>288,80</w:t>
      </w:r>
      <w:r>
        <w:rPr>
          <w:b/>
          <w:sz w:val="28"/>
          <w:szCs w:val="28"/>
        </w:rPr>
        <w:t xml:space="preserve"> </w:t>
      </w:r>
      <w:r w:rsidRPr="00F70B31">
        <w:rPr>
          <w:b/>
          <w:bCs/>
          <w:sz w:val="28"/>
          <w:szCs w:val="28"/>
        </w:rPr>
        <w:t>mii lei</w:t>
      </w:r>
      <w:r>
        <w:rPr>
          <w:sz w:val="28"/>
          <w:szCs w:val="28"/>
        </w:rPr>
        <w:t>.</w:t>
      </w:r>
    </w:p>
    <w:p w:rsidR="00AD293D" w:rsidRDefault="00AD293D" w:rsidP="0018049C">
      <w:pPr>
        <w:pStyle w:val="BodyText"/>
        <w:rPr>
          <w:sz w:val="28"/>
          <w:szCs w:val="28"/>
        </w:rPr>
      </w:pPr>
      <w:r>
        <w:rPr>
          <w:sz w:val="28"/>
          <w:szCs w:val="28"/>
        </w:rPr>
        <w:t xml:space="preserve">         - 20 – cheltuieli material</w:t>
      </w:r>
      <w:r w:rsidR="00CC47DA">
        <w:rPr>
          <w:sz w:val="28"/>
          <w:szCs w:val="28"/>
        </w:rPr>
        <w:t>e</w:t>
      </w:r>
      <w:r>
        <w:rPr>
          <w:sz w:val="28"/>
          <w:szCs w:val="28"/>
        </w:rPr>
        <w:t xml:space="preserve"> - &gt; 288,80 mii lei.</w:t>
      </w:r>
    </w:p>
    <w:p w:rsidR="00CC47DA" w:rsidRDefault="00CC47DA" w:rsidP="0018049C">
      <w:pPr>
        <w:pStyle w:val="BodyText"/>
        <w:rPr>
          <w:sz w:val="28"/>
          <w:szCs w:val="28"/>
        </w:rPr>
      </w:pPr>
    </w:p>
    <w:p w:rsidR="00CC47DA" w:rsidRPr="00CC47DA" w:rsidRDefault="00CC47DA" w:rsidP="0018049C">
      <w:pPr>
        <w:pStyle w:val="BodyText"/>
        <w:rPr>
          <w:b/>
          <w:sz w:val="28"/>
          <w:szCs w:val="28"/>
        </w:rPr>
      </w:pPr>
      <w:r>
        <w:rPr>
          <w:sz w:val="28"/>
          <w:szCs w:val="28"/>
        </w:rPr>
        <w:t xml:space="preserve">         </w:t>
      </w:r>
      <w:r w:rsidRPr="00CC47DA">
        <w:rPr>
          <w:b/>
          <w:sz w:val="28"/>
          <w:szCs w:val="28"/>
        </w:rPr>
        <w:t>Cap.80.02 ,, Actiuni generale economice, comerciale si de munca”</w:t>
      </w:r>
    </w:p>
    <w:p w:rsidR="00911E44" w:rsidRDefault="00911E44" w:rsidP="00AD293D">
      <w:pPr>
        <w:pStyle w:val="BodyText"/>
        <w:rPr>
          <w:b/>
          <w:sz w:val="28"/>
          <w:szCs w:val="28"/>
        </w:rPr>
      </w:pPr>
      <w:r w:rsidRPr="00CC47DA">
        <w:rPr>
          <w:b/>
          <w:sz w:val="28"/>
          <w:szCs w:val="28"/>
        </w:rPr>
        <w:t xml:space="preserve">      </w:t>
      </w:r>
      <w:r w:rsidR="00CC47DA">
        <w:rPr>
          <w:b/>
          <w:sz w:val="28"/>
          <w:szCs w:val="28"/>
        </w:rPr>
        <w:t xml:space="preserve">   </w:t>
      </w:r>
      <w:r w:rsidR="00CC47DA" w:rsidRPr="00CC47DA">
        <w:rPr>
          <w:sz w:val="28"/>
          <w:szCs w:val="28"/>
        </w:rPr>
        <w:t>Se aloca suma de</w:t>
      </w:r>
      <w:r w:rsidR="00CC47DA">
        <w:rPr>
          <w:b/>
          <w:sz w:val="28"/>
          <w:szCs w:val="28"/>
        </w:rPr>
        <w:t xml:space="preserve"> - &gt; 20,00 mii lei </w:t>
      </w:r>
    </w:p>
    <w:p w:rsidR="00CC47DA" w:rsidRDefault="00CC47DA" w:rsidP="00AD293D">
      <w:pPr>
        <w:pStyle w:val="BodyText"/>
        <w:rPr>
          <w:sz w:val="28"/>
          <w:szCs w:val="28"/>
        </w:rPr>
      </w:pPr>
      <w:r>
        <w:rPr>
          <w:b/>
          <w:sz w:val="28"/>
          <w:szCs w:val="28"/>
        </w:rPr>
        <w:t xml:space="preserve">         </w:t>
      </w:r>
      <w:r w:rsidRPr="00CC47DA">
        <w:rPr>
          <w:sz w:val="28"/>
          <w:szCs w:val="28"/>
        </w:rPr>
        <w:t xml:space="preserve">- 51 </w:t>
      </w:r>
      <w:r>
        <w:rPr>
          <w:sz w:val="28"/>
          <w:szCs w:val="28"/>
        </w:rPr>
        <w:t>– transferuri curente - &gt; 20,00 mii lei.</w:t>
      </w:r>
    </w:p>
    <w:p w:rsidR="00CC47DA" w:rsidRPr="00CC47DA" w:rsidRDefault="00CC47DA" w:rsidP="00AD293D">
      <w:pPr>
        <w:pStyle w:val="BodyText"/>
        <w:rPr>
          <w:sz w:val="28"/>
          <w:szCs w:val="28"/>
        </w:rPr>
      </w:pPr>
    </w:p>
    <w:p w:rsidR="00911E44" w:rsidRPr="00F70B31" w:rsidRDefault="004D74FD" w:rsidP="0018049C">
      <w:pPr>
        <w:pStyle w:val="BodyText"/>
        <w:rPr>
          <w:b/>
          <w:bCs/>
          <w:sz w:val="28"/>
          <w:szCs w:val="28"/>
        </w:rPr>
      </w:pPr>
      <w:r>
        <w:rPr>
          <w:b/>
          <w:bCs/>
          <w:sz w:val="28"/>
          <w:szCs w:val="28"/>
        </w:rPr>
        <w:tab/>
      </w:r>
      <w:r w:rsidR="00911E44" w:rsidRPr="00F70B31">
        <w:rPr>
          <w:b/>
          <w:bCs/>
          <w:sz w:val="28"/>
          <w:szCs w:val="28"/>
        </w:rPr>
        <w:t xml:space="preserve">Cap .81.02   “Energie </w:t>
      </w:r>
      <w:r w:rsidR="00ED5168">
        <w:rPr>
          <w:b/>
          <w:bCs/>
          <w:sz w:val="28"/>
          <w:szCs w:val="28"/>
        </w:rPr>
        <w:t>ș</w:t>
      </w:r>
      <w:r w:rsidR="00911E44" w:rsidRPr="00F70B31">
        <w:rPr>
          <w:b/>
          <w:bCs/>
          <w:sz w:val="28"/>
          <w:szCs w:val="28"/>
        </w:rPr>
        <w:t>i combustibil”</w:t>
      </w:r>
    </w:p>
    <w:p w:rsidR="00911E44" w:rsidRPr="00F70B31" w:rsidRDefault="004D74FD" w:rsidP="0018049C">
      <w:pPr>
        <w:pStyle w:val="BodyText"/>
        <w:rPr>
          <w:b/>
          <w:bCs/>
          <w:sz w:val="28"/>
          <w:szCs w:val="28"/>
        </w:rPr>
      </w:pPr>
      <w:r>
        <w:rPr>
          <w:b/>
          <w:bCs/>
          <w:sz w:val="28"/>
          <w:szCs w:val="28"/>
        </w:rPr>
        <w:tab/>
        <w:t>S</w:t>
      </w:r>
      <w:r w:rsidR="00911E44" w:rsidRPr="00F70B31">
        <w:rPr>
          <w:b/>
          <w:bCs/>
          <w:sz w:val="28"/>
          <w:szCs w:val="28"/>
        </w:rPr>
        <w:t>ubcapitolul  81.02.06 “Energie –</w:t>
      </w:r>
      <w:r>
        <w:rPr>
          <w:b/>
          <w:bCs/>
          <w:sz w:val="28"/>
          <w:szCs w:val="28"/>
        </w:rPr>
        <w:t xml:space="preserve"> </w:t>
      </w:r>
      <w:r w:rsidR="00911E44" w:rsidRPr="00F70B31">
        <w:rPr>
          <w:b/>
          <w:bCs/>
          <w:sz w:val="28"/>
          <w:szCs w:val="28"/>
        </w:rPr>
        <w:t>Centrale termice”</w:t>
      </w:r>
    </w:p>
    <w:p w:rsidR="004D74FD" w:rsidRDefault="004D74FD" w:rsidP="0018049C">
      <w:pPr>
        <w:pStyle w:val="BodyText"/>
        <w:rPr>
          <w:sz w:val="28"/>
          <w:szCs w:val="28"/>
        </w:rPr>
      </w:pPr>
      <w:r>
        <w:rPr>
          <w:sz w:val="28"/>
          <w:szCs w:val="28"/>
        </w:rPr>
        <w:tab/>
        <w:t>Se aloc</w:t>
      </w:r>
      <w:r w:rsidR="00ED5168">
        <w:rPr>
          <w:sz w:val="28"/>
          <w:szCs w:val="28"/>
        </w:rPr>
        <w:t>ă</w:t>
      </w:r>
      <w:r>
        <w:rPr>
          <w:sz w:val="28"/>
          <w:szCs w:val="28"/>
        </w:rPr>
        <w:t xml:space="preserve"> suma de </w:t>
      </w:r>
      <w:r w:rsidRPr="00F70B31">
        <w:rPr>
          <w:sz w:val="28"/>
          <w:szCs w:val="28"/>
        </w:rPr>
        <w:t>-&gt;</w:t>
      </w:r>
      <w:r>
        <w:rPr>
          <w:sz w:val="28"/>
          <w:szCs w:val="28"/>
        </w:rPr>
        <w:t xml:space="preserve"> </w:t>
      </w:r>
      <w:r w:rsidR="00CC47DA">
        <w:rPr>
          <w:b/>
          <w:sz w:val="28"/>
          <w:szCs w:val="28"/>
        </w:rPr>
        <w:t>382,00</w:t>
      </w:r>
      <w:r>
        <w:rPr>
          <w:b/>
          <w:sz w:val="28"/>
          <w:szCs w:val="28"/>
        </w:rPr>
        <w:t xml:space="preserve"> </w:t>
      </w:r>
      <w:r w:rsidRPr="00F70B31">
        <w:rPr>
          <w:b/>
          <w:bCs/>
          <w:sz w:val="28"/>
          <w:szCs w:val="28"/>
        </w:rPr>
        <w:t>mii lei</w:t>
      </w:r>
      <w:r>
        <w:rPr>
          <w:sz w:val="28"/>
          <w:szCs w:val="28"/>
        </w:rPr>
        <w:t xml:space="preserve"> astfel:</w:t>
      </w:r>
    </w:p>
    <w:p w:rsidR="004D74FD" w:rsidRDefault="004D74FD" w:rsidP="0018049C">
      <w:pPr>
        <w:pStyle w:val="BodyText"/>
        <w:ind w:left="720"/>
        <w:rPr>
          <w:sz w:val="28"/>
          <w:szCs w:val="28"/>
        </w:rPr>
      </w:pPr>
      <w:r w:rsidRPr="00F70B31">
        <w:rPr>
          <w:sz w:val="28"/>
          <w:szCs w:val="28"/>
        </w:rPr>
        <w:t>-</w:t>
      </w:r>
      <w:r>
        <w:rPr>
          <w:sz w:val="28"/>
          <w:szCs w:val="28"/>
        </w:rPr>
        <w:t xml:space="preserve"> </w:t>
      </w:r>
      <w:r w:rsidRPr="00F70B31">
        <w:rPr>
          <w:sz w:val="28"/>
          <w:szCs w:val="28"/>
        </w:rPr>
        <w:t>20 – cheltuieli</w:t>
      </w:r>
      <w:r>
        <w:rPr>
          <w:sz w:val="28"/>
          <w:szCs w:val="28"/>
        </w:rPr>
        <w:t xml:space="preserve"> materiale</w:t>
      </w:r>
      <w:r w:rsidRPr="00F70B31">
        <w:rPr>
          <w:sz w:val="28"/>
          <w:szCs w:val="28"/>
        </w:rPr>
        <w:t xml:space="preserve">  -&gt;</w:t>
      </w:r>
      <w:r>
        <w:rPr>
          <w:sz w:val="28"/>
          <w:szCs w:val="28"/>
        </w:rPr>
        <w:t xml:space="preserve"> </w:t>
      </w:r>
      <w:r w:rsidR="00CC47DA">
        <w:rPr>
          <w:sz w:val="28"/>
          <w:szCs w:val="28"/>
        </w:rPr>
        <w:t>230</w:t>
      </w:r>
      <w:r w:rsidR="00ED5168">
        <w:rPr>
          <w:sz w:val="28"/>
          <w:szCs w:val="28"/>
        </w:rPr>
        <w:t>,</w:t>
      </w:r>
      <w:r>
        <w:rPr>
          <w:sz w:val="28"/>
          <w:szCs w:val="28"/>
        </w:rPr>
        <w:t>00</w:t>
      </w:r>
      <w:r w:rsidRPr="00F70B31">
        <w:rPr>
          <w:sz w:val="28"/>
          <w:szCs w:val="28"/>
        </w:rPr>
        <w:t xml:space="preserve"> mii lei</w:t>
      </w:r>
    </w:p>
    <w:p w:rsidR="004D74FD" w:rsidRDefault="004D74FD" w:rsidP="0018049C">
      <w:pPr>
        <w:pStyle w:val="BodyText"/>
        <w:ind w:left="720"/>
        <w:rPr>
          <w:sz w:val="28"/>
          <w:szCs w:val="28"/>
        </w:rPr>
      </w:pPr>
      <w:r w:rsidRPr="00F70B31">
        <w:rPr>
          <w:sz w:val="28"/>
          <w:szCs w:val="28"/>
        </w:rPr>
        <w:t>-</w:t>
      </w:r>
      <w:r>
        <w:rPr>
          <w:sz w:val="28"/>
          <w:szCs w:val="28"/>
        </w:rPr>
        <w:t xml:space="preserve"> </w:t>
      </w:r>
      <w:r w:rsidRPr="00F70B31">
        <w:rPr>
          <w:sz w:val="28"/>
          <w:szCs w:val="28"/>
        </w:rPr>
        <w:t>7</w:t>
      </w:r>
      <w:r>
        <w:rPr>
          <w:sz w:val="28"/>
          <w:szCs w:val="28"/>
        </w:rPr>
        <w:t>0</w:t>
      </w:r>
      <w:r w:rsidRPr="00F70B31">
        <w:rPr>
          <w:sz w:val="28"/>
          <w:szCs w:val="28"/>
        </w:rPr>
        <w:t xml:space="preserve"> – cheltuieli capital      -&gt;</w:t>
      </w:r>
      <w:r>
        <w:rPr>
          <w:sz w:val="28"/>
          <w:szCs w:val="28"/>
        </w:rPr>
        <w:t xml:space="preserve"> </w:t>
      </w:r>
      <w:r w:rsidR="00C30817">
        <w:rPr>
          <w:sz w:val="28"/>
          <w:szCs w:val="28"/>
        </w:rPr>
        <w:t>152</w:t>
      </w:r>
      <w:r w:rsidR="00ED5168">
        <w:rPr>
          <w:sz w:val="28"/>
          <w:szCs w:val="28"/>
        </w:rPr>
        <w:t>,</w:t>
      </w:r>
      <w:r>
        <w:rPr>
          <w:sz w:val="28"/>
          <w:szCs w:val="28"/>
        </w:rPr>
        <w:t>00</w:t>
      </w:r>
      <w:r w:rsidRPr="00F70B31">
        <w:rPr>
          <w:sz w:val="28"/>
          <w:szCs w:val="28"/>
        </w:rPr>
        <w:t xml:space="preserve"> mii lei </w:t>
      </w:r>
    </w:p>
    <w:p w:rsidR="00CC47DA" w:rsidRDefault="00CC47DA" w:rsidP="0018049C">
      <w:pPr>
        <w:pStyle w:val="BodyText"/>
        <w:ind w:left="720"/>
        <w:rPr>
          <w:sz w:val="28"/>
          <w:szCs w:val="28"/>
        </w:rPr>
      </w:pPr>
    </w:p>
    <w:p w:rsidR="00C30817" w:rsidRDefault="00C30817" w:rsidP="00C30817">
      <w:pPr>
        <w:pStyle w:val="BodyText"/>
        <w:rPr>
          <w:sz w:val="28"/>
          <w:szCs w:val="28"/>
          <w:lang w:val="ro-RO"/>
        </w:rPr>
      </w:pPr>
      <w:r>
        <w:rPr>
          <w:sz w:val="28"/>
          <w:szCs w:val="28"/>
        </w:rPr>
        <w:tab/>
        <w:t xml:space="preserve">   </w:t>
      </w:r>
      <w:r w:rsidRPr="00F70B31">
        <w:rPr>
          <w:sz w:val="28"/>
          <w:szCs w:val="28"/>
        </w:rPr>
        <w:t>Suma de</w:t>
      </w:r>
      <w:r>
        <w:rPr>
          <w:sz w:val="28"/>
          <w:szCs w:val="28"/>
        </w:rPr>
        <w:t xml:space="preserve"> </w:t>
      </w:r>
      <w:r>
        <w:rPr>
          <w:b/>
          <w:sz w:val="28"/>
          <w:szCs w:val="28"/>
        </w:rPr>
        <w:t>152,00</w:t>
      </w:r>
      <w:r>
        <w:rPr>
          <w:sz w:val="28"/>
          <w:szCs w:val="28"/>
        </w:rPr>
        <w:t xml:space="preserve"> </w:t>
      </w:r>
      <w:r w:rsidRPr="00F70B31">
        <w:rPr>
          <w:b/>
          <w:bCs/>
          <w:sz w:val="28"/>
          <w:szCs w:val="28"/>
        </w:rPr>
        <w:t>mii lei</w:t>
      </w:r>
      <w:r w:rsidRPr="00F70B31">
        <w:rPr>
          <w:sz w:val="28"/>
          <w:szCs w:val="28"/>
        </w:rPr>
        <w:t xml:space="preserve"> reprezent</w:t>
      </w:r>
      <w:r>
        <w:rPr>
          <w:sz w:val="28"/>
          <w:szCs w:val="28"/>
        </w:rPr>
        <w:t>â</w:t>
      </w:r>
      <w:r w:rsidRPr="00F70B31">
        <w:rPr>
          <w:sz w:val="28"/>
          <w:szCs w:val="28"/>
        </w:rPr>
        <w:t>nd cheltuial</w:t>
      </w:r>
      <w:r w:rsidR="005D3D9B">
        <w:rPr>
          <w:sz w:val="28"/>
          <w:szCs w:val="28"/>
        </w:rPr>
        <w:t>ă</w:t>
      </w:r>
      <w:r w:rsidRPr="00F70B31">
        <w:rPr>
          <w:sz w:val="28"/>
          <w:szCs w:val="28"/>
        </w:rPr>
        <w:t xml:space="preserve"> de capital se reg</w:t>
      </w:r>
      <w:r>
        <w:rPr>
          <w:sz w:val="28"/>
          <w:szCs w:val="28"/>
        </w:rPr>
        <w:t>ăsește    pe lista de investiț</w:t>
      </w:r>
      <w:r w:rsidRPr="00F70B31">
        <w:rPr>
          <w:sz w:val="28"/>
          <w:szCs w:val="28"/>
        </w:rPr>
        <w:t>ii a bugetului local pe anul 20</w:t>
      </w:r>
      <w:r w:rsidR="00CC47DA">
        <w:rPr>
          <w:sz w:val="28"/>
          <w:szCs w:val="28"/>
        </w:rPr>
        <w:t>20</w:t>
      </w:r>
      <w:r>
        <w:rPr>
          <w:sz w:val="28"/>
          <w:szCs w:val="28"/>
        </w:rPr>
        <w:t xml:space="preserve"> dup</w:t>
      </w:r>
      <w:r w:rsidR="00236EA2">
        <w:rPr>
          <w:sz w:val="28"/>
          <w:szCs w:val="28"/>
        </w:rPr>
        <w:t>ă</w:t>
      </w:r>
      <w:r>
        <w:rPr>
          <w:sz w:val="28"/>
          <w:szCs w:val="28"/>
        </w:rPr>
        <w:t xml:space="preserve"> cum urmeaz</w:t>
      </w:r>
      <w:r w:rsidR="005D3D9B">
        <w:rPr>
          <w:sz w:val="28"/>
          <w:szCs w:val="28"/>
        </w:rPr>
        <w:t>ă</w:t>
      </w:r>
      <w:r>
        <w:rPr>
          <w:sz w:val="28"/>
          <w:szCs w:val="28"/>
          <w:lang w:val="ro-RO"/>
        </w:rPr>
        <w:t>:</w:t>
      </w:r>
    </w:p>
    <w:p w:rsidR="00CC47DA" w:rsidRDefault="00CC47DA" w:rsidP="00CC47DA">
      <w:pPr>
        <w:pStyle w:val="BodyText"/>
        <w:rPr>
          <w:sz w:val="28"/>
          <w:szCs w:val="28"/>
          <w:lang w:val="ro-RO"/>
        </w:rPr>
      </w:pPr>
      <w:r>
        <w:rPr>
          <w:sz w:val="28"/>
          <w:szCs w:val="28"/>
          <w:lang w:val="ro-RO"/>
        </w:rPr>
        <w:t xml:space="preserve">         1.  Introducere rețea gaze naturale în orașul Întorsura Buzăului, județul Covasna - &gt; </w:t>
      </w:r>
      <w:r w:rsidRPr="00CC47DA">
        <w:rPr>
          <w:b/>
          <w:sz w:val="28"/>
          <w:szCs w:val="28"/>
          <w:lang w:val="ro-RO"/>
        </w:rPr>
        <w:t>1,00 mii lei</w:t>
      </w:r>
      <w:r>
        <w:rPr>
          <w:sz w:val="28"/>
          <w:szCs w:val="28"/>
          <w:lang w:val="ro-RO"/>
        </w:rPr>
        <w:t>;</w:t>
      </w:r>
    </w:p>
    <w:p w:rsidR="00CC47DA" w:rsidRDefault="00CC47DA" w:rsidP="00C30817">
      <w:pPr>
        <w:pStyle w:val="BodyText"/>
        <w:rPr>
          <w:sz w:val="28"/>
          <w:szCs w:val="28"/>
          <w:lang w:val="ro-RO"/>
        </w:rPr>
      </w:pPr>
      <w:r>
        <w:rPr>
          <w:sz w:val="28"/>
          <w:szCs w:val="28"/>
          <w:lang w:val="ro-RO"/>
        </w:rPr>
        <w:t xml:space="preserve">          2.  Modernizarea centrală termică pe biomasă, oraș Întorsura Buzăului - &gt; </w:t>
      </w:r>
      <w:r w:rsidRPr="00CC47DA">
        <w:rPr>
          <w:b/>
          <w:sz w:val="28"/>
          <w:szCs w:val="28"/>
          <w:lang w:val="ro-RO"/>
        </w:rPr>
        <w:t>150,00 mii lei</w:t>
      </w:r>
      <w:r>
        <w:rPr>
          <w:sz w:val="28"/>
          <w:szCs w:val="28"/>
          <w:lang w:val="ro-RO"/>
        </w:rPr>
        <w:t>;</w:t>
      </w:r>
    </w:p>
    <w:p w:rsidR="00AF7C1C" w:rsidRDefault="00CC47DA" w:rsidP="00CC47DA">
      <w:pPr>
        <w:pStyle w:val="BodyText"/>
        <w:rPr>
          <w:sz w:val="28"/>
          <w:szCs w:val="28"/>
          <w:lang w:val="ro-RO"/>
        </w:rPr>
      </w:pPr>
      <w:r>
        <w:rPr>
          <w:sz w:val="28"/>
          <w:szCs w:val="28"/>
          <w:lang w:val="ro-RO"/>
        </w:rPr>
        <w:t xml:space="preserve">   3. </w:t>
      </w:r>
      <w:r w:rsidR="00AF7C1C">
        <w:rPr>
          <w:sz w:val="28"/>
          <w:szCs w:val="28"/>
          <w:lang w:val="ro-RO"/>
        </w:rPr>
        <w:t xml:space="preserve">Utilizarea energiei solare </w:t>
      </w:r>
      <w:r w:rsidR="00236EA2">
        <w:rPr>
          <w:sz w:val="28"/>
          <w:szCs w:val="28"/>
          <w:lang w:val="ro-RO"/>
        </w:rPr>
        <w:t>î</w:t>
      </w:r>
      <w:r w:rsidR="00AF7C1C">
        <w:rPr>
          <w:sz w:val="28"/>
          <w:szCs w:val="28"/>
          <w:lang w:val="ro-RO"/>
        </w:rPr>
        <w:t>n scopul</w:t>
      </w:r>
      <w:r>
        <w:rPr>
          <w:sz w:val="28"/>
          <w:szCs w:val="28"/>
          <w:lang w:val="ro-RO"/>
        </w:rPr>
        <w:t xml:space="preserve"> reducerii cheltuielilor pentru </w:t>
      </w:r>
      <w:r w:rsidR="00AF7C1C">
        <w:rPr>
          <w:sz w:val="28"/>
          <w:szCs w:val="28"/>
          <w:lang w:val="ro-RO"/>
        </w:rPr>
        <w:t>prepararea apei calde la centrala termic</w:t>
      </w:r>
      <w:r w:rsidR="00236EA2">
        <w:rPr>
          <w:sz w:val="28"/>
          <w:szCs w:val="28"/>
          <w:lang w:val="ro-RO"/>
        </w:rPr>
        <w:t>ă</w:t>
      </w:r>
      <w:r w:rsidR="00AF7C1C">
        <w:rPr>
          <w:sz w:val="28"/>
          <w:szCs w:val="28"/>
          <w:lang w:val="ro-RO"/>
        </w:rPr>
        <w:t xml:space="preserve"> a ora</w:t>
      </w:r>
      <w:r w:rsidR="00236EA2">
        <w:rPr>
          <w:sz w:val="28"/>
          <w:szCs w:val="28"/>
          <w:lang w:val="ro-RO"/>
        </w:rPr>
        <w:t>ș</w:t>
      </w:r>
      <w:r w:rsidR="00AF7C1C">
        <w:rPr>
          <w:sz w:val="28"/>
          <w:szCs w:val="28"/>
          <w:lang w:val="ro-RO"/>
        </w:rPr>
        <w:t xml:space="preserve">ului </w:t>
      </w:r>
      <w:r w:rsidR="00236EA2">
        <w:rPr>
          <w:sz w:val="28"/>
          <w:szCs w:val="28"/>
          <w:lang w:val="ro-RO"/>
        </w:rPr>
        <w:t>Î</w:t>
      </w:r>
      <w:r w:rsidR="00AF7C1C">
        <w:rPr>
          <w:sz w:val="28"/>
          <w:szCs w:val="28"/>
          <w:lang w:val="ro-RO"/>
        </w:rPr>
        <w:t>ntorsura Buz</w:t>
      </w:r>
      <w:r w:rsidR="00236EA2">
        <w:rPr>
          <w:sz w:val="28"/>
          <w:szCs w:val="28"/>
          <w:lang w:val="ro-RO"/>
        </w:rPr>
        <w:t>ă</w:t>
      </w:r>
      <w:r w:rsidR="00AF7C1C">
        <w:rPr>
          <w:sz w:val="28"/>
          <w:szCs w:val="28"/>
          <w:lang w:val="ro-RO"/>
        </w:rPr>
        <w:t xml:space="preserve">ului - &gt; </w:t>
      </w:r>
      <w:r w:rsidR="00AF7C1C" w:rsidRPr="00CC47DA">
        <w:rPr>
          <w:b/>
          <w:sz w:val="28"/>
          <w:szCs w:val="28"/>
          <w:lang w:val="ro-RO"/>
        </w:rPr>
        <w:t>1,00 mii lei</w:t>
      </w:r>
      <w:r w:rsidR="00AF7C1C">
        <w:rPr>
          <w:sz w:val="28"/>
          <w:szCs w:val="28"/>
          <w:lang w:val="ro-RO"/>
        </w:rPr>
        <w:t>;</w:t>
      </w:r>
    </w:p>
    <w:p w:rsidR="00CC47DA" w:rsidRDefault="00CC47DA" w:rsidP="00CC47DA">
      <w:pPr>
        <w:pStyle w:val="BodyText"/>
        <w:rPr>
          <w:sz w:val="28"/>
          <w:szCs w:val="28"/>
          <w:lang w:val="ro-RO"/>
        </w:rPr>
      </w:pPr>
    </w:p>
    <w:p w:rsidR="00911E44" w:rsidRPr="00F70B31" w:rsidRDefault="00911E44" w:rsidP="0018049C">
      <w:pPr>
        <w:pStyle w:val="BodyText"/>
        <w:rPr>
          <w:b/>
          <w:bCs/>
          <w:sz w:val="28"/>
          <w:szCs w:val="28"/>
        </w:rPr>
      </w:pPr>
      <w:r w:rsidRPr="00F70B31">
        <w:rPr>
          <w:b/>
          <w:bCs/>
          <w:sz w:val="28"/>
          <w:szCs w:val="28"/>
        </w:rPr>
        <w:t xml:space="preserve">            Cap. 84.02 “Tran</w:t>
      </w:r>
      <w:r w:rsidR="00BE6B94">
        <w:rPr>
          <w:b/>
          <w:bCs/>
          <w:sz w:val="28"/>
          <w:szCs w:val="28"/>
        </w:rPr>
        <w:t>sporturi “</w:t>
      </w:r>
    </w:p>
    <w:p w:rsidR="00911E44" w:rsidRDefault="00E75120" w:rsidP="0018049C">
      <w:pPr>
        <w:pStyle w:val="BodyText"/>
        <w:rPr>
          <w:sz w:val="28"/>
          <w:szCs w:val="28"/>
        </w:rPr>
      </w:pPr>
      <w:r>
        <w:rPr>
          <w:bCs/>
          <w:sz w:val="28"/>
          <w:szCs w:val="28"/>
        </w:rPr>
        <w:tab/>
      </w:r>
      <w:r w:rsidRPr="00E75120">
        <w:rPr>
          <w:bCs/>
          <w:sz w:val="28"/>
          <w:szCs w:val="28"/>
        </w:rPr>
        <w:t>Se</w:t>
      </w:r>
      <w:r>
        <w:rPr>
          <w:b/>
          <w:bCs/>
          <w:sz w:val="28"/>
          <w:szCs w:val="28"/>
        </w:rPr>
        <w:t xml:space="preserve"> </w:t>
      </w:r>
      <w:r w:rsidR="00450E39">
        <w:rPr>
          <w:sz w:val="28"/>
          <w:szCs w:val="28"/>
        </w:rPr>
        <w:t>alocă</w:t>
      </w:r>
      <w:r w:rsidR="0068753A">
        <w:rPr>
          <w:sz w:val="28"/>
          <w:szCs w:val="28"/>
        </w:rPr>
        <w:t xml:space="preserve"> suma de</w:t>
      </w:r>
      <w:r w:rsidR="00911E44" w:rsidRPr="00F70B31">
        <w:rPr>
          <w:sz w:val="28"/>
          <w:szCs w:val="28"/>
        </w:rPr>
        <w:t xml:space="preserve"> </w:t>
      </w:r>
      <w:r w:rsidR="00C30817">
        <w:rPr>
          <w:sz w:val="28"/>
          <w:szCs w:val="28"/>
        </w:rPr>
        <w:t xml:space="preserve"> </w:t>
      </w:r>
      <w:r w:rsidR="00911E44" w:rsidRPr="00F70B31">
        <w:rPr>
          <w:b/>
          <w:bCs/>
          <w:sz w:val="28"/>
          <w:szCs w:val="28"/>
        </w:rPr>
        <w:t>-</w:t>
      </w:r>
      <w:r w:rsidR="00C30817">
        <w:rPr>
          <w:b/>
          <w:bCs/>
          <w:sz w:val="28"/>
          <w:szCs w:val="28"/>
        </w:rPr>
        <w:t xml:space="preserve"> </w:t>
      </w:r>
      <w:r w:rsidR="00911E44" w:rsidRPr="00F70B31">
        <w:rPr>
          <w:b/>
          <w:bCs/>
          <w:sz w:val="28"/>
          <w:szCs w:val="28"/>
        </w:rPr>
        <w:t xml:space="preserve">&gt; </w:t>
      </w:r>
      <w:r w:rsidR="00BE6B94">
        <w:rPr>
          <w:b/>
          <w:bCs/>
          <w:sz w:val="28"/>
          <w:szCs w:val="28"/>
        </w:rPr>
        <w:t>14.451,25</w:t>
      </w:r>
      <w:r>
        <w:rPr>
          <w:b/>
          <w:bCs/>
          <w:sz w:val="28"/>
          <w:szCs w:val="28"/>
        </w:rPr>
        <w:t xml:space="preserve"> </w:t>
      </w:r>
      <w:r w:rsidR="00911E44" w:rsidRPr="00F70B31">
        <w:rPr>
          <w:b/>
          <w:bCs/>
          <w:sz w:val="28"/>
          <w:szCs w:val="28"/>
        </w:rPr>
        <w:t xml:space="preserve">mii  lei  </w:t>
      </w:r>
      <w:r w:rsidR="00911E44" w:rsidRPr="00F70B31">
        <w:rPr>
          <w:sz w:val="28"/>
          <w:szCs w:val="28"/>
        </w:rPr>
        <w:t xml:space="preserve"> astfel:</w:t>
      </w:r>
    </w:p>
    <w:p w:rsidR="00C30817" w:rsidRDefault="00C30817" w:rsidP="0018049C">
      <w:pPr>
        <w:pStyle w:val="BodyText"/>
        <w:rPr>
          <w:sz w:val="28"/>
          <w:szCs w:val="28"/>
        </w:rPr>
      </w:pPr>
      <w:r>
        <w:rPr>
          <w:sz w:val="28"/>
          <w:szCs w:val="28"/>
        </w:rPr>
        <w:t xml:space="preserve">         -  10 – cheltuieli de personal - &gt;      </w:t>
      </w:r>
      <w:r w:rsidR="00BE6B94">
        <w:rPr>
          <w:sz w:val="28"/>
          <w:szCs w:val="28"/>
        </w:rPr>
        <w:t>451,45</w:t>
      </w:r>
      <w:r>
        <w:rPr>
          <w:sz w:val="28"/>
          <w:szCs w:val="28"/>
        </w:rPr>
        <w:t xml:space="preserve"> mii lei;</w:t>
      </w:r>
    </w:p>
    <w:p w:rsidR="00E75120" w:rsidRDefault="00E75120" w:rsidP="0018049C">
      <w:pPr>
        <w:pStyle w:val="BodyText"/>
        <w:ind w:left="720"/>
        <w:rPr>
          <w:sz w:val="28"/>
          <w:szCs w:val="28"/>
        </w:rPr>
      </w:pPr>
      <w:r w:rsidRPr="00F70B31">
        <w:rPr>
          <w:sz w:val="28"/>
          <w:szCs w:val="28"/>
        </w:rPr>
        <w:t>-</w:t>
      </w:r>
      <w:r>
        <w:rPr>
          <w:sz w:val="28"/>
          <w:szCs w:val="28"/>
        </w:rPr>
        <w:t xml:space="preserve"> </w:t>
      </w:r>
      <w:r w:rsidRPr="00F70B31">
        <w:rPr>
          <w:sz w:val="28"/>
          <w:szCs w:val="28"/>
        </w:rPr>
        <w:t>20 – cheltuieli</w:t>
      </w:r>
      <w:r>
        <w:rPr>
          <w:sz w:val="28"/>
          <w:szCs w:val="28"/>
        </w:rPr>
        <w:t xml:space="preserve"> materiale</w:t>
      </w:r>
      <w:r w:rsidRPr="00F70B31">
        <w:rPr>
          <w:sz w:val="28"/>
          <w:szCs w:val="28"/>
        </w:rPr>
        <w:t xml:space="preserve">  </w:t>
      </w:r>
      <w:r w:rsidR="00C30817">
        <w:rPr>
          <w:sz w:val="28"/>
          <w:szCs w:val="28"/>
        </w:rPr>
        <w:t xml:space="preserve">   </w:t>
      </w:r>
      <w:r w:rsidRPr="00F70B31">
        <w:rPr>
          <w:sz w:val="28"/>
          <w:szCs w:val="28"/>
        </w:rPr>
        <w:t>-</w:t>
      </w:r>
      <w:r w:rsidR="00C30817">
        <w:rPr>
          <w:sz w:val="28"/>
          <w:szCs w:val="28"/>
        </w:rPr>
        <w:t xml:space="preserve"> </w:t>
      </w:r>
      <w:r w:rsidRPr="00F70B31">
        <w:rPr>
          <w:sz w:val="28"/>
          <w:szCs w:val="28"/>
        </w:rPr>
        <w:t>&gt;</w:t>
      </w:r>
      <w:r w:rsidR="00C30817">
        <w:rPr>
          <w:sz w:val="28"/>
          <w:szCs w:val="28"/>
        </w:rPr>
        <w:t xml:space="preserve">  </w:t>
      </w:r>
      <w:r>
        <w:rPr>
          <w:sz w:val="28"/>
          <w:szCs w:val="28"/>
        </w:rPr>
        <w:t xml:space="preserve">  </w:t>
      </w:r>
      <w:r w:rsidR="00C30817">
        <w:rPr>
          <w:sz w:val="28"/>
          <w:szCs w:val="28"/>
        </w:rPr>
        <w:t xml:space="preserve">     39,60</w:t>
      </w:r>
      <w:r w:rsidRPr="00F70B31">
        <w:rPr>
          <w:sz w:val="28"/>
          <w:szCs w:val="28"/>
        </w:rPr>
        <w:t xml:space="preserve"> mii lei</w:t>
      </w:r>
    </w:p>
    <w:p w:rsidR="00E75120" w:rsidRDefault="00E75120" w:rsidP="0018049C">
      <w:pPr>
        <w:pStyle w:val="BodyText"/>
        <w:ind w:left="720"/>
        <w:rPr>
          <w:sz w:val="28"/>
          <w:szCs w:val="28"/>
        </w:rPr>
      </w:pPr>
      <w:r w:rsidRPr="00F70B31">
        <w:rPr>
          <w:sz w:val="28"/>
          <w:szCs w:val="28"/>
        </w:rPr>
        <w:t>-</w:t>
      </w:r>
      <w:r>
        <w:rPr>
          <w:sz w:val="28"/>
          <w:szCs w:val="28"/>
        </w:rPr>
        <w:t xml:space="preserve"> </w:t>
      </w:r>
      <w:r w:rsidRPr="00F70B31">
        <w:rPr>
          <w:sz w:val="28"/>
          <w:szCs w:val="28"/>
        </w:rPr>
        <w:t>7</w:t>
      </w:r>
      <w:r>
        <w:rPr>
          <w:sz w:val="28"/>
          <w:szCs w:val="28"/>
        </w:rPr>
        <w:t>0</w:t>
      </w:r>
      <w:r w:rsidRPr="00F70B31">
        <w:rPr>
          <w:sz w:val="28"/>
          <w:szCs w:val="28"/>
        </w:rPr>
        <w:t xml:space="preserve"> – cheltuieli capital    </w:t>
      </w:r>
      <w:r w:rsidR="00C30817">
        <w:rPr>
          <w:sz w:val="28"/>
          <w:szCs w:val="28"/>
        </w:rPr>
        <w:t xml:space="preserve">   </w:t>
      </w:r>
      <w:r w:rsidRPr="00F70B31">
        <w:rPr>
          <w:sz w:val="28"/>
          <w:szCs w:val="28"/>
        </w:rPr>
        <w:t xml:space="preserve">  -&gt;</w:t>
      </w:r>
      <w:r>
        <w:rPr>
          <w:sz w:val="28"/>
          <w:szCs w:val="28"/>
        </w:rPr>
        <w:t xml:space="preserve"> </w:t>
      </w:r>
      <w:r w:rsidR="00C30817">
        <w:rPr>
          <w:sz w:val="28"/>
          <w:szCs w:val="28"/>
        </w:rPr>
        <w:t xml:space="preserve"> </w:t>
      </w:r>
      <w:r>
        <w:rPr>
          <w:sz w:val="28"/>
          <w:szCs w:val="28"/>
        </w:rPr>
        <w:t xml:space="preserve"> </w:t>
      </w:r>
      <w:r w:rsidR="00BE6B94">
        <w:rPr>
          <w:sz w:val="28"/>
          <w:szCs w:val="28"/>
        </w:rPr>
        <w:t>13.960,20</w:t>
      </w:r>
      <w:r w:rsidRPr="00F70B31">
        <w:rPr>
          <w:sz w:val="28"/>
          <w:szCs w:val="28"/>
        </w:rPr>
        <w:t xml:space="preserve"> mii lei </w:t>
      </w:r>
    </w:p>
    <w:p w:rsidR="00BE6B94" w:rsidRDefault="00BE6B94" w:rsidP="0018049C">
      <w:pPr>
        <w:pStyle w:val="BodyText"/>
        <w:ind w:left="720"/>
        <w:rPr>
          <w:b/>
          <w:sz w:val="28"/>
          <w:szCs w:val="28"/>
        </w:rPr>
      </w:pPr>
      <w:r w:rsidRPr="00BE6B94">
        <w:rPr>
          <w:b/>
          <w:sz w:val="28"/>
          <w:szCs w:val="28"/>
        </w:rPr>
        <w:lastRenderedPageBreak/>
        <w:t xml:space="preserve">1. Subcapitolul 84.02.03.01 – </w:t>
      </w:r>
      <w:r>
        <w:rPr>
          <w:b/>
          <w:sz w:val="28"/>
          <w:szCs w:val="28"/>
        </w:rPr>
        <w:t>,,</w:t>
      </w:r>
      <w:r w:rsidRPr="00BE6B94">
        <w:rPr>
          <w:b/>
          <w:sz w:val="28"/>
          <w:szCs w:val="28"/>
        </w:rPr>
        <w:t>Drumuri si poduri</w:t>
      </w:r>
      <w:r>
        <w:rPr>
          <w:b/>
          <w:sz w:val="28"/>
          <w:szCs w:val="28"/>
        </w:rPr>
        <w:t>”</w:t>
      </w:r>
    </w:p>
    <w:p w:rsidR="00BE6B94" w:rsidRDefault="00BE6B94" w:rsidP="0018049C">
      <w:pPr>
        <w:pStyle w:val="BodyText"/>
        <w:ind w:left="720"/>
        <w:rPr>
          <w:sz w:val="28"/>
          <w:szCs w:val="28"/>
        </w:rPr>
      </w:pPr>
      <w:r w:rsidRPr="00BE6B94">
        <w:rPr>
          <w:sz w:val="28"/>
          <w:szCs w:val="28"/>
        </w:rPr>
        <w:t>Se</w:t>
      </w:r>
      <w:r>
        <w:rPr>
          <w:sz w:val="28"/>
          <w:szCs w:val="28"/>
        </w:rPr>
        <w:t xml:space="preserve"> aloca suma de </w:t>
      </w:r>
      <w:r w:rsidRPr="00BE6B94">
        <w:rPr>
          <w:b/>
          <w:sz w:val="28"/>
          <w:szCs w:val="28"/>
        </w:rPr>
        <w:t>2.000,00 mii lei</w:t>
      </w:r>
      <w:r w:rsidR="001F456A">
        <w:rPr>
          <w:sz w:val="28"/>
          <w:szCs w:val="28"/>
        </w:rPr>
        <w:t>, astfel:</w:t>
      </w:r>
    </w:p>
    <w:p w:rsidR="00BE6B94" w:rsidRDefault="00BE6B94" w:rsidP="0018049C">
      <w:pPr>
        <w:pStyle w:val="BodyText"/>
        <w:ind w:left="720"/>
        <w:rPr>
          <w:sz w:val="28"/>
          <w:szCs w:val="28"/>
        </w:rPr>
      </w:pPr>
      <w:r>
        <w:rPr>
          <w:sz w:val="28"/>
          <w:szCs w:val="28"/>
        </w:rPr>
        <w:t>- 70 – cheltuieli capital - &gt; 2.000,00 mii lei.</w:t>
      </w:r>
    </w:p>
    <w:p w:rsidR="00BE6B94" w:rsidRDefault="00BE6B94" w:rsidP="00BE6B94">
      <w:pPr>
        <w:pStyle w:val="BodyText"/>
        <w:ind w:firstLine="720"/>
        <w:rPr>
          <w:sz w:val="28"/>
          <w:szCs w:val="28"/>
        </w:rPr>
      </w:pPr>
      <w:r>
        <w:rPr>
          <w:sz w:val="28"/>
          <w:szCs w:val="28"/>
        </w:rPr>
        <w:t xml:space="preserve">Suma de </w:t>
      </w:r>
      <w:r>
        <w:rPr>
          <w:b/>
          <w:sz w:val="28"/>
          <w:szCs w:val="28"/>
        </w:rPr>
        <w:t>2.000,00</w:t>
      </w:r>
      <w:r w:rsidRPr="00BE6B94">
        <w:rPr>
          <w:b/>
          <w:sz w:val="28"/>
          <w:szCs w:val="28"/>
        </w:rPr>
        <w:t xml:space="preserve">  mii lei</w:t>
      </w:r>
      <w:r>
        <w:rPr>
          <w:b/>
          <w:sz w:val="28"/>
          <w:szCs w:val="28"/>
        </w:rPr>
        <w:t xml:space="preserve"> </w:t>
      </w:r>
      <w:r>
        <w:rPr>
          <w:sz w:val="28"/>
          <w:szCs w:val="28"/>
        </w:rPr>
        <w:t>reprezintand  cheltuiala de capital, se regaseste pe lista de investitii a bugetului local pe anul 2020 dupa cum urmeaza:</w:t>
      </w:r>
    </w:p>
    <w:p w:rsidR="00BE6B94" w:rsidRDefault="00BE6B94" w:rsidP="00BE6B94">
      <w:pPr>
        <w:pStyle w:val="BodyText"/>
        <w:ind w:firstLine="720"/>
        <w:rPr>
          <w:sz w:val="28"/>
          <w:szCs w:val="28"/>
        </w:rPr>
      </w:pPr>
      <w:r>
        <w:rPr>
          <w:sz w:val="28"/>
          <w:szCs w:val="28"/>
        </w:rPr>
        <w:t xml:space="preserve">1. Amenajarea cailor de acces pietonal din orasul Intorsura Buzaului, judetul Covasna prin reconstructia acostamentelor, trotuarelor si sistemului de colectare si dirijare a apelor pluviale - &gt; </w:t>
      </w:r>
      <w:r w:rsidRPr="00BE6B94">
        <w:rPr>
          <w:b/>
          <w:sz w:val="28"/>
          <w:szCs w:val="28"/>
        </w:rPr>
        <w:t>2.000,00 mii lei</w:t>
      </w:r>
      <w:r>
        <w:rPr>
          <w:sz w:val="28"/>
          <w:szCs w:val="28"/>
        </w:rPr>
        <w:t>.</w:t>
      </w:r>
    </w:p>
    <w:p w:rsidR="001F456A" w:rsidRPr="00BE6B94" w:rsidRDefault="001F456A" w:rsidP="00BE6B94">
      <w:pPr>
        <w:pStyle w:val="BodyText"/>
        <w:ind w:firstLine="720"/>
        <w:rPr>
          <w:sz w:val="28"/>
          <w:szCs w:val="28"/>
        </w:rPr>
      </w:pPr>
    </w:p>
    <w:p w:rsidR="00911E44" w:rsidRDefault="00BB0905" w:rsidP="0018049C">
      <w:pPr>
        <w:pStyle w:val="BodyText"/>
        <w:rPr>
          <w:b/>
          <w:sz w:val="28"/>
          <w:szCs w:val="28"/>
        </w:rPr>
      </w:pPr>
      <w:r>
        <w:rPr>
          <w:sz w:val="28"/>
          <w:szCs w:val="28"/>
        </w:rPr>
        <w:tab/>
      </w:r>
      <w:r w:rsidR="001F456A" w:rsidRPr="001F456A">
        <w:rPr>
          <w:b/>
          <w:sz w:val="28"/>
          <w:szCs w:val="28"/>
        </w:rPr>
        <w:t>2. Subcapitolul 84.02.03.03 ,, Strazi”</w:t>
      </w:r>
    </w:p>
    <w:p w:rsidR="001F456A" w:rsidRDefault="001F456A" w:rsidP="0018049C">
      <w:pPr>
        <w:pStyle w:val="BodyText"/>
        <w:rPr>
          <w:sz w:val="28"/>
          <w:szCs w:val="28"/>
        </w:rPr>
      </w:pPr>
      <w:r>
        <w:rPr>
          <w:b/>
          <w:sz w:val="28"/>
          <w:szCs w:val="28"/>
        </w:rPr>
        <w:t xml:space="preserve">         </w:t>
      </w:r>
      <w:r w:rsidRPr="001F456A">
        <w:rPr>
          <w:sz w:val="28"/>
          <w:szCs w:val="28"/>
        </w:rPr>
        <w:t>Se</w:t>
      </w:r>
      <w:r>
        <w:rPr>
          <w:sz w:val="28"/>
          <w:szCs w:val="28"/>
        </w:rPr>
        <w:t xml:space="preserve"> aloca suma de </w:t>
      </w:r>
      <w:r w:rsidRPr="001F456A">
        <w:rPr>
          <w:b/>
          <w:sz w:val="28"/>
          <w:szCs w:val="28"/>
        </w:rPr>
        <w:t>12.451,25 mii lei</w:t>
      </w:r>
      <w:r>
        <w:rPr>
          <w:sz w:val="28"/>
          <w:szCs w:val="28"/>
        </w:rPr>
        <w:t>, astfel:</w:t>
      </w:r>
    </w:p>
    <w:p w:rsidR="001F456A" w:rsidRDefault="001F456A" w:rsidP="0018049C">
      <w:pPr>
        <w:pStyle w:val="BodyText"/>
        <w:rPr>
          <w:sz w:val="28"/>
          <w:szCs w:val="28"/>
        </w:rPr>
      </w:pPr>
      <w:r>
        <w:rPr>
          <w:sz w:val="28"/>
          <w:szCs w:val="28"/>
        </w:rPr>
        <w:t xml:space="preserve">        - 10 – cheltuieli de personal - &gt; 451,45 mii lei;</w:t>
      </w:r>
    </w:p>
    <w:p w:rsidR="001F456A" w:rsidRDefault="001F456A" w:rsidP="0018049C">
      <w:pPr>
        <w:pStyle w:val="BodyText"/>
        <w:rPr>
          <w:sz w:val="28"/>
          <w:szCs w:val="28"/>
        </w:rPr>
      </w:pPr>
      <w:r>
        <w:rPr>
          <w:sz w:val="28"/>
          <w:szCs w:val="28"/>
        </w:rPr>
        <w:t xml:space="preserve">        - 20 – cheltuieli materiale - &gt; 39,60 mii lei;</w:t>
      </w:r>
    </w:p>
    <w:p w:rsidR="009366AA" w:rsidRPr="001F456A" w:rsidRDefault="009366AA" w:rsidP="0018049C">
      <w:pPr>
        <w:pStyle w:val="BodyText"/>
        <w:rPr>
          <w:sz w:val="28"/>
          <w:szCs w:val="28"/>
        </w:rPr>
      </w:pPr>
      <w:r>
        <w:rPr>
          <w:sz w:val="28"/>
          <w:szCs w:val="28"/>
        </w:rPr>
        <w:t xml:space="preserve">        - 70 – cheltuieli de capital - &gt; 11.960,20 mii lei.</w:t>
      </w:r>
    </w:p>
    <w:p w:rsidR="00BF381E" w:rsidRDefault="00341A9B" w:rsidP="00BA4113">
      <w:pPr>
        <w:pStyle w:val="BodyText"/>
        <w:rPr>
          <w:sz w:val="28"/>
          <w:szCs w:val="28"/>
        </w:rPr>
      </w:pPr>
      <w:r>
        <w:rPr>
          <w:sz w:val="28"/>
          <w:szCs w:val="28"/>
        </w:rPr>
        <w:tab/>
      </w:r>
      <w:r w:rsidRPr="00F70B31">
        <w:rPr>
          <w:sz w:val="28"/>
          <w:szCs w:val="28"/>
        </w:rPr>
        <w:t>Suma de</w:t>
      </w:r>
      <w:r>
        <w:rPr>
          <w:sz w:val="28"/>
          <w:szCs w:val="28"/>
        </w:rPr>
        <w:t xml:space="preserve"> </w:t>
      </w:r>
      <w:r w:rsidR="009366AA">
        <w:rPr>
          <w:b/>
          <w:sz w:val="28"/>
          <w:szCs w:val="28"/>
        </w:rPr>
        <w:t>11.960,20</w:t>
      </w:r>
      <w:r>
        <w:rPr>
          <w:sz w:val="28"/>
          <w:szCs w:val="28"/>
        </w:rPr>
        <w:t xml:space="preserve"> </w:t>
      </w:r>
      <w:r w:rsidRPr="00F70B31">
        <w:rPr>
          <w:b/>
          <w:bCs/>
          <w:sz w:val="28"/>
          <w:szCs w:val="28"/>
        </w:rPr>
        <w:t>mii lei</w:t>
      </w:r>
      <w:r w:rsidRPr="00F70B31">
        <w:rPr>
          <w:sz w:val="28"/>
          <w:szCs w:val="28"/>
        </w:rPr>
        <w:t xml:space="preserve"> repreze</w:t>
      </w:r>
      <w:r w:rsidR="00450E39">
        <w:rPr>
          <w:sz w:val="28"/>
          <w:szCs w:val="28"/>
        </w:rPr>
        <w:t>ntâ</w:t>
      </w:r>
      <w:r w:rsidRPr="00F70B31">
        <w:rPr>
          <w:sz w:val="28"/>
          <w:szCs w:val="28"/>
        </w:rPr>
        <w:t>nd cheltuial</w:t>
      </w:r>
      <w:r w:rsidR="00772B18">
        <w:rPr>
          <w:sz w:val="28"/>
          <w:szCs w:val="28"/>
        </w:rPr>
        <w:t xml:space="preserve">ă </w:t>
      </w:r>
      <w:r w:rsidRPr="00F70B31">
        <w:rPr>
          <w:sz w:val="28"/>
          <w:szCs w:val="28"/>
        </w:rPr>
        <w:t>de capital se reg</w:t>
      </w:r>
      <w:r w:rsidR="005D3D9B">
        <w:rPr>
          <w:sz w:val="28"/>
          <w:szCs w:val="28"/>
        </w:rPr>
        <w:t>ă</w:t>
      </w:r>
      <w:r w:rsidRPr="00F70B31">
        <w:rPr>
          <w:sz w:val="28"/>
          <w:szCs w:val="28"/>
        </w:rPr>
        <w:t>se</w:t>
      </w:r>
      <w:r w:rsidR="00450E39">
        <w:rPr>
          <w:sz w:val="28"/>
          <w:szCs w:val="28"/>
        </w:rPr>
        <w:t>ș</w:t>
      </w:r>
      <w:r w:rsidRPr="00F70B31">
        <w:rPr>
          <w:sz w:val="28"/>
          <w:szCs w:val="28"/>
        </w:rPr>
        <w:t>te pe lista de investi</w:t>
      </w:r>
      <w:r w:rsidR="005D3D9B">
        <w:rPr>
          <w:sz w:val="28"/>
          <w:szCs w:val="28"/>
        </w:rPr>
        <w:t>ț</w:t>
      </w:r>
      <w:r w:rsidRPr="00F70B31">
        <w:rPr>
          <w:sz w:val="28"/>
          <w:szCs w:val="28"/>
        </w:rPr>
        <w:t>ii a bugetului local pe anul 20</w:t>
      </w:r>
      <w:r w:rsidR="009366AA">
        <w:rPr>
          <w:sz w:val="28"/>
          <w:szCs w:val="28"/>
        </w:rPr>
        <w:t>20</w:t>
      </w:r>
      <w:r w:rsidR="00BF381E">
        <w:rPr>
          <w:sz w:val="28"/>
          <w:szCs w:val="28"/>
        </w:rPr>
        <w:t xml:space="preserve"> dup</w:t>
      </w:r>
      <w:r w:rsidR="005D3D9B">
        <w:rPr>
          <w:sz w:val="28"/>
          <w:szCs w:val="28"/>
        </w:rPr>
        <w:t>ă</w:t>
      </w:r>
      <w:r w:rsidR="00BF381E">
        <w:rPr>
          <w:sz w:val="28"/>
          <w:szCs w:val="28"/>
        </w:rPr>
        <w:t xml:space="preserve"> cum urmeaz</w:t>
      </w:r>
      <w:r w:rsidR="005D3D9B">
        <w:rPr>
          <w:sz w:val="28"/>
          <w:szCs w:val="28"/>
        </w:rPr>
        <w:t>ă</w:t>
      </w:r>
      <w:r w:rsidR="00BF381E">
        <w:rPr>
          <w:sz w:val="28"/>
          <w:szCs w:val="28"/>
        </w:rPr>
        <w:t>:</w:t>
      </w:r>
    </w:p>
    <w:p w:rsidR="00A86B26" w:rsidRDefault="00A86B26" w:rsidP="00BA4113">
      <w:pPr>
        <w:pStyle w:val="BodyText"/>
        <w:rPr>
          <w:sz w:val="28"/>
          <w:szCs w:val="28"/>
        </w:rPr>
      </w:pPr>
      <w:r>
        <w:rPr>
          <w:sz w:val="28"/>
          <w:szCs w:val="28"/>
        </w:rPr>
        <w:t xml:space="preserve">        </w:t>
      </w:r>
      <w:r w:rsidR="001B7F0F">
        <w:rPr>
          <w:sz w:val="28"/>
          <w:szCs w:val="28"/>
        </w:rPr>
        <w:t xml:space="preserve"> </w:t>
      </w:r>
      <w:r w:rsidR="001C0BA3">
        <w:rPr>
          <w:sz w:val="28"/>
          <w:szCs w:val="28"/>
        </w:rPr>
        <w:t>1.</w:t>
      </w:r>
      <w:r>
        <w:rPr>
          <w:sz w:val="28"/>
          <w:szCs w:val="28"/>
        </w:rPr>
        <w:t xml:space="preserve"> </w:t>
      </w:r>
      <w:r w:rsidR="001B7F0F">
        <w:rPr>
          <w:sz w:val="28"/>
          <w:szCs w:val="28"/>
        </w:rPr>
        <w:t>Amenajari parcari, zona centru, oras Intorsura Buzaului</w:t>
      </w:r>
      <w:r>
        <w:rPr>
          <w:sz w:val="28"/>
          <w:szCs w:val="28"/>
        </w:rPr>
        <w:t xml:space="preserve"> &gt; </w:t>
      </w:r>
      <w:r w:rsidR="001B7F0F" w:rsidRPr="001B7F0F">
        <w:rPr>
          <w:b/>
          <w:sz w:val="28"/>
          <w:szCs w:val="28"/>
        </w:rPr>
        <w:t>1,00</w:t>
      </w:r>
      <w:r w:rsidRPr="001B7F0F">
        <w:rPr>
          <w:b/>
          <w:sz w:val="28"/>
          <w:szCs w:val="28"/>
        </w:rPr>
        <w:t xml:space="preserve"> mii lei</w:t>
      </w:r>
      <w:r>
        <w:rPr>
          <w:sz w:val="28"/>
          <w:szCs w:val="28"/>
        </w:rPr>
        <w:t>;</w:t>
      </w:r>
    </w:p>
    <w:p w:rsidR="001B7F0F" w:rsidRDefault="001B7F0F" w:rsidP="001B7F0F">
      <w:pPr>
        <w:pStyle w:val="BodyText"/>
        <w:rPr>
          <w:sz w:val="28"/>
          <w:szCs w:val="28"/>
        </w:rPr>
      </w:pPr>
      <w:r>
        <w:rPr>
          <w:sz w:val="28"/>
          <w:szCs w:val="28"/>
        </w:rPr>
        <w:t xml:space="preserve">        2. Asfaltare și modernizare drumuri de interes local, oraș Întorsura Buzăului, județul Covasna faza II - &gt; </w:t>
      </w:r>
      <w:r w:rsidRPr="001B7F0F">
        <w:rPr>
          <w:b/>
          <w:sz w:val="28"/>
          <w:szCs w:val="28"/>
        </w:rPr>
        <w:t>9.492,70 mii lei</w:t>
      </w:r>
      <w:r>
        <w:rPr>
          <w:sz w:val="28"/>
          <w:szCs w:val="28"/>
        </w:rPr>
        <w:t>;</w:t>
      </w:r>
    </w:p>
    <w:p w:rsidR="001B7F0F" w:rsidRDefault="001B7F0F" w:rsidP="00BA4113">
      <w:pPr>
        <w:pStyle w:val="BodyText"/>
        <w:rPr>
          <w:sz w:val="28"/>
          <w:szCs w:val="28"/>
        </w:rPr>
      </w:pPr>
      <w:r>
        <w:rPr>
          <w:sz w:val="28"/>
          <w:szCs w:val="28"/>
        </w:rPr>
        <w:t xml:space="preserve">        3.  Drum ocolitor pentru caruțe în orașul Întorsura Buzăului - &gt;</w:t>
      </w:r>
      <w:r w:rsidRPr="001B7F0F">
        <w:rPr>
          <w:b/>
          <w:sz w:val="28"/>
          <w:szCs w:val="28"/>
        </w:rPr>
        <w:t>1,00 mii lei</w:t>
      </w:r>
      <w:r>
        <w:rPr>
          <w:sz w:val="28"/>
          <w:szCs w:val="28"/>
        </w:rPr>
        <w:t>;</w:t>
      </w:r>
    </w:p>
    <w:p w:rsidR="00A86B26" w:rsidRDefault="001B7F0F" w:rsidP="00BA4113">
      <w:pPr>
        <w:pStyle w:val="BodyText"/>
        <w:rPr>
          <w:sz w:val="28"/>
          <w:szCs w:val="28"/>
        </w:rPr>
      </w:pPr>
      <w:r>
        <w:rPr>
          <w:sz w:val="28"/>
          <w:szCs w:val="28"/>
        </w:rPr>
        <w:t xml:space="preserve">        4.</w:t>
      </w:r>
      <w:r w:rsidR="00A86B26">
        <w:rPr>
          <w:sz w:val="28"/>
          <w:szCs w:val="28"/>
        </w:rPr>
        <w:t xml:space="preserve"> </w:t>
      </w:r>
      <w:r>
        <w:rPr>
          <w:sz w:val="28"/>
          <w:szCs w:val="28"/>
        </w:rPr>
        <w:t>Reabilitare si modernizare strazi de interes local in orasul Intorsura Buzaulu</w:t>
      </w:r>
      <w:r w:rsidR="00A86B26">
        <w:rPr>
          <w:sz w:val="28"/>
          <w:szCs w:val="28"/>
        </w:rPr>
        <w:t>i</w:t>
      </w:r>
      <w:r>
        <w:rPr>
          <w:sz w:val="28"/>
          <w:szCs w:val="28"/>
        </w:rPr>
        <w:t xml:space="preserve"> faza I </w:t>
      </w:r>
      <w:r w:rsidR="00A86B26">
        <w:rPr>
          <w:sz w:val="28"/>
          <w:szCs w:val="28"/>
        </w:rPr>
        <w:t xml:space="preserve"> - &gt; </w:t>
      </w:r>
      <w:r w:rsidRPr="001B7F0F">
        <w:rPr>
          <w:b/>
          <w:sz w:val="28"/>
          <w:szCs w:val="28"/>
        </w:rPr>
        <w:t>1.390,00</w:t>
      </w:r>
      <w:r w:rsidR="00A86B26" w:rsidRPr="001B7F0F">
        <w:rPr>
          <w:b/>
          <w:sz w:val="28"/>
          <w:szCs w:val="28"/>
        </w:rPr>
        <w:t xml:space="preserve"> mii lei</w:t>
      </w:r>
      <w:r w:rsidR="00A86B26">
        <w:rPr>
          <w:sz w:val="28"/>
          <w:szCs w:val="28"/>
        </w:rPr>
        <w:t>;</w:t>
      </w:r>
    </w:p>
    <w:p w:rsidR="001B7F0F" w:rsidRDefault="001B7F0F" w:rsidP="00BA4113">
      <w:pPr>
        <w:pStyle w:val="BodyText"/>
        <w:rPr>
          <w:sz w:val="28"/>
          <w:szCs w:val="28"/>
        </w:rPr>
      </w:pPr>
      <w:r>
        <w:rPr>
          <w:sz w:val="28"/>
          <w:szCs w:val="28"/>
        </w:rPr>
        <w:t xml:space="preserve">        5. Reabilitare și modernizare pod de beton peste râul Buzău, strada Gheorghe Zaharia, Întorsura Buzăului, județul Covasna - &gt; </w:t>
      </w:r>
      <w:r w:rsidRPr="001B7F0F">
        <w:rPr>
          <w:b/>
          <w:sz w:val="28"/>
          <w:szCs w:val="28"/>
        </w:rPr>
        <w:t>1,00 mii lei</w:t>
      </w:r>
      <w:r>
        <w:rPr>
          <w:sz w:val="28"/>
          <w:szCs w:val="28"/>
        </w:rPr>
        <w:t>;</w:t>
      </w:r>
    </w:p>
    <w:p w:rsidR="00A86B26" w:rsidRDefault="001C0BA3" w:rsidP="00BA4113">
      <w:pPr>
        <w:pStyle w:val="BodyText"/>
        <w:rPr>
          <w:sz w:val="28"/>
          <w:szCs w:val="28"/>
        </w:rPr>
      </w:pPr>
      <w:r>
        <w:rPr>
          <w:sz w:val="28"/>
          <w:szCs w:val="28"/>
        </w:rPr>
        <w:t xml:space="preserve">      </w:t>
      </w:r>
      <w:r w:rsidR="00A86B26">
        <w:rPr>
          <w:sz w:val="28"/>
          <w:szCs w:val="28"/>
        </w:rPr>
        <w:t xml:space="preserve">  </w:t>
      </w:r>
      <w:r w:rsidR="001B7F0F">
        <w:rPr>
          <w:sz w:val="28"/>
          <w:szCs w:val="28"/>
        </w:rPr>
        <w:t>6</w:t>
      </w:r>
      <w:r>
        <w:rPr>
          <w:sz w:val="28"/>
          <w:szCs w:val="28"/>
        </w:rPr>
        <w:t xml:space="preserve">. </w:t>
      </w:r>
      <w:r w:rsidR="00A86B26">
        <w:rPr>
          <w:sz w:val="28"/>
          <w:szCs w:val="28"/>
        </w:rPr>
        <w:t xml:space="preserve"> </w:t>
      </w:r>
      <w:r w:rsidR="001B7F0F">
        <w:rPr>
          <w:sz w:val="28"/>
          <w:szCs w:val="28"/>
        </w:rPr>
        <w:t>Reabilitare strada Ciucas (refacere borduri Aleea Garii, Bisericii, Meteorului, Bradet si Floroaia), oras Intorsura Buzaului</w:t>
      </w:r>
      <w:r w:rsidR="00A86B26">
        <w:rPr>
          <w:sz w:val="28"/>
          <w:szCs w:val="28"/>
        </w:rPr>
        <w:t xml:space="preserve"> - &gt; </w:t>
      </w:r>
      <w:r w:rsidR="001B7F0F" w:rsidRPr="001B7F0F">
        <w:rPr>
          <w:b/>
          <w:sz w:val="28"/>
          <w:szCs w:val="28"/>
        </w:rPr>
        <w:t>650</w:t>
      </w:r>
      <w:r w:rsidR="00A86B26" w:rsidRPr="001B7F0F">
        <w:rPr>
          <w:b/>
          <w:sz w:val="28"/>
          <w:szCs w:val="28"/>
        </w:rPr>
        <w:t>,00 mii lei</w:t>
      </w:r>
      <w:r w:rsidR="00A86B26">
        <w:rPr>
          <w:sz w:val="28"/>
          <w:szCs w:val="28"/>
        </w:rPr>
        <w:t>;</w:t>
      </w:r>
    </w:p>
    <w:p w:rsidR="00A86B26" w:rsidRDefault="00A86B26" w:rsidP="00BA4113">
      <w:pPr>
        <w:pStyle w:val="BodyText"/>
        <w:rPr>
          <w:sz w:val="28"/>
          <w:szCs w:val="28"/>
        </w:rPr>
      </w:pPr>
      <w:r>
        <w:rPr>
          <w:sz w:val="28"/>
          <w:szCs w:val="28"/>
        </w:rPr>
        <w:t xml:space="preserve">        </w:t>
      </w:r>
      <w:r w:rsidR="001B7F0F">
        <w:rPr>
          <w:sz w:val="28"/>
          <w:szCs w:val="28"/>
        </w:rPr>
        <w:t>7</w:t>
      </w:r>
      <w:r w:rsidR="001C0BA3">
        <w:rPr>
          <w:sz w:val="28"/>
          <w:szCs w:val="28"/>
        </w:rPr>
        <w:t>.</w:t>
      </w:r>
      <w:r w:rsidR="001B7F0F">
        <w:rPr>
          <w:sz w:val="28"/>
          <w:szCs w:val="28"/>
        </w:rPr>
        <w:t xml:space="preserve"> </w:t>
      </w:r>
      <w:r>
        <w:rPr>
          <w:sz w:val="28"/>
          <w:szCs w:val="28"/>
        </w:rPr>
        <w:t xml:space="preserve"> </w:t>
      </w:r>
      <w:r w:rsidR="001B7F0F">
        <w:rPr>
          <w:sz w:val="28"/>
          <w:szCs w:val="28"/>
        </w:rPr>
        <w:t>Reabilitare pod strada Eroilor, oras Intorsura Buzaului</w:t>
      </w:r>
      <w:r>
        <w:rPr>
          <w:sz w:val="28"/>
          <w:szCs w:val="28"/>
        </w:rPr>
        <w:t xml:space="preserve"> - &gt; </w:t>
      </w:r>
      <w:r w:rsidR="001B7F0F" w:rsidRPr="001B7F0F">
        <w:rPr>
          <w:b/>
          <w:sz w:val="28"/>
          <w:szCs w:val="28"/>
        </w:rPr>
        <w:t>50,00</w:t>
      </w:r>
      <w:r w:rsidRPr="001B7F0F">
        <w:rPr>
          <w:b/>
          <w:sz w:val="28"/>
          <w:szCs w:val="28"/>
        </w:rPr>
        <w:t xml:space="preserve"> mii lei</w:t>
      </w:r>
      <w:r>
        <w:rPr>
          <w:sz w:val="28"/>
          <w:szCs w:val="28"/>
        </w:rPr>
        <w:t>;</w:t>
      </w:r>
    </w:p>
    <w:p w:rsidR="00A86B26" w:rsidRDefault="001B7F0F" w:rsidP="00BA4113">
      <w:pPr>
        <w:pStyle w:val="BodyText"/>
        <w:rPr>
          <w:sz w:val="28"/>
          <w:szCs w:val="28"/>
        </w:rPr>
      </w:pPr>
      <w:r>
        <w:rPr>
          <w:sz w:val="28"/>
          <w:szCs w:val="28"/>
        </w:rPr>
        <w:t xml:space="preserve">        8</w:t>
      </w:r>
      <w:r w:rsidR="001C0BA3">
        <w:rPr>
          <w:sz w:val="28"/>
          <w:szCs w:val="28"/>
        </w:rPr>
        <w:t xml:space="preserve">.  </w:t>
      </w:r>
      <w:r w:rsidR="001A6FC1">
        <w:rPr>
          <w:sz w:val="28"/>
          <w:szCs w:val="28"/>
        </w:rPr>
        <w:t>Refacere pod peste raul Buzau – zona Camping</w:t>
      </w:r>
      <w:r w:rsidR="00A86B26">
        <w:rPr>
          <w:sz w:val="28"/>
          <w:szCs w:val="28"/>
        </w:rPr>
        <w:t xml:space="preserve"> - &gt; </w:t>
      </w:r>
      <w:r w:rsidR="001A6FC1" w:rsidRPr="001A6FC1">
        <w:rPr>
          <w:b/>
          <w:sz w:val="28"/>
          <w:szCs w:val="28"/>
        </w:rPr>
        <w:t>373,50</w:t>
      </w:r>
      <w:r w:rsidR="00F16209" w:rsidRPr="001A6FC1">
        <w:rPr>
          <w:b/>
          <w:sz w:val="28"/>
          <w:szCs w:val="28"/>
        </w:rPr>
        <w:t xml:space="preserve"> mii lei</w:t>
      </w:r>
      <w:r w:rsidR="00F16209">
        <w:rPr>
          <w:sz w:val="28"/>
          <w:szCs w:val="28"/>
        </w:rPr>
        <w:t>;</w:t>
      </w:r>
    </w:p>
    <w:p w:rsidR="00F16209" w:rsidRDefault="001A6FC1" w:rsidP="00BA4113">
      <w:pPr>
        <w:pStyle w:val="BodyText"/>
        <w:rPr>
          <w:sz w:val="28"/>
          <w:szCs w:val="28"/>
        </w:rPr>
      </w:pPr>
      <w:r>
        <w:rPr>
          <w:sz w:val="28"/>
          <w:szCs w:val="28"/>
        </w:rPr>
        <w:t xml:space="preserve">      </w:t>
      </w:r>
      <w:r w:rsidR="00F16209">
        <w:rPr>
          <w:sz w:val="28"/>
          <w:szCs w:val="28"/>
        </w:rPr>
        <w:t xml:space="preserve"> </w:t>
      </w:r>
      <w:r w:rsidR="001C0BA3">
        <w:rPr>
          <w:sz w:val="28"/>
          <w:szCs w:val="28"/>
        </w:rPr>
        <w:t xml:space="preserve"> </w:t>
      </w:r>
      <w:r>
        <w:rPr>
          <w:sz w:val="28"/>
          <w:szCs w:val="28"/>
        </w:rPr>
        <w:t>9</w:t>
      </w:r>
      <w:r w:rsidR="001C0BA3">
        <w:rPr>
          <w:sz w:val="28"/>
          <w:szCs w:val="28"/>
        </w:rPr>
        <w:t>.</w:t>
      </w:r>
      <w:r w:rsidR="00F16209">
        <w:rPr>
          <w:sz w:val="28"/>
          <w:szCs w:val="28"/>
        </w:rPr>
        <w:t xml:space="preserve"> </w:t>
      </w:r>
      <w:r>
        <w:rPr>
          <w:sz w:val="28"/>
          <w:szCs w:val="28"/>
        </w:rPr>
        <w:t>Refacerea podului peste raul Buzau la statia de apa Strada Castelului</w:t>
      </w:r>
      <w:r w:rsidR="00F16209">
        <w:rPr>
          <w:sz w:val="28"/>
          <w:szCs w:val="28"/>
        </w:rPr>
        <w:t xml:space="preserve"> - &gt; 1,</w:t>
      </w:r>
      <w:r w:rsidR="00F16209" w:rsidRPr="001A6FC1">
        <w:rPr>
          <w:b/>
          <w:sz w:val="28"/>
          <w:szCs w:val="28"/>
        </w:rPr>
        <w:t>00 mii lei</w:t>
      </w:r>
      <w:r w:rsidR="00F16209">
        <w:rPr>
          <w:sz w:val="28"/>
          <w:szCs w:val="28"/>
        </w:rPr>
        <w:t>;</w:t>
      </w:r>
    </w:p>
    <w:p w:rsidR="004C37A7" w:rsidRDefault="004C37A7" w:rsidP="001A6FC1">
      <w:pPr>
        <w:pStyle w:val="BodyText"/>
        <w:rPr>
          <w:sz w:val="28"/>
          <w:szCs w:val="28"/>
        </w:rPr>
      </w:pPr>
      <w:r>
        <w:rPr>
          <w:sz w:val="28"/>
          <w:szCs w:val="28"/>
        </w:rPr>
        <w:t xml:space="preserve">        </w:t>
      </w:r>
      <w:r w:rsidR="001C0BA3">
        <w:rPr>
          <w:sz w:val="28"/>
          <w:szCs w:val="28"/>
        </w:rPr>
        <w:t xml:space="preserve"> </w:t>
      </w:r>
    </w:p>
    <w:p w:rsidR="00AC7178" w:rsidRPr="00195B37" w:rsidRDefault="00450E39" w:rsidP="0018049C">
      <w:pPr>
        <w:pStyle w:val="BodyText"/>
        <w:rPr>
          <w:sz w:val="28"/>
          <w:szCs w:val="28"/>
        </w:rPr>
      </w:pPr>
      <w:r>
        <w:rPr>
          <w:sz w:val="28"/>
          <w:szCs w:val="28"/>
        </w:rPr>
        <w:tab/>
      </w:r>
    </w:p>
    <w:p w:rsidR="00AC7178" w:rsidRDefault="00AC7178" w:rsidP="0018049C">
      <w:pPr>
        <w:pStyle w:val="BodyText"/>
        <w:rPr>
          <w:b/>
          <w:bCs/>
          <w:sz w:val="28"/>
          <w:szCs w:val="28"/>
        </w:rPr>
      </w:pPr>
    </w:p>
    <w:p w:rsidR="00E060D6" w:rsidRDefault="00E060D6" w:rsidP="0018049C">
      <w:pPr>
        <w:pStyle w:val="BodyText"/>
        <w:rPr>
          <w:b/>
          <w:bCs/>
          <w:sz w:val="28"/>
          <w:szCs w:val="28"/>
        </w:rPr>
      </w:pPr>
    </w:p>
    <w:p w:rsidR="00E060D6" w:rsidRDefault="00E060D6" w:rsidP="0018049C">
      <w:pPr>
        <w:pStyle w:val="BodyText"/>
        <w:rPr>
          <w:b/>
          <w:bCs/>
          <w:sz w:val="28"/>
          <w:szCs w:val="28"/>
        </w:rPr>
      </w:pPr>
    </w:p>
    <w:p w:rsidR="00E060D6" w:rsidRDefault="00E060D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D37176" w:rsidRDefault="00D37176" w:rsidP="0018049C">
      <w:pPr>
        <w:pStyle w:val="BodyText"/>
        <w:rPr>
          <w:b/>
          <w:bCs/>
          <w:sz w:val="28"/>
          <w:szCs w:val="28"/>
        </w:rPr>
      </w:pPr>
    </w:p>
    <w:p w:rsidR="00E060D6" w:rsidRDefault="00E060D6" w:rsidP="0018049C">
      <w:pPr>
        <w:pStyle w:val="BodyText"/>
        <w:rPr>
          <w:b/>
          <w:bCs/>
          <w:sz w:val="28"/>
          <w:szCs w:val="28"/>
        </w:rPr>
      </w:pPr>
    </w:p>
    <w:p w:rsidR="00AC7178" w:rsidRDefault="00AC7178" w:rsidP="0018049C">
      <w:pPr>
        <w:pStyle w:val="BodyText"/>
        <w:rPr>
          <w:b/>
          <w:bCs/>
          <w:sz w:val="28"/>
          <w:szCs w:val="28"/>
        </w:rPr>
      </w:pPr>
    </w:p>
    <w:p w:rsidR="00AC7178" w:rsidRDefault="00AC7178" w:rsidP="0018049C">
      <w:pPr>
        <w:pStyle w:val="BodyText"/>
        <w:rPr>
          <w:b/>
          <w:bCs/>
          <w:sz w:val="28"/>
          <w:szCs w:val="28"/>
        </w:rPr>
      </w:pPr>
      <w:r>
        <w:rPr>
          <w:b/>
          <w:bCs/>
          <w:sz w:val="28"/>
          <w:szCs w:val="28"/>
        </w:rPr>
        <w:lastRenderedPageBreak/>
        <w:t xml:space="preserve">        ACTIVIT</w:t>
      </w:r>
      <w:r w:rsidR="00B4779F">
        <w:rPr>
          <w:b/>
          <w:bCs/>
          <w:sz w:val="28"/>
          <w:szCs w:val="28"/>
        </w:rPr>
        <w:t>ĂȚ</w:t>
      </w:r>
      <w:r>
        <w:rPr>
          <w:b/>
          <w:bCs/>
          <w:sz w:val="28"/>
          <w:szCs w:val="28"/>
        </w:rPr>
        <w:t>I AUTOFINAN</w:t>
      </w:r>
      <w:r w:rsidR="00B4779F">
        <w:rPr>
          <w:b/>
          <w:bCs/>
          <w:sz w:val="28"/>
          <w:szCs w:val="28"/>
        </w:rPr>
        <w:t>Ț</w:t>
      </w:r>
      <w:r>
        <w:rPr>
          <w:b/>
          <w:bCs/>
          <w:sz w:val="28"/>
          <w:szCs w:val="28"/>
        </w:rPr>
        <w:t>ATE sursa E</w:t>
      </w:r>
      <w:r w:rsidR="0004426C">
        <w:rPr>
          <w:b/>
          <w:bCs/>
          <w:sz w:val="28"/>
          <w:szCs w:val="28"/>
        </w:rPr>
        <w:t>:</w:t>
      </w:r>
    </w:p>
    <w:p w:rsidR="00AC7178" w:rsidRDefault="00AC7178" w:rsidP="0018049C">
      <w:pPr>
        <w:pStyle w:val="BodyText"/>
        <w:rPr>
          <w:b/>
          <w:bCs/>
          <w:sz w:val="28"/>
          <w:szCs w:val="28"/>
        </w:rPr>
      </w:pPr>
    </w:p>
    <w:p w:rsidR="00AC7178" w:rsidRDefault="00AC7178" w:rsidP="0018049C">
      <w:pPr>
        <w:pStyle w:val="BodyText"/>
        <w:rPr>
          <w:b/>
          <w:bCs/>
          <w:sz w:val="28"/>
          <w:szCs w:val="28"/>
        </w:rPr>
      </w:pPr>
      <w:r>
        <w:rPr>
          <w:b/>
          <w:bCs/>
          <w:sz w:val="28"/>
          <w:szCs w:val="28"/>
        </w:rPr>
        <w:t xml:space="preserve">      Prim</w:t>
      </w:r>
      <w:r w:rsidR="00B4779F">
        <w:rPr>
          <w:b/>
          <w:bCs/>
          <w:sz w:val="28"/>
          <w:szCs w:val="28"/>
        </w:rPr>
        <w:t>ă</w:t>
      </w:r>
      <w:r>
        <w:rPr>
          <w:b/>
          <w:bCs/>
          <w:sz w:val="28"/>
          <w:szCs w:val="28"/>
        </w:rPr>
        <w:t xml:space="preserve">ria </w:t>
      </w:r>
      <w:r w:rsidR="00B4779F">
        <w:rPr>
          <w:b/>
          <w:bCs/>
          <w:sz w:val="28"/>
          <w:szCs w:val="28"/>
        </w:rPr>
        <w:t>Î</w:t>
      </w:r>
      <w:r>
        <w:rPr>
          <w:b/>
          <w:bCs/>
          <w:sz w:val="28"/>
          <w:szCs w:val="28"/>
        </w:rPr>
        <w:t>ntorsura Buz</w:t>
      </w:r>
      <w:r w:rsidR="00B4779F">
        <w:rPr>
          <w:b/>
          <w:bCs/>
          <w:sz w:val="28"/>
          <w:szCs w:val="28"/>
        </w:rPr>
        <w:t>ă</w:t>
      </w:r>
      <w:r>
        <w:rPr>
          <w:b/>
          <w:bCs/>
          <w:sz w:val="28"/>
          <w:szCs w:val="28"/>
        </w:rPr>
        <w:t>ului</w:t>
      </w:r>
    </w:p>
    <w:p w:rsidR="00AC7178" w:rsidRDefault="00B4779F" w:rsidP="0018049C">
      <w:pPr>
        <w:pStyle w:val="BodyText"/>
        <w:rPr>
          <w:bCs/>
          <w:sz w:val="28"/>
          <w:szCs w:val="28"/>
        </w:rPr>
      </w:pPr>
      <w:r>
        <w:rPr>
          <w:b/>
          <w:bCs/>
          <w:sz w:val="28"/>
          <w:szCs w:val="28"/>
        </w:rPr>
        <w:t xml:space="preserve">        </w:t>
      </w:r>
      <w:r w:rsidR="00AC7178">
        <w:rPr>
          <w:b/>
          <w:bCs/>
          <w:sz w:val="28"/>
          <w:szCs w:val="28"/>
        </w:rPr>
        <w:t xml:space="preserve">  - </w:t>
      </w:r>
      <w:r w:rsidR="00AC7178" w:rsidRPr="0004426C">
        <w:rPr>
          <w:bCs/>
          <w:sz w:val="28"/>
          <w:szCs w:val="28"/>
        </w:rPr>
        <w:t>30.</w:t>
      </w:r>
      <w:r w:rsidR="0004426C">
        <w:rPr>
          <w:bCs/>
          <w:sz w:val="28"/>
          <w:szCs w:val="28"/>
        </w:rPr>
        <w:t>10</w:t>
      </w:r>
      <w:r w:rsidR="00AC7178" w:rsidRPr="0004426C">
        <w:rPr>
          <w:bCs/>
          <w:sz w:val="28"/>
          <w:szCs w:val="28"/>
        </w:rPr>
        <w:t>.</w:t>
      </w:r>
      <w:r w:rsidR="0004426C">
        <w:rPr>
          <w:bCs/>
          <w:sz w:val="28"/>
          <w:szCs w:val="28"/>
        </w:rPr>
        <w:t>09</w:t>
      </w:r>
      <w:r w:rsidR="0004426C">
        <w:rPr>
          <w:b/>
          <w:bCs/>
          <w:sz w:val="28"/>
          <w:szCs w:val="28"/>
        </w:rPr>
        <w:t xml:space="preserve"> – </w:t>
      </w:r>
      <w:r w:rsidR="0004426C" w:rsidRPr="0004426C">
        <w:rPr>
          <w:bCs/>
          <w:sz w:val="28"/>
          <w:szCs w:val="28"/>
        </w:rPr>
        <w:t>venituri p</w:t>
      </w:r>
      <w:r>
        <w:rPr>
          <w:bCs/>
          <w:sz w:val="28"/>
          <w:szCs w:val="28"/>
        </w:rPr>
        <w:t>ăș</w:t>
      </w:r>
      <w:r w:rsidR="0004426C" w:rsidRPr="0004426C">
        <w:rPr>
          <w:bCs/>
          <w:sz w:val="28"/>
          <w:szCs w:val="28"/>
        </w:rPr>
        <w:t>unat</w:t>
      </w:r>
      <w:r w:rsidR="0004426C">
        <w:rPr>
          <w:b/>
          <w:bCs/>
          <w:sz w:val="28"/>
          <w:szCs w:val="28"/>
        </w:rPr>
        <w:t xml:space="preserve"> - </w:t>
      </w:r>
      <w:r w:rsidR="0004426C" w:rsidRPr="0004426C">
        <w:rPr>
          <w:bCs/>
          <w:sz w:val="28"/>
          <w:szCs w:val="28"/>
        </w:rPr>
        <w:t xml:space="preserve">&gt;  </w:t>
      </w:r>
      <w:r w:rsidR="00BA2BEA">
        <w:rPr>
          <w:bCs/>
          <w:sz w:val="28"/>
          <w:szCs w:val="28"/>
        </w:rPr>
        <w:t>776,71</w:t>
      </w:r>
      <w:r w:rsidR="0004426C" w:rsidRPr="0004426C">
        <w:rPr>
          <w:bCs/>
          <w:sz w:val="28"/>
          <w:szCs w:val="28"/>
        </w:rPr>
        <w:t xml:space="preserve"> mii </w:t>
      </w:r>
      <w:r w:rsidR="00BA2BEA">
        <w:rPr>
          <w:bCs/>
          <w:sz w:val="28"/>
          <w:szCs w:val="28"/>
        </w:rPr>
        <w:t>lei;</w:t>
      </w:r>
    </w:p>
    <w:p w:rsidR="00BA2BEA" w:rsidRPr="00BA2BEA" w:rsidRDefault="00BA2BEA" w:rsidP="0018049C">
      <w:pPr>
        <w:pStyle w:val="BodyText"/>
        <w:rPr>
          <w:bCs/>
          <w:sz w:val="28"/>
          <w:szCs w:val="28"/>
          <w:lang w:val="ro-RO"/>
        </w:rPr>
      </w:pPr>
      <w:r>
        <w:rPr>
          <w:bCs/>
          <w:sz w:val="28"/>
          <w:szCs w:val="28"/>
        </w:rPr>
        <w:t xml:space="preserve">          - 20  - cheltuieli materiale  - 776,71 mii lei.</w:t>
      </w:r>
    </w:p>
    <w:p w:rsidR="0004426C" w:rsidRDefault="0004426C" w:rsidP="0018049C">
      <w:pPr>
        <w:pStyle w:val="BodyText"/>
        <w:rPr>
          <w:bCs/>
          <w:sz w:val="28"/>
          <w:szCs w:val="28"/>
        </w:rPr>
      </w:pPr>
    </w:p>
    <w:p w:rsidR="0004426C" w:rsidRDefault="0004426C" w:rsidP="0018049C">
      <w:pPr>
        <w:pStyle w:val="BodyText"/>
        <w:rPr>
          <w:b/>
          <w:bCs/>
          <w:sz w:val="28"/>
          <w:szCs w:val="28"/>
        </w:rPr>
      </w:pPr>
      <w:r>
        <w:rPr>
          <w:bCs/>
          <w:sz w:val="28"/>
          <w:szCs w:val="28"/>
        </w:rPr>
        <w:t xml:space="preserve">      </w:t>
      </w:r>
      <w:r w:rsidRPr="0004426C">
        <w:rPr>
          <w:b/>
          <w:bCs/>
          <w:sz w:val="28"/>
          <w:szCs w:val="28"/>
        </w:rPr>
        <w:t>Liceul Te</w:t>
      </w:r>
      <w:r>
        <w:rPr>
          <w:b/>
          <w:bCs/>
          <w:sz w:val="28"/>
          <w:szCs w:val="28"/>
        </w:rPr>
        <w:t>oretic</w:t>
      </w:r>
      <w:r w:rsidRPr="0004426C">
        <w:rPr>
          <w:b/>
          <w:bCs/>
          <w:sz w:val="28"/>
          <w:szCs w:val="28"/>
        </w:rPr>
        <w:t xml:space="preserve"> Mircea Eliade</w:t>
      </w:r>
    </w:p>
    <w:p w:rsidR="0004426C" w:rsidRDefault="0004426C" w:rsidP="0018049C">
      <w:pPr>
        <w:pStyle w:val="BodyText"/>
        <w:rPr>
          <w:bCs/>
          <w:sz w:val="28"/>
          <w:szCs w:val="28"/>
        </w:rPr>
      </w:pPr>
      <w:r>
        <w:rPr>
          <w:b/>
          <w:bCs/>
          <w:sz w:val="28"/>
          <w:szCs w:val="28"/>
        </w:rPr>
        <w:t xml:space="preserve">          </w:t>
      </w:r>
      <w:r w:rsidRPr="0004426C">
        <w:rPr>
          <w:bCs/>
          <w:sz w:val="28"/>
          <w:szCs w:val="28"/>
        </w:rPr>
        <w:t>-  30.10.05</w:t>
      </w:r>
      <w:r>
        <w:rPr>
          <w:bCs/>
          <w:sz w:val="28"/>
          <w:szCs w:val="28"/>
        </w:rPr>
        <w:t xml:space="preserve"> – venituri din concesiuni </w:t>
      </w:r>
      <w:r w:rsidR="00B4779F">
        <w:rPr>
          <w:bCs/>
          <w:sz w:val="28"/>
          <w:szCs w:val="28"/>
        </w:rPr>
        <w:t>ș</w:t>
      </w:r>
      <w:r>
        <w:rPr>
          <w:bCs/>
          <w:sz w:val="28"/>
          <w:szCs w:val="28"/>
        </w:rPr>
        <w:t xml:space="preserve">i </w:t>
      </w:r>
      <w:r w:rsidR="00B4779F">
        <w:rPr>
          <w:bCs/>
          <w:sz w:val="28"/>
          <w:szCs w:val="28"/>
        </w:rPr>
        <w:t>î</w:t>
      </w:r>
      <w:r>
        <w:rPr>
          <w:bCs/>
          <w:sz w:val="28"/>
          <w:szCs w:val="28"/>
        </w:rPr>
        <w:t>nchirieri - &gt; 12,60 mii lei;</w:t>
      </w:r>
    </w:p>
    <w:p w:rsidR="0004426C" w:rsidRDefault="0004426C" w:rsidP="0018049C">
      <w:pPr>
        <w:pStyle w:val="BodyText"/>
        <w:rPr>
          <w:bCs/>
          <w:sz w:val="28"/>
          <w:szCs w:val="28"/>
        </w:rPr>
      </w:pPr>
      <w:r>
        <w:rPr>
          <w:bCs/>
          <w:sz w:val="28"/>
          <w:szCs w:val="28"/>
        </w:rPr>
        <w:t xml:space="preserve">          -  20      -  cheltuieli materiale - &gt; 12,60 mii lei.</w:t>
      </w:r>
    </w:p>
    <w:p w:rsidR="0004426C" w:rsidRDefault="0004426C" w:rsidP="0018049C">
      <w:pPr>
        <w:pStyle w:val="BodyText"/>
        <w:rPr>
          <w:bCs/>
          <w:sz w:val="28"/>
          <w:szCs w:val="28"/>
        </w:rPr>
      </w:pPr>
    </w:p>
    <w:p w:rsidR="0004426C" w:rsidRDefault="0004426C" w:rsidP="0018049C">
      <w:pPr>
        <w:pStyle w:val="BodyText"/>
        <w:rPr>
          <w:b/>
          <w:bCs/>
          <w:sz w:val="28"/>
          <w:szCs w:val="28"/>
        </w:rPr>
      </w:pPr>
      <w:r>
        <w:rPr>
          <w:bCs/>
          <w:sz w:val="28"/>
          <w:szCs w:val="28"/>
        </w:rPr>
        <w:t xml:space="preserve">      </w:t>
      </w:r>
      <w:r w:rsidRPr="00B4779F">
        <w:rPr>
          <w:b/>
          <w:bCs/>
          <w:sz w:val="28"/>
          <w:szCs w:val="28"/>
        </w:rPr>
        <w:t xml:space="preserve">Liceul Tehnologic </w:t>
      </w:r>
      <w:r w:rsidR="00B4779F">
        <w:rPr>
          <w:b/>
          <w:bCs/>
          <w:sz w:val="28"/>
          <w:szCs w:val="28"/>
        </w:rPr>
        <w:t>,,</w:t>
      </w:r>
      <w:r w:rsidR="00B4779F" w:rsidRPr="00B4779F">
        <w:rPr>
          <w:b/>
          <w:bCs/>
          <w:sz w:val="28"/>
          <w:szCs w:val="28"/>
        </w:rPr>
        <w:t>Nicolae B</w:t>
      </w:r>
      <w:r w:rsidR="00B4779F">
        <w:rPr>
          <w:b/>
          <w:bCs/>
          <w:sz w:val="28"/>
          <w:szCs w:val="28"/>
        </w:rPr>
        <w:t>ă</w:t>
      </w:r>
      <w:r w:rsidR="00B4779F" w:rsidRPr="00B4779F">
        <w:rPr>
          <w:b/>
          <w:bCs/>
          <w:sz w:val="28"/>
          <w:szCs w:val="28"/>
        </w:rPr>
        <w:t>lcescu</w:t>
      </w:r>
      <w:r w:rsidR="00B4779F">
        <w:rPr>
          <w:b/>
          <w:bCs/>
          <w:sz w:val="28"/>
          <w:szCs w:val="28"/>
        </w:rPr>
        <w:t>”</w:t>
      </w:r>
    </w:p>
    <w:p w:rsidR="00B4779F" w:rsidRDefault="00B4779F" w:rsidP="0018049C">
      <w:pPr>
        <w:pStyle w:val="BodyText"/>
        <w:rPr>
          <w:bCs/>
          <w:sz w:val="28"/>
          <w:szCs w:val="28"/>
        </w:rPr>
      </w:pPr>
      <w:r>
        <w:rPr>
          <w:b/>
          <w:bCs/>
          <w:sz w:val="28"/>
          <w:szCs w:val="28"/>
        </w:rPr>
        <w:t xml:space="preserve">          - </w:t>
      </w:r>
      <w:r w:rsidRPr="00B4779F">
        <w:rPr>
          <w:bCs/>
          <w:sz w:val="28"/>
          <w:szCs w:val="28"/>
        </w:rPr>
        <w:t>30.10.05</w:t>
      </w:r>
      <w:r>
        <w:rPr>
          <w:bCs/>
          <w:sz w:val="28"/>
          <w:szCs w:val="28"/>
        </w:rPr>
        <w:t xml:space="preserve"> – venituri din concesiuni și închirieri - &gt; 6,00 mii lei;</w:t>
      </w:r>
    </w:p>
    <w:p w:rsidR="00B4779F" w:rsidRDefault="00B4779F" w:rsidP="0018049C">
      <w:pPr>
        <w:pStyle w:val="BodyText"/>
        <w:rPr>
          <w:bCs/>
          <w:sz w:val="28"/>
          <w:szCs w:val="28"/>
        </w:rPr>
      </w:pPr>
      <w:r>
        <w:rPr>
          <w:bCs/>
          <w:sz w:val="28"/>
          <w:szCs w:val="28"/>
        </w:rPr>
        <w:t xml:space="preserve">          - 20 – cheltuieli materiale - &gt; 6,00 mii lei.</w:t>
      </w:r>
    </w:p>
    <w:p w:rsidR="00B4779F" w:rsidRDefault="00B4779F" w:rsidP="0018049C">
      <w:pPr>
        <w:pStyle w:val="BodyText"/>
        <w:rPr>
          <w:bCs/>
          <w:sz w:val="28"/>
          <w:szCs w:val="28"/>
        </w:rPr>
      </w:pPr>
    </w:p>
    <w:p w:rsidR="00B4779F" w:rsidRDefault="00B4779F" w:rsidP="0018049C">
      <w:pPr>
        <w:pStyle w:val="BodyText"/>
        <w:rPr>
          <w:b/>
          <w:bCs/>
          <w:sz w:val="28"/>
          <w:szCs w:val="28"/>
        </w:rPr>
      </w:pPr>
      <w:r>
        <w:rPr>
          <w:bCs/>
          <w:sz w:val="28"/>
          <w:szCs w:val="28"/>
        </w:rPr>
        <w:t xml:space="preserve">       </w:t>
      </w:r>
      <w:r>
        <w:rPr>
          <w:b/>
          <w:bCs/>
          <w:sz w:val="28"/>
          <w:szCs w:val="28"/>
        </w:rPr>
        <w:t>Ș</w:t>
      </w:r>
      <w:r w:rsidRPr="00B4779F">
        <w:rPr>
          <w:b/>
          <w:bCs/>
          <w:sz w:val="28"/>
          <w:szCs w:val="28"/>
        </w:rPr>
        <w:t>coala Gimnazial</w:t>
      </w:r>
      <w:r>
        <w:rPr>
          <w:b/>
          <w:bCs/>
          <w:sz w:val="28"/>
          <w:szCs w:val="28"/>
        </w:rPr>
        <w:t>ă</w:t>
      </w:r>
      <w:r w:rsidRPr="00B4779F">
        <w:rPr>
          <w:b/>
          <w:bCs/>
          <w:sz w:val="28"/>
          <w:szCs w:val="28"/>
        </w:rPr>
        <w:t xml:space="preserve"> ,,Mihail Sadoveanu”</w:t>
      </w:r>
    </w:p>
    <w:p w:rsidR="00B4779F" w:rsidRDefault="00B4779F" w:rsidP="0018049C">
      <w:pPr>
        <w:pStyle w:val="BodyText"/>
        <w:rPr>
          <w:bCs/>
          <w:sz w:val="28"/>
          <w:szCs w:val="28"/>
        </w:rPr>
      </w:pPr>
      <w:r w:rsidRPr="00B4779F">
        <w:rPr>
          <w:bCs/>
          <w:sz w:val="28"/>
          <w:szCs w:val="28"/>
        </w:rPr>
        <w:t xml:space="preserve">          - 33.10.14</w:t>
      </w:r>
      <w:r>
        <w:rPr>
          <w:bCs/>
          <w:sz w:val="28"/>
          <w:szCs w:val="28"/>
        </w:rPr>
        <w:t xml:space="preserve"> – contribuția elevilor cămine și cantine - &gt; </w:t>
      </w:r>
      <w:r w:rsidR="00130D00">
        <w:rPr>
          <w:bCs/>
          <w:sz w:val="28"/>
          <w:szCs w:val="28"/>
        </w:rPr>
        <w:t>92,00</w:t>
      </w:r>
      <w:r>
        <w:rPr>
          <w:bCs/>
          <w:sz w:val="28"/>
          <w:szCs w:val="28"/>
        </w:rPr>
        <w:t xml:space="preserve"> mii lei;</w:t>
      </w:r>
    </w:p>
    <w:p w:rsidR="00B4779F" w:rsidRPr="00B4779F" w:rsidRDefault="00B4779F" w:rsidP="0018049C">
      <w:pPr>
        <w:pStyle w:val="BodyText"/>
        <w:rPr>
          <w:bCs/>
          <w:sz w:val="28"/>
          <w:szCs w:val="28"/>
        </w:rPr>
      </w:pPr>
      <w:r>
        <w:rPr>
          <w:bCs/>
          <w:sz w:val="28"/>
          <w:szCs w:val="28"/>
        </w:rPr>
        <w:t xml:space="preserve">          - 20  - hrană pentru oameni - &gt; </w:t>
      </w:r>
      <w:r w:rsidR="00130D00">
        <w:rPr>
          <w:bCs/>
          <w:sz w:val="28"/>
          <w:szCs w:val="28"/>
        </w:rPr>
        <w:t>92,00</w:t>
      </w:r>
      <w:r>
        <w:rPr>
          <w:bCs/>
          <w:sz w:val="28"/>
          <w:szCs w:val="28"/>
        </w:rPr>
        <w:t xml:space="preserve"> mii lei.</w:t>
      </w:r>
    </w:p>
    <w:p w:rsidR="0004426C" w:rsidRPr="00B4779F" w:rsidRDefault="0004426C" w:rsidP="0018049C">
      <w:pPr>
        <w:pStyle w:val="BodyText"/>
        <w:rPr>
          <w:bCs/>
          <w:sz w:val="28"/>
          <w:szCs w:val="28"/>
        </w:rPr>
      </w:pPr>
    </w:p>
    <w:p w:rsidR="00AC7178" w:rsidRDefault="00AC7178" w:rsidP="0018049C">
      <w:pPr>
        <w:pStyle w:val="BodyText"/>
        <w:rPr>
          <w:b/>
          <w:bCs/>
          <w:sz w:val="28"/>
          <w:szCs w:val="28"/>
        </w:rPr>
      </w:pPr>
    </w:p>
    <w:p w:rsidR="00AC7178" w:rsidRDefault="00AC7178" w:rsidP="0018049C">
      <w:pPr>
        <w:pStyle w:val="BodyText"/>
        <w:rPr>
          <w:b/>
          <w:bCs/>
          <w:sz w:val="28"/>
          <w:szCs w:val="28"/>
        </w:rPr>
      </w:pPr>
    </w:p>
    <w:p w:rsidR="00AC7178" w:rsidRPr="00F70B31" w:rsidRDefault="00AC7178" w:rsidP="0018049C">
      <w:pPr>
        <w:pStyle w:val="BodyText"/>
        <w:rPr>
          <w:b/>
          <w:bCs/>
          <w:sz w:val="28"/>
          <w:szCs w:val="28"/>
        </w:rPr>
      </w:pPr>
    </w:p>
    <w:p w:rsidR="00911E44" w:rsidRPr="001E2C1B" w:rsidRDefault="00911E44" w:rsidP="0018049C">
      <w:pPr>
        <w:pStyle w:val="BodyText"/>
        <w:ind w:firstLine="720"/>
        <w:rPr>
          <w:sz w:val="28"/>
          <w:szCs w:val="28"/>
        </w:rPr>
      </w:pPr>
      <w:r w:rsidRPr="00F70B31">
        <w:rPr>
          <w:sz w:val="28"/>
          <w:szCs w:val="28"/>
        </w:rPr>
        <w:t xml:space="preserve">Acesta este proiectul bugetului local, </w:t>
      </w:r>
      <w:r w:rsidR="009D2DD2">
        <w:rPr>
          <w:sz w:val="28"/>
          <w:szCs w:val="28"/>
        </w:rPr>
        <w:t xml:space="preserve"> bugetul creditelor interne,</w:t>
      </w:r>
      <w:r w:rsidRPr="00F70B31">
        <w:rPr>
          <w:sz w:val="28"/>
          <w:szCs w:val="28"/>
        </w:rPr>
        <w:t xml:space="preserve">  pe anul 20</w:t>
      </w:r>
      <w:r w:rsidR="00965F59">
        <w:rPr>
          <w:sz w:val="28"/>
          <w:szCs w:val="28"/>
        </w:rPr>
        <w:t>20</w:t>
      </w:r>
      <w:r w:rsidRPr="00F70B31">
        <w:rPr>
          <w:sz w:val="28"/>
          <w:szCs w:val="28"/>
        </w:rPr>
        <w:t>, pe care dup</w:t>
      </w:r>
      <w:r w:rsidR="003E7897">
        <w:rPr>
          <w:sz w:val="28"/>
          <w:szCs w:val="28"/>
        </w:rPr>
        <w:t>ă</w:t>
      </w:r>
      <w:r w:rsidRPr="00F70B31">
        <w:rPr>
          <w:sz w:val="28"/>
          <w:szCs w:val="28"/>
        </w:rPr>
        <w:t xml:space="preserve"> </w:t>
      </w:r>
      <w:r w:rsidR="003E7897">
        <w:rPr>
          <w:sz w:val="28"/>
          <w:szCs w:val="28"/>
        </w:rPr>
        <w:t xml:space="preserve"> </w:t>
      </w:r>
      <w:r w:rsidRPr="00F70B31">
        <w:rPr>
          <w:sz w:val="28"/>
          <w:szCs w:val="28"/>
        </w:rPr>
        <w:t>analiz</w:t>
      </w:r>
      <w:r w:rsidR="003E7897">
        <w:rPr>
          <w:sz w:val="28"/>
          <w:szCs w:val="28"/>
        </w:rPr>
        <w:t>ă</w:t>
      </w:r>
      <w:r w:rsidRPr="00F70B31">
        <w:rPr>
          <w:sz w:val="28"/>
          <w:szCs w:val="28"/>
        </w:rPr>
        <w:t xml:space="preserve"> </w:t>
      </w:r>
      <w:r w:rsidR="003E7897">
        <w:rPr>
          <w:sz w:val="28"/>
          <w:szCs w:val="28"/>
        </w:rPr>
        <w:t>ș</w:t>
      </w:r>
      <w:r w:rsidRPr="00F70B31">
        <w:rPr>
          <w:sz w:val="28"/>
          <w:szCs w:val="28"/>
        </w:rPr>
        <w:t>i dezbatere, v</w:t>
      </w:r>
      <w:r w:rsidR="003E7897">
        <w:rPr>
          <w:sz w:val="28"/>
          <w:szCs w:val="28"/>
        </w:rPr>
        <w:t>ă</w:t>
      </w:r>
      <w:r w:rsidRPr="00F70B31">
        <w:rPr>
          <w:sz w:val="28"/>
          <w:szCs w:val="28"/>
        </w:rPr>
        <w:t xml:space="preserve"> propunem domnilor consilieri, s</w:t>
      </w:r>
      <w:r w:rsidR="003E7897">
        <w:rPr>
          <w:sz w:val="28"/>
          <w:szCs w:val="28"/>
        </w:rPr>
        <w:t>ă</w:t>
      </w:r>
      <w:r w:rsidRPr="00F70B31">
        <w:rPr>
          <w:sz w:val="28"/>
          <w:szCs w:val="28"/>
        </w:rPr>
        <w:t>-l aproba</w:t>
      </w:r>
      <w:r w:rsidR="003E7897">
        <w:rPr>
          <w:sz w:val="28"/>
          <w:szCs w:val="28"/>
        </w:rPr>
        <w:t>ț</w:t>
      </w:r>
      <w:r w:rsidR="001E2C1B">
        <w:rPr>
          <w:sz w:val="28"/>
          <w:szCs w:val="28"/>
        </w:rPr>
        <w:t>i prin emiterea unei hot</w:t>
      </w:r>
      <w:r w:rsidR="003E7897">
        <w:rPr>
          <w:sz w:val="28"/>
          <w:szCs w:val="28"/>
        </w:rPr>
        <w:t>ă</w:t>
      </w:r>
      <w:r w:rsidR="001E2C1B">
        <w:rPr>
          <w:sz w:val="28"/>
          <w:szCs w:val="28"/>
        </w:rPr>
        <w:t>r</w:t>
      </w:r>
      <w:r w:rsidR="003E7897">
        <w:rPr>
          <w:sz w:val="28"/>
          <w:szCs w:val="28"/>
        </w:rPr>
        <w:t>â</w:t>
      </w:r>
      <w:r w:rsidR="001E2C1B">
        <w:rPr>
          <w:sz w:val="28"/>
          <w:szCs w:val="28"/>
        </w:rPr>
        <w:t>ri.</w:t>
      </w:r>
    </w:p>
    <w:p w:rsidR="00911E44" w:rsidRDefault="00911E44" w:rsidP="0018049C">
      <w:pPr>
        <w:pStyle w:val="BodyText"/>
        <w:rPr>
          <w:b/>
          <w:bCs/>
          <w:sz w:val="28"/>
          <w:szCs w:val="28"/>
        </w:rPr>
      </w:pPr>
    </w:p>
    <w:p w:rsidR="00144CE7" w:rsidRDefault="00144CE7" w:rsidP="0018049C">
      <w:pPr>
        <w:pStyle w:val="BodyText"/>
        <w:rPr>
          <w:b/>
          <w:bCs/>
          <w:sz w:val="28"/>
          <w:szCs w:val="28"/>
        </w:rPr>
      </w:pPr>
    </w:p>
    <w:p w:rsidR="0048782E" w:rsidRDefault="0048782E" w:rsidP="0018049C">
      <w:pPr>
        <w:pStyle w:val="BodyText"/>
        <w:ind w:left="720" w:firstLine="720"/>
        <w:rPr>
          <w:b/>
          <w:bCs/>
          <w:sz w:val="28"/>
          <w:szCs w:val="28"/>
        </w:rPr>
      </w:pPr>
    </w:p>
    <w:p w:rsidR="00911E44" w:rsidRDefault="00911E44" w:rsidP="0018049C">
      <w:pPr>
        <w:pStyle w:val="BodyText"/>
        <w:rPr>
          <w:b/>
          <w:bCs/>
          <w:sz w:val="28"/>
          <w:szCs w:val="28"/>
        </w:rPr>
      </w:pPr>
    </w:p>
    <w:p w:rsidR="00144CE7" w:rsidRDefault="00144CE7" w:rsidP="0018049C">
      <w:pPr>
        <w:pStyle w:val="BodyText"/>
        <w:rPr>
          <w:b/>
          <w:bCs/>
          <w:sz w:val="28"/>
          <w:szCs w:val="28"/>
        </w:rPr>
      </w:pPr>
    </w:p>
    <w:p w:rsidR="00144CE7" w:rsidRPr="00F70B31" w:rsidRDefault="00144CE7" w:rsidP="0018049C">
      <w:pPr>
        <w:pStyle w:val="BodyText"/>
        <w:rPr>
          <w:b/>
          <w:bCs/>
          <w:sz w:val="28"/>
          <w:szCs w:val="28"/>
        </w:rPr>
      </w:pPr>
    </w:p>
    <w:p w:rsidR="00911E44" w:rsidRPr="00F70B31" w:rsidRDefault="00911E44" w:rsidP="0018049C">
      <w:pPr>
        <w:pStyle w:val="BodyText"/>
        <w:rPr>
          <w:sz w:val="28"/>
          <w:szCs w:val="28"/>
        </w:rPr>
      </w:pPr>
    </w:p>
    <w:p w:rsidR="00911E44" w:rsidRPr="00F70B31" w:rsidRDefault="00772B18" w:rsidP="0018049C">
      <w:pPr>
        <w:pStyle w:val="BodyText"/>
        <w:rPr>
          <w:b/>
          <w:bCs/>
          <w:sz w:val="28"/>
          <w:szCs w:val="28"/>
        </w:rPr>
      </w:pPr>
      <w:r>
        <w:rPr>
          <w:b/>
          <w:bCs/>
          <w:sz w:val="28"/>
          <w:szCs w:val="28"/>
        </w:rPr>
        <w:t xml:space="preserve">    </w:t>
      </w:r>
      <w:r w:rsidR="0048782E">
        <w:rPr>
          <w:b/>
          <w:bCs/>
          <w:sz w:val="28"/>
          <w:szCs w:val="28"/>
        </w:rPr>
        <w:t xml:space="preserve">   </w:t>
      </w:r>
      <w:r w:rsidR="00911E44" w:rsidRPr="00F70B31">
        <w:rPr>
          <w:b/>
          <w:bCs/>
          <w:sz w:val="28"/>
          <w:szCs w:val="28"/>
        </w:rPr>
        <w:t xml:space="preserve">PRIMAR                           </w:t>
      </w:r>
      <w:r w:rsidR="00E04F12">
        <w:rPr>
          <w:b/>
          <w:bCs/>
          <w:sz w:val="28"/>
          <w:szCs w:val="28"/>
        </w:rPr>
        <w:t xml:space="preserve">     </w:t>
      </w:r>
      <w:r>
        <w:rPr>
          <w:b/>
          <w:bCs/>
          <w:sz w:val="28"/>
          <w:szCs w:val="28"/>
        </w:rPr>
        <w:t xml:space="preserve">      </w:t>
      </w:r>
      <w:r w:rsidR="0048782E">
        <w:rPr>
          <w:b/>
          <w:bCs/>
          <w:sz w:val="28"/>
          <w:szCs w:val="28"/>
        </w:rPr>
        <w:t xml:space="preserve">                </w:t>
      </w:r>
      <w:r w:rsidR="00E04F12">
        <w:rPr>
          <w:b/>
          <w:bCs/>
          <w:sz w:val="28"/>
          <w:szCs w:val="28"/>
        </w:rPr>
        <w:t xml:space="preserve">  </w:t>
      </w:r>
      <w:r w:rsidR="0048782E">
        <w:rPr>
          <w:b/>
          <w:bCs/>
          <w:sz w:val="28"/>
          <w:szCs w:val="28"/>
        </w:rPr>
        <w:t xml:space="preserve">    DIRECTOR</w:t>
      </w:r>
      <w:r w:rsidR="00911E44" w:rsidRPr="00F70B31">
        <w:rPr>
          <w:b/>
          <w:bCs/>
          <w:sz w:val="28"/>
          <w:szCs w:val="28"/>
        </w:rPr>
        <w:t xml:space="preserve"> EC</w:t>
      </w:r>
      <w:r w:rsidR="0048782E">
        <w:rPr>
          <w:b/>
          <w:bCs/>
          <w:sz w:val="28"/>
          <w:szCs w:val="28"/>
        </w:rPr>
        <w:t>ONOMIC</w:t>
      </w:r>
    </w:p>
    <w:p w:rsidR="00205766" w:rsidRDefault="00772B18" w:rsidP="0018049C">
      <w:pPr>
        <w:pStyle w:val="BodyText"/>
        <w:rPr>
          <w:b/>
          <w:bCs/>
          <w:sz w:val="28"/>
          <w:szCs w:val="28"/>
        </w:rPr>
      </w:pPr>
      <w:r>
        <w:rPr>
          <w:b/>
          <w:bCs/>
          <w:sz w:val="28"/>
          <w:szCs w:val="28"/>
        </w:rPr>
        <w:t xml:space="preserve">    </w:t>
      </w:r>
      <w:r w:rsidR="00911E44" w:rsidRPr="00F70B31">
        <w:rPr>
          <w:b/>
          <w:bCs/>
          <w:sz w:val="28"/>
          <w:szCs w:val="28"/>
        </w:rPr>
        <w:t>B</w:t>
      </w:r>
      <w:r w:rsidR="00E04F12">
        <w:rPr>
          <w:b/>
          <w:bCs/>
          <w:sz w:val="28"/>
          <w:szCs w:val="28"/>
        </w:rPr>
        <w:t>ancil</w:t>
      </w:r>
      <w:r>
        <w:rPr>
          <w:b/>
          <w:bCs/>
          <w:sz w:val="28"/>
          <w:szCs w:val="28"/>
        </w:rPr>
        <w:t>ă</w:t>
      </w:r>
      <w:r w:rsidR="00E04F12">
        <w:rPr>
          <w:b/>
          <w:bCs/>
          <w:sz w:val="28"/>
          <w:szCs w:val="28"/>
        </w:rPr>
        <w:t xml:space="preserve"> Leca     </w:t>
      </w:r>
      <w:r w:rsidR="00825CE1">
        <w:rPr>
          <w:b/>
          <w:bCs/>
          <w:sz w:val="28"/>
          <w:szCs w:val="28"/>
        </w:rPr>
        <w:t xml:space="preserve">                                                     </w:t>
      </w:r>
      <w:r>
        <w:rPr>
          <w:b/>
          <w:bCs/>
          <w:sz w:val="28"/>
          <w:szCs w:val="28"/>
        </w:rPr>
        <w:t>Tohăneanu Maria</w:t>
      </w:r>
      <w:r w:rsidR="00825CE1">
        <w:rPr>
          <w:b/>
          <w:bCs/>
          <w:sz w:val="28"/>
          <w:szCs w:val="28"/>
        </w:rPr>
        <w:t xml:space="preserve"> </w:t>
      </w: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205766" w:rsidRDefault="00205766" w:rsidP="0018049C">
      <w:pPr>
        <w:pStyle w:val="BodyText"/>
        <w:rPr>
          <w:b/>
          <w:bCs/>
          <w:sz w:val="28"/>
          <w:szCs w:val="28"/>
        </w:rPr>
      </w:pPr>
    </w:p>
    <w:p w:rsidR="000A787C" w:rsidRDefault="000A787C" w:rsidP="000A787C">
      <w:pPr>
        <w:ind w:right="424"/>
        <w:jc w:val="right"/>
        <w:rPr>
          <w:lang w:val="fr-FR"/>
        </w:rPr>
      </w:pPr>
    </w:p>
    <w:p w:rsidR="000A787C" w:rsidRDefault="000A787C" w:rsidP="000A787C">
      <w:pPr>
        <w:ind w:right="424"/>
        <w:jc w:val="right"/>
        <w:rPr>
          <w:lang w:val="fr-FR"/>
        </w:rPr>
      </w:pPr>
    </w:p>
    <w:sectPr w:rsidR="000A787C" w:rsidSect="00AC0F2A">
      <w:pgSz w:w="11907" w:h="16839" w:code="9"/>
      <w:pgMar w:top="851"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1F" w:rsidRDefault="002C0F1F" w:rsidP="00C75363">
      <w:r>
        <w:separator/>
      </w:r>
    </w:p>
  </w:endnote>
  <w:endnote w:type="continuationSeparator" w:id="1">
    <w:p w:rsidR="002C0F1F" w:rsidRDefault="002C0F1F" w:rsidP="00C75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27182"/>
      <w:docPartObj>
        <w:docPartGallery w:val="Page Numbers (Bottom of Page)"/>
        <w:docPartUnique/>
      </w:docPartObj>
    </w:sdtPr>
    <w:sdtEndPr>
      <w:rPr>
        <w:noProof/>
      </w:rPr>
    </w:sdtEndPr>
    <w:sdtContent>
      <w:p w:rsidR="00E4649C" w:rsidRDefault="007653D8">
        <w:pPr>
          <w:pStyle w:val="Footer"/>
          <w:jc w:val="right"/>
        </w:pPr>
        <w:r>
          <w:fldChar w:fldCharType="begin"/>
        </w:r>
        <w:r w:rsidR="00E4649C">
          <w:instrText xml:space="preserve"> PAGE   \* MERGEFORMAT </w:instrText>
        </w:r>
        <w:r>
          <w:fldChar w:fldCharType="separate"/>
        </w:r>
        <w:r w:rsidR="003B1209">
          <w:rPr>
            <w:noProof/>
          </w:rPr>
          <w:t>43</w:t>
        </w:r>
        <w:r>
          <w:rPr>
            <w:noProof/>
          </w:rPr>
          <w:fldChar w:fldCharType="end"/>
        </w:r>
      </w:p>
    </w:sdtContent>
  </w:sdt>
  <w:p w:rsidR="00E4649C" w:rsidRDefault="00E46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1F" w:rsidRDefault="002C0F1F" w:rsidP="00C75363">
      <w:r>
        <w:separator/>
      </w:r>
    </w:p>
  </w:footnote>
  <w:footnote w:type="continuationSeparator" w:id="1">
    <w:p w:rsidR="002C0F1F" w:rsidRDefault="002C0F1F" w:rsidP="00C75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0BA"/>
    <w:multiLevelType w:val="hybridMultilevel"/>
    <w:tmpl w:val="E99A6536"/>
    <w:lvl w:ilvl="0" w:tplc="21E4A8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2CB7"/>
    <w:multiLevelType w:val="multilevel"/>
    <w:tmpl w:val="633A3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83432B"/>
    <w:multiLevelType w:val="hybridMultilevel"/>
    <w:tmpl w:val="956A781A"/>
    <w:lvl w:ilvl="0" w:tplc="3D3EFC74">
      <w:start w:val="1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05A"/>
    <w:multiLevelType w:val="hybridMultilevel"/>
    <w:tmpl w:val="F13C1354"/>
    <w:lvl w:ilvl="0" w:tplc="D536F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43B6F"/>
    <w:multiLevelType w:val="hybridMultilevel"/>
    <w:tmpl w:val="1D34A6B8"/>
    <w:lvl w:ilvl="0" w:tplc="103415BC">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5">
    <w:nsid w:val="13FD12D5"/>
    <w:multiLevelType w:val="hybridMultilevel"/>
    <w:tmpl w:val="137277D8"/>
    <w:lvl w:ilvl="0" w:tplc="8C88AE80">
      <w:start w:val="7"/>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169C1507"/>
    <w:multiLevelType w:val="hybridMultilevel"/>
    <w:tmpl w:val="2D322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E277C"/>
    <w:multiLevelType w:val="hybridMultilevel"/>
    <w:tmpl w:val="85A8DF80"/>
    <w:lvl w:ilvl="0" w:tplc="C72ECB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6A7102F"/>
    <w:multiLevelType w:val="hybridMultilevel"/>
    <w:tmpl w:val="8B0A6E12"/>
    <w:lvl w:ilvl="0" w:tplc="4028C8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025D0"/>
    <w:multiLevelType w:val="hybridMultilevel"/>
    <w:tmpl w:val="591AA2F6"/>
    <w:lvl w:ilvl="0" w:tplc="BBF8BB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22219"/>
    <w:multiLevelType w:val="hybridMultilevel"/>
    <w:tmpl w:val="5C323CC0"/>
    <w:lvl w:ilvl="0" w:tplc="740667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F40D5"/>
    <w:multiLevelType w:val="hybridMultilevel"/>
    <w:tmpl w:val="3E324F58"/>
    <w:lvl w:ilvl="0" w:tplc="E2B85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4043CF"/>
    <w:multiLevelType w:val="hybridMultilevel"/>
    <w:tmpl w:val="A4E8D4C0"/>
    <w:lvl w:ilvl="0" w:tplc="370AFEE8">
      <w:start w:val="1"/>
      <w:numFmt w:val="decimal"/>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13">
    <w:nsid w:val="34D0569F"/>
    <w:multiLevelType w:val="hybridMultilevel"/>
    <w:tmpl w:val="AD3C7098"/>
    <w:lvl w:ilvl="0" w:tplc="F7A888B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E22957"/>
    <w:multiLevelType w:val="hybridMultilevel"/>
    <w:tmpl w:val="93327A76"/>
    <w:lvl w:ilvl="0" w:tplc="DCAC461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396F10C6"/>
    <w:multiLevelType w:val="hybridMultilevel"/>
    <w:tmpl w:val="2A3815A0"/>
    <w:lvl w:ilvl="0" w:tplc="FC8E877C">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FB72ED"/>
    <w:multiLevelType w:val="hybridMultilevel"/>
    <w:tmpl w:val="85A8DF80"/>
    <w:lvl w:ilvl="0" w:tplc="C72ECB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D017EB7"/>
    <w:multiLevelType w:val="hybridMultilevel"/>
    <w:tmpl w:val="6AEC7C4A"/>
    <w:lvl w:ilvl="0" w:tplc="80326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C2184"/>
    <w:multiLevelType w:val="hybridMultilevel"/>
    <w:tmpl w:val="DD12B7C4"/>
    <w:lvl w:ilvl="0" w:tplc="5E0A39D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3050BD"/>
    <w:multiLevelType w:val="hybridMultilevel"/>
    <w:tmpl w:val="3BE66FDA"/>
    <w:lvl w:ilvl="0" w:tplc="1AF6B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C95DD6"/>
    <w:multiLevelType w:val="hybridMultilevel"/>
    <w:tmpl w:val="B1CC4CA2"/>
    <w:lvl w:ilvl="0" w:tplc="0C0444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886ED6"/>
    <w:multiLevelType w:val="hybridMultilevel"/>
    <w:tmpl w:val="DD12B7C4"/>
    <w:lvl w:ilvl="0" w:tplc="5E0A39D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082055"/>
    <w:multiLevelType w:val="multilevel"/>
    <w:tmpl w:val="362A6A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48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153596"/>
    <w:multiLevelType w:val="hybridMultilevel"/>
    <w:tmpl w:val="DC4012BE"/>
    <w:lvl w:ilvl="0" w:tplc="A5CC0868">
      <w:start w:val="30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980E88"/>
    <w:multiLevelType w:val="hybridMultilevel"/>
    <w:tmpl w:val="2B1882B4"/>
    <w:lvl w:ilvl="0" w:tplc="A386B932">
      <w:start w:val="1"/>
      <w:numFmt w:val="decimal"/>
      <w:lvlText w:val="%1."/>
      <w:lvlJc w:val="left"/>
      <w:pPr>
        <w:ind w:left="786"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51E7218"/>
    <w:multiLevelType w:val="hybridMultilevel"/>
    <w:tmpl w:val="E0F6FF7E"/>
    <w:lvl w:ilvl="0" w:tplc="A802D2DC">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65E679C4"/>
    <w:multiLevelType w:val="hybridMultilevel"/>
    <w:tmpl w:val="61A4654C"/>
    <w:lvl w:ilvl="0" w:tplc="2444989A">
      <w:start w:val="1"/>
      <w:numFmt w:val="bullet"/>
      <w:lvlText w:val="-"/>
      <w:lvlJc w:val="left"/>
      <w:pPr>
        <w:tabs>
          <w:tab w:val="num" w:pos="1740"/>
        </w:tabs>
        <w:ind w:left="1740" w:hanging="360"/>
      </w:pPr>
      <w:rPr>
        <w:rFonts w:ascii="Times New Roman" w:eastAsia="Times New Roman" w:hAnsi="Times New Roman" w:cs="Times New Roman" w:hint="default"/>
      </w:rPr>
    </w:lvl>
    <w:lvl w:ilvl="1" w:tplc="8BA6C52C">
      <w:start w:val="1"/>
      <w:numFmt w:val="bullet"/>
      <w:lvlText w:val=""/>
      <w:lvlJc w:val="left"/>
      <w:pPr>
        <w:tabs>
          <w:tab w:val="num" w:pos="2460"/>
        </w:tabs>
        <w:ind w:left="2460" w:hanging="360"/>
      </w:pPr>
      <w:rPr>
        <w:rFonts w:ascii="Wingdings" w:eastAsia="Times New Roman" w:hAnsi="Wingdings" w:cs="Times New Roman"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7">
    <w:nsid w:val="6D6A46E4"/>
    <w:multiLevelType w:val="hybridMultilevel"/>
    <w:tmpl w:val="EBCC9B5A"/>
    <w:lvl w:ilvl="0" w:tplc="6FC8CD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A7BD2"/>
    <w:multiLevelType w:val="hybridMultilevel"/>
    <w:tmpl w:val="535EA1BE"/>
    <w:lvl w:ilvl="0" w:tplc="CF3E0F90">
      <w:start w:val="1"/>
      <w:numFmt w:val="upperRoman"/>
      <w:lvlText w:val="%1&gt;"/>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663851"/>
    <w:multiLevelType w:val="hybridMultilevel"/>
    <w:tmpl w:val="D4CE9942"/>
    <w:lvl w:ilvl="0" w:tplc="14A08F7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4966D5F"/>
    <w:multiLevelType w:val="hybridMultilevel"/>
    <w:tmpl w:val="5512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C55B5"/>
    <w:multiLevelType w:val="hybridMultilevel"/>
    <w:tmpl w:val="629C89FE"/>
    <w:lvl w:ilvl="0" w:tplc="E6FCD7B8">
      <w:start w:val="7"/>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EC364E7"/>
    <w:multiLevelType w:val="hybridMultilevel"/>
    <w:tmpl w:val="98BE1656"/>
    <w:lvl w:ilvl="0" w:tplc="FF1EA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ED2271"/>
    <w:multiLevelType w:val="hybridMultilevel"/>
    <w:tmpl w:val="E40C3D94"/>
    <w:lvl w:ilvl="0" w:tplc="12CA560E">
      <w:start w:val="81"/>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3D25CE"/>
    <w:multiLevelType w:val="hybridMultilevel"/>
    <w:tmpl w:val="41F011EA"/>
    <w:lvl w:ilvl="0" w:tplc="1F962B4A">
      <w:start w:val="1"/>
      <w:numFmt w:val="decimal"/>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3"/>
  </w:num>
  <w:num w:numId="5">
    <w:abstractNumId w:val="13"/>
  </w:num>
  <w:num w:numId="6">
    <w:abstractNumId w:val="9"/>
  </w:num>
  <w:num w:numId="7">
    <w:abstractNumId w:val="5"/>
  </w:num>
  <w:num w:numId="8">
    <w:abstractNumId w:val="31"/>
  </w:num>
  <w:num w:numId="9">
    <w:abstractNumId w:val="30"/>
  </w:num>
  <w:num w:numId="10">
    <w:abstractNumId w:val="2"/>
  </w:num>
  <w:num w:numId="11">
    <w:abstractNumId w:val="23"/>
  </w:num>
  <w:num w:numId="12">
    <w:abstractNumId w:val="28"/>
  </w:num>
  <w:num w:numId="13">
    <w:abstractNumId w:val="18"/>
  </w:num>
  <w:num w:numId="14">
    <w:abstractNumId w:val="20"/>
  </w:num>
  <w:num w:numId="15">
    <w:abstractNumId w:val="24"/>
  </w:num>
  <w:num w:numId="16">
    <w:abstractNumId w:val="29"/>
  </w:num>
  <w:num w:numId="17">
    <w:abstractNumId w:val="8"/>
  </w:num>
  <w:num w:numId="18">
    <w:abstractNumId w:val="17"/>
  </w:num>
  <w:num w:numId="19">
    <w:abstractNumId w:val="11"/>
  </w:num>
  <w:num w:numId="20">
    <w:abstractNumId w:val="3"/>
  </w:num>
  <w:num w:numId="21">
    <w:abstractNumId w:val="27"/>
  </w:num>
  <w:num w:numId="22">
    <w:abstractNumId w:val="16"/>
  </w:num>
  <w:num w:numId="23">
    <w:abstractNumId w:val="7"/>
  </w:num>
  <w:num w:numId="24">
    <w:abstractNumId w:val="19"/>
  </w:num>
  <w:num w:numId="25">
    <w:abstractNumId w:val="0"/>
  </w:num>
  <w:num w:numId="26">
    <w:abstractNumId w:val="10"/>
  </w:num>
  <w:num w:numId="27">
    <w:abstractNumId w:val="32"/>
  </w:num>
  <w:num w:numId="28">
    <w:abstractNumId w:val="34"/>
  </w:num>
  <w:num w:numId="29">
    <w:abstractNumId w:val="21"/>
  </w:num>
  <w:num w:numId="30">
    <w:abstractNumId w:val="25"/>
  </w:num>
  <w:num w:numId="31">
    <w:abstractNumId w:val="4"/>
  </w:num>
  <w:num w:numId="32">
    <w:abstractNumId w:val="12"/>
  </w:num>
  <w:num w:numId="33">
    <w:abstractNumId w:val="14"/>
  </w:num>
  <w:num w:numId="34">
    <w:abstractNumId w:val="1"/>
  </w:num>
  <w:num w:numId="35">
    <w:abstractNumId w:val="2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7651AF"/>
    <w:rsid w:val="000104AE"/>
    <w:rsid w:val="0001107B"/>
    <w:rsid w:val="00012D8D"/>
    <w:rsid w:val="00013132"/>
    <w:rsid w:val="0001372F"/>
    <w:rsid w:val="0001485F"/>
    <w:rsid w:val="000161C8"/>
    <w:rsid w:val="000168F0"/>
    <w:rsid w:val="00017BFA"/>
    <w:rsid w:val="0002122F"/>
    <w:rsid w:val="00021FBE"/>
    <w:rsid w:val="000262A5"/>
    <w:rsid w:val="000267FC"/>
    <w:rsid w:val="00031D6B"/>
    <w:rsid w:val="00033478"/>
    <w:rsid w:val="00036A1E"/>
    <w:rsid w:val="00036A79"/>
    <w:rsid w:val="00041660"/>
    <w:rsid w:val="0004426C"/>
    <w:rsid w:val="00045252"/>
    <w:rsid w:val="000473D1"/>
    <w:rsid w:val="0005070E"/>
    <w:rsid w:val="00050C36"/>
    <w:rsid w:val="00056283"/>
    <w:rsid w:val="000563BD"/>
    <w:rsid w:val="000572B6"/>
    <w:rsid w:val="000576CD"/>
    <w:rsid w:val="0006009E"/>
    <w:rsid w:val="000606E2"/>
    <w:rsid w:val="0006796A"/>
    <w:rsid w:val="00071BD5"/>
    <w:rsid w:val="00074CE2"/>
    <w:rsid w:val="000772B6"/>
    <w:rsid w:val="00092928"/>
    <w:rsid w:val="0009327E"/>
    <w:rsid w:val="00094AA2"/>
    <w:rsid w:val="000A3127"/>
    <w:rsid w:val="000A3698"/>
    <w:rsid w:val="000A59BF"/>
    <w:rsid w:val="000A787C"/>
    <w:rsid w:val="000B31D9"/>
    <w:rsid w:val="000B3775"/>
    <w:rsid w:val="000B58F6"/>
    <w:rsid w:val="000B6F00"/>
    <w:rsid w:val="000C0DB0"/>
    <w:rsid w:val="000C1E77"/>
    <w:rsid w:val="000C2E21"/>
    <w:rsid w:val="000C36E4"/>
    <w:rsid w:val="000C3C1E"/>
    <w:rsid w:val="000D004B"/>
    <w:rsid w:val="000D377B"/>
    <w:rsid w:val="000D4295"/>
    <w:rsid w:val="000D4E47"/>
    <w:rsid w:val="000E3217"/>
    <w:rsid w:val="000E4431"/>
    <w:rsid w:val="000E4C22"/>
    <w:rsid w:val="000E4C92"/>
    <w:rsid w:val="000E4F61"/>
    <w:rsid w:val="000E5FA5"/>
    <w:rsid w:val="000F13B6"/>
    <w:rsid w:val="000F319B"/>
    <w:rsid w:val="000F3879"/>
    <w:rsid w:val="000F5789"/>
    <w:rsid w:val="00104731"/>
    <w:rsid w:val="00106036"/>
    <w:rsid w:val="00106F92"/>
    <w:rsid w:val="001107AF"/>
    <w:rsid w:val="00112270"/>
    <w:rsid w:val="0011243D"/>
    <w:rsid w:val="0011526B"/>
    <w:rsid w:val="00116508"/>
    <w:rsid w:val="00116618"/>
    <w:rsid w:val="00116F13"/>
    <w:rsid w:val="00122F26"/>
    <w:rsid w:val="00123354"/>
    <w:rsid w:val="001243ED"/>
    <w:rsid w:val="00130D00"/>
    <w:rsid w:val="00132964"/>
    <w:rsid w:val="00136202"/>
    <w:rsid w:val="001376CE"/>
    <w:rsid w:val="00137AC6"/>
    <w:rsid w:val="001438F6"/>
    <w:rsid w:val="00144CE7"/>
    <w:rsid w:val="00147553"/>
    <w:rsid w:val="00150816"/>
    <w:rsid w:val="00151BE2"/>
    <w:rsid w:val="00153A55"/>
    <w:rsid w:val="001556A5"/>
    <w:rsid w:val="00155D11"/>
    <w:rsid w:val="00163B36"/>
    <w:rsid w:val="001655E5"/>
    <w:rsid w:val="00167474"/>
    <w:rsid w:val="00171FC2"/>
    <w:rsid w:val="00174777"/>
    <w:rsid w:val="0017538A"/>
    <w:rsid w:val="0018049C"/>
    <w:rsid w:val="00183304"/>
    <w:rsid w:val="0018347F"/>
    <w:rsid w:val="00187C2C"/>
    <w:rsid w:val="0019213F"/>
    <w:rsid w:val="00194BA9"/>
    <w:rsid w:val="00195344"/>
    <w:rsid w:val="00195B37"/>
    <w:rsid w:val="001975CC"/>
    <w:rsid w:val="00197E17"/>
    <w:rsid w:val="001A232F"/>
    <w:rsid w:val="001A6FC1"/>
    <w:rsid w:val="001B2DAF"/>
    <w:rsid w:val="001B4749"/>
    <w:rsid w:val="001B7ECC"/>
    <w:rsid w:val="001B7F0F"/>
    <w:rsid w:val="001C0BA3"/>
    <w:rsid w:val="001C243E"/>
    <w:rsid w:val="001C32D0"/>
    <w:rsid w:val="001C3ACA"/>
    <w:rsid w:val="001C6A5D"/>
    <w:rsid w:val="001C6FC3"/>
    <w:rsid w:val="001C7155"/>
    <w:rsid w:val="001D0348"/>
    <w:rsid w:val="001D0DA8"/>
    <w:rsid w:val="001D1D8E"/>
    <w:rsid w:val="001E046B"/>
    <w:rsid w:val="001E2C1B"/>
    <w:rsid w:val="001E3543"/>
    <w:rsid w:val="001E4B42"/>
    <w:rsid w:val="001E74F0"/>
    <w:rsid w:val="001F1637"/>
    <w:rsid w:val="001F2339"/>
    <w:rsid w:val="001F456A"/>
    <w:rsid w:val="001F5262"/>
    <w:rsid w:val="001F6D8D"/>
    <w:rsid w:val="00200AA4"/>
    <w:rsid w:val="00200DA9"/>
    <w:rsid w:val="00202F97"/>
    <w:rsid w:val="002035EB"/>
    <w:rsid w:val="00205766"/>
    <w:rsid w:val="00206493"/>
    <w:rsid w:val="00207505"/>
    <w:rsid w:val="002109DB"/>
    <w:rsid w:val="00210A0A"/>
    <w:rsid w:val="0021150D"/>
    <w:rsid w:val="002165DB"/>
    <w:rsid w:val="00232ACC"/>
    <w:rsid w:val="00232C6B"/>
    <w:rsid w:val="0023358F"/>
    <w:rsid w:val="00233C1F"/>
    <w:rsid w:val="00236EA2"/>
    <w:rsid w:val="002403D7"/>
    <w:rsid w:val="002419B6"/>
    <w:rsid w:val="00242AB7"/>
    <w:rsid w:val="002471AE"/>
    <w:rsid w:val="002510A3"/>
    <w:rsid w:val="00251674"/>
    <w:rsid w:val="00251719"/>
    <w:rsid w:val="0025414A"/>
    <w:rsid w:val="00256340"/>
    <w:rsid w:val="0026043F"/>
    <w:rsid w:val="00261CEC"/>
    <w:rsid w:val="00265E4B"/>
    <w:rsid w:val="00266274"/>
    <w:rsid w:val="00271413"/>
    <w:rsid w:val="00281AA0"/>
    <w:rsid w:val="00290546"/>
    <w:rsid w:val="00291B6A"/>
    <w:rsid w:val="00293FDE"/>
    <w:rsid w:val="00294FF2"/>
    <w:rsid w:val="0029559C"/>
    <w:rsid w:val="00296F4A"/>
    <w:rsid w:val="002A0D96"/>
    <w:rsid w:val="002A2070"/>
    <w:rsid w:val="002A27D5"/>
    <w:rsid w:val="002A7F69"/>
    <w:rsid w:val="002B032B"/>
    <w:rsid w:val="002B3FE2"/>
    <w:rsid w:val="002B583F"/>
    <w:rsid w:val="002B7E11"/>
    <w:rsid w:val="002C00AA"/>
    <w:rsid w:val="002C0354"/>
    <w:rsid w:val="002C0709"/>
    <w:rsid w:val="002C0F1F"/>
    <w:rsid w:val="002C4A37"/>
    <w:rsid w:val="002D6C1C"/>
    <w:rsid w:val="002E2896"/>
    <w:rsid w:val="002E3DD1"/>
    <w:rsid w:val="002E7338"/>
    <w:rsid w:val="002F13D2"/>
    <w:rsid w:val="002F32EF"/>
    <w:rsid w:val="002F3E70"/>
    <w:rsid w:val="002F631F"/>
    <w:rsid w:val="00303F85"/>
    <w:rsid w:val="00304707"/>
    <w:rsid w:val="00304789"/>
    <w:rsid w:val="003063D4"/>
    <w:rsid w:val="003066F6"/>
    <w:rsid w:val="00306B0D"/>
    <w:rsid w:val="003152DA"/>
    <w:rsid w:val="00317F28"/>
    <w:rsid w:val="003217D4"/>
    <w:rsid w:val="003223E9"/>
    <w:rsid w:val="00322BEF"/>
    <w:rsid w:val="00322F99"/>
    <w:rsid w:val="00330217"/>
    <w:rsid w:val="0033106C"/>
    <w:rsid w:val="0033279E"/>
    <w:rsid w:val="00332BDD"/>
    <w:rsid w:val="0033793F"/>
    <w:rsid w:val="00340FF5"/>
    <w:rsid w:val="00341A9B"/>
    <w:rsid w:val="00342830"/>
    <w:rsid w:val="00342D61"/>
    <w:rsid w:val="00344F2F"/>
    <w:rsid w:val="00347261"/>
    <w:rsid w:val="0035066F"/>
    <w:rsid w:val="00353D07"/>
    <w:rsid w:val="00354C97"/>
    <w:rsid w:val="00355990"/>
    <w:rsid w:val="0035700C"/>
    <w:rsid w:val="00365D85"/>
    <w:rsid w:val="00372DC0"/>
    <w:rsid w:val="0037583D"/>
    <w:rsid w:val="0037610A"/>
    <w:rsid w:val="00376880"/>
    <w:rsid w:val="00380511"/>
    <w:rsid w:val="00380D9D"/>
    <w:rsid w:val="00381044"/>
    <w:rsid w:val="003836C1"/>
    <w:rsid w:val="00383DB7"/>
    <w:rsid w:val="0038586B"/>
    <w:rsid w:val="00390487"/>
    <w:rsid w:val="00392032"/>
    <w:rsid w:val="00393140"/>
    <w:rsid w:val="00394ADA"/>
    <w:rsid w:val="003A34FD"/>
    <w:rsid w:val="003A4595"/>
    <w:rsid w:val="003A4B89"/>
    <w:rsid w:val="003B1209"/>
    <w:rsid w:val="003B185C"/>
    <w:rsid w:val="003B3832"/>
    <w:rsid w:val="003B4354"/>
    <w:rsid w:val="003B7D1D"/>
    <w:rsid w:val="003C0821"/>
    <w:rsid w:val="003C2814"/>
    <w:rsid w:val="003C2B50"/>
    <w:rsid w:val="003C593A"/>
    <w:rsid w:val="003C772C"/>
    <w:rsid w:val="003C7A6C"/>
    <w:rsid w:val="003D1665"/>
    <w:rsid w:val="003D176A"/>
    <w:rsid w:val="003D2396"/>
    <w:rsid w:val="003E0CAE"/>
    <w:rsid w:val="003E16A2"/>
    <w:rsid w:val="003E1F5A"/>
    <w:rsid w:val="003E27BA"/>
    <w:rsid w:val="003E591D"/>
    <w:rsid w:val="003E759B"/>
    <w:rsid w:val="003E7897"/>
    <w:rsid w:val="003F00C7"/>
    <w:rsid w:val="003F3E8E"/>
    <w:rsid w:val="003F693D"/>
    <w:rsid w:val="00404F2F"/>
    <w:rsid w:val="00405C39"/>
    <w:rsid w:val="004068BF"/>
    <w:rsid w:val="004114B3"/>
    <w:rsid w:val="004228D3"/>
    <w:rsid w:val="004236E0"/>
    <w:rsid w:val="00425060"/>
    <w:rsid w:val="004256E3"/>
    <w:rsid w:val="0042636E"/>
    <w:rsid w:val="00430827"/>
    <w:rsid w:val="00433E0E"/>
    <w:rsid w:val="00436195"/>
    <w:rsid w:val="00436FE2"/>
    <w:rsid w:val="00441B6B"/>
    <w:rsid w:val="0044223A"/>
    <w:rsid w:val="0044295E"/>
    <w:rsid w:val="00442C22"/>
    <w:rsid w:val="00445F3A"/>
    <w:rsid w:val="00450E39"/>
    <w:rsid w:val="00451F34"/>
    <w:rsid w:val="00454B58"/>
    <w:rsid w:val="00455C36"/>
    <w:rsid w:val="004564E2"/>
    <w:rsid w:val="00461715"/>
    <w:rsid w:val="0046436F"/>
    <w:rsid w:val="004662E9"/>
    <w:rsid w:val="004718F9"/>
    <w:rsid w:val="0048123E"/>
    <w:rsid w:val="0048411E"/>
    <w:rsid w:val="00485F1A"/>
    <w:rsid w:val="0048782E"/>
    <w:rsid w:val="00490302"/>
    <w:rsid w:val="00490891"/>
    <w:rsid w:val="004916F1"/>
    <w:rsid w:val="00497E88"/>
    <w:rsid w:val="004A00E1"/>
    <w:rsid w:val="004A17BC"/>
    <w:rsid w:val="004A2923"/>
    <w:rsid w:val="004B3F89"/>
    <w:rsid w:val="004B67AD"/>
    <w:rsid w:val="004C0766"/>
    <w:rsid w:val="004C0938"/>
    <w:rsid w:val="004C144E"/>
    <w:rsid w:val="004C37A7"/>
    <w:rsid w:val="004C77E0"/>
    <w:rsid w:val="004D13AE"/>
    <w:rsid w:val="004D19F9"/>
    <w:rsid w:val="004D3CA3"/>
    <w:rsid w:val="004D3F86"/>
    <w:rsid w:val="004D4A4D"/>
    <w:rsid w:val="004D5097"/>
    <w:rsid w:val="004D74FD"/>
    <w:rsid w:val="004E09CE"/>
    <w:rsid w:val="004E0A88"/>
    <w:rsid w:val="004E39D3"/>
    <w:rsid w:val="004F0E7F"/>
    <w:rsid w:val="004F16AF"/>
    <w:rsid w:val="004F350A"/>
    <w:rsid w:val="004F5D35"/>
    <w:rsid w:val="0050089E"/>
    <w:rsid w:val="00501A64"/>
    <w:rsid w:val="00505489"/>
    <w:rsid w:val="005207BD"/>
    <w:rsid w:val="00520DD2"/>
    <w:rsid w:val="00521BBC"/>
    <w:rsid w:val="00523D02"/>
    <w:rsid w:val="005248F8"/>
    <w:rsid w:val="00527360"/>
    <w:rsid w:val="0053029F"/>
    <w:rsid w:val="00532222"/>
    <w:rsid w:val="00533221"/>
    <w:rsid w:val="0054114B"/>
    <w:rsid w:val="0054454E"/>
    <w:rsid w:val="005459F4"/>
    <w:rsid w:val="00545AD8"/>
    <w:rsid w:val="00546043"/>
    <w:rsid w:val="00550DF2"/>
    <w:rsid w:val="00552ADE"/>
    <w:rsid w:val="005536B8"/>
    <w:rsid w:val="00555ADB"/>
    <w:rsid w:val="00555C92"/>
    <w:rsid w:val="005614E3"/>
    <w:rsid w:val="005633CC"/>
    <w:rsid w:val="00565770"/>
    <w:rsid w:val="00565D98"/>
    <w:rsid w:val="0056606C"/>
    <w:rsid w:val="00567383"/>
    <w:rsid w:val="00567DD2"/>
    <w:rsid w:val="00576A63"/>
    <w:rsid w:val="0058440D"/>
    <w:rsid w:val="00585A41"/>
    <w:rsid w:val="005871AC"/>
    <w:rsid w:val="00590E2C"/>
    <w:rsid w:val="00592395"/>
    <w:rsid w:val="00593AAC"/>
    <w:rsid w:val="00595417"/>
    <w:rsid w:val="00595A7E"/>
    <w:rsid w:val="005A07D2"/>
    <w:rsid w:val="005A13DE"/>
    <w:rsid w:val="005A4040"/>
    <w:rsid w:val="005A702A"/>
    <w:rsid w:val="005B0BD1"/>
    <w:rsid w:val="005B1918"/>
    <w:rsid w:val="005B2444"/>
    <w:rsid w:val="005B2E6E"/>
    <w:rsid w:val="005B357C"/>
    <w:rsid w:val="005C15D3"/>
    <w:rsid w:val="005C28D3"/>
    <w:rsid w:val="005C6573"/>
    <w:rsid w:val="005C6AB8"/>
    <w:rsid w:val="005C7CE5"/>
    <w:rsid w:val="005D0730"/>
    <w:rsid w:val="005D1FF8"/>
    <w:rsid w:val="005D3D9B"/>
    <w:rsid w:val="005D3EB3"/>
    <w:rsid w:val="005D69D5"/>
    <w:rsid w:val="005E4319"/>
    <w:rsid w:val="005E4504"/>
    <w:rsid w:val="005F2550"/>
    <w:rsid w:val="005F3BB1"/>
    <w:rsid w:val="005F6345"/>
    <w:rsid w:val="005F76FB"/>
    <w:rsid w:val="00601091"/>
    <w:rsid w:val="00601B62"/>
    <w:rsid w:val="006031E2"/>
    <w:rsid w:val="006044B6"/>
    <w:rsid w:val="00610DE2"/>
    <w:rsid w:val="00612737"/>
    <w:rsid w:val="006166DE"/>
    <w:rsid w:val="00616FAD"/>
    <w:rsid w:val="0062203E"/>
    <w:rsid w:val="00623F38"/>
    <w:rsid w:val="0062418B"/>
    <w:rsid w:val="00624FA9"/>
    <w:rsid w:val="0063337D"/>
    <w:rsid w:val="00634247"/>
    <w:rsid w:val="006352FE"/>
    <w:rsid w:val="00640195"/>
    <w:rsid w:val="00640B38"/>
    <w:rsid w:val="006419A2"/>
    <w:rsid w:val="00644192"/>
    <w:rsid w:val="006451D6"/>
    <w:rsid w:val="00650B57"/>
    <w:rsid w:val="006515AC"/>
    <w:rsid w:val="006534B6"/>
    <w:rsid w:val="006536F3"/>
    <w:rsid w:val="006556BB"/>
    <w:rsid w:val="00667B46"/>
    <w:rsid w:val="00672452"/>
    <w:rsid w:val="006727D5"/>
    <w:rsid w:val="00683EEB"/>
    <w:rsid w:val="00685A2E"/>
    <w:rsid w:val="0068753A"/>
    <w:rsid w:val="0069070B"/>
    <w:rsid w:val="00693860"/>
    <w:rsid w:val="006973F2"/>
    <w:rsid w:val="00697D92"/>
    <w:rsid w:val="006A300A"/>
    <w:rsid w:val="006A4BC4"/>
    <w:rsid w:val="006A57DA"/>
    <w:rsid w:val="006A668D"/>
    <w:rsid w:val="006A7D18"/>
    <w:rsid w:val="006B0600"/>
    <w:rsid w:val="006B0BCA"/>
    <w:rsid w:val="006B1A43"/>
    <w:rsid w:val="006B43E0"/>
    <w:rsid w:val="006B5B1B"/>
    <w:rsid w:val="006C2974"/>
    <w:rsid w:val="006C37ED"/>
    <w:rsid w:val="006C3CA3"/>
    <w:rsid w:val="006C58DD"/>
    <w:rsid w:val="006D4A8E"/>
    <w:rsid w:val="006D4B78"/>
    <w:rsid w:val="006D5B91"/>
    <w:rsid w:val="006D6912"/>
    <w:rsid w:val="006D749B"/>
    <w:rsid w:val="006D7F81"/>
    <w:rsid w:val="006E1747"/>
    <w:rsid w:val="006E1FDF"/>
    <w:rsid w:val="006E5787"/>
    <w:rsid w:val="006E5FF2"/>
    <w:rsid w:val="006E6BD6"/>
    <w:rsid w:val="006F0BA0"/>
    <w:rsid w:val="006F2251"/>
    <w:rsid w:val="006F2EAA"/>
    <w:rsid w:val="006F3501"/>
    <w:rsid w:val="00702A11"/>
    <w:rsid w:val="00704766"/>
    <w:rsid w:val="0070559D"/>
    <w:rsid w:val="007073AB"/>
    <w:rsid w:val="00707771"/>
    <w:rsid w:val="00711209"/>
    <w:rsid w:val="00713E15"/>
    <w:rsid w:val="00714174"/>
    <w:rsid w:val="007141A9"/>
    <w:rsid w:val="00720B8E"/>
    <w:rsid w:val="00721E72"/>
    <w:rsid w:val="00722E47"/>
    <w:rsid w:val="00724A90"/>
    <w:rsid w:val="00726A0A"/>
    <w:rsid w:val="00726BB2"/>
    <w:rsid w:val="00726F1D"/>
    <w:rsid w:val="007274AA"/>
    <w:rsid w:val="007335B8"/>
    <w:rsid w:val="00734A28"/>
    <w:rsid w:val="00745CE1"/>
    <w:rsid w:val="007465EB"/>
    <w:rsid w:val="00746D12"/>
    <w:rsid w:val="00747A10"/>
    <w:rsid w:val="00747BC4"/>
    <w:rsid w:val="007503E9"/>
    <w:rsid w:val="00751B2F"/>
    <w:rsid w:val="00753585"/>
    <w:rsid w:val="00756103"/>
    <w:rsid w:val="00763DE7"/>
    <w:rsid w:val="007651AF"/>
    <w:rsid w:val="0076533A"/>
    <w:rsid w:val="007653D8"/>
    <w:rsid w:val="00772630"/>
    <w:rsid w:val="00772B18"/>
    <w:rsid w:val="00775B10"/>
    <w:rsid w:val="00775B70"/>
    <w:rsid w:val="007768BD"/>
    <w:rsid w:val="00780F82"/>
    <w:rsid w:val="00783CD2"/>
    <w:rsid w:val="007849E3"/>
    <w:rsid w:val="0078523D"/>
    <w:rsid w:val="0079333A"/>
    <w:rsid w:val="007934EC"/>
    <w:rsid w:val="00794D18"/>
    <w:rsid w:val="007960E5"/>
    <w:rsid w:val="00797908"/>
    <w:rsid w:val="00797D29"/>
    <w:rsid w:val="007A1BA1"/>
    <w:rsid w:val="007B0807"/>
    <w:rsid w:val="007C4FC0"/>
    <w:rsid w:val="007D17B9"/>
    <w:rsid w:val="007D2ECD"/>
    <w:rsid w:val="007D31B3"/>
    <w:rsid w:val="007D3CD6"/>
    <w:rsid w:val="007D3DE7"/>
    <w:rsid w:val="007D3F30"/>
    <w:rsid w:val="007D4F68"/>
    <w:rsid w:val="007D522E"/>
    <w:rsid w:val="007D606F"/>
    <w:rsid w:val="007E2313"/>
    <w:rsid w:val="007E6642"/>
    <w:rsid w:val="007F35B6"/>
    <w:rsid w:val="007F39EE"/>
    <w:rsid w:val="00801CAC"/>
    <w:rsid w:val="0080344D"/>
    <w:rsid w:val="008062AA"/>
    <w:rsid w:val="00806FCD"/>
    <w:rsid w:val="00811815"/>
    <w:rsid w:val="0081399C"/>
    <w:rsid w:val="00813F4D"/>
    <w:rsid w:val="0081443B"/>
    <w:rsid w:val="008158CA"/>
    <w:rsid w:val="00816150"/>
    <w:rsid w:val="00820D0A"/>
    <w:rsid w:val="008233C3"/>
    <w:rsid w:val="00823674"/>
    <w:rsid w:val="00825CE1"/>
    <w:rsid w:val="00826D27"/>
    <w:rsid w:val="00827F39"/>
    <w:rsid w:val="00830256"/>
    <w:rsid w:val="00831607"/>
    <w:rsid w:val="008324BB"/>
    <w:rsid w:val="00833BDC"/>
    <w:rsid w:val="00834707"/>
    <w:rsid w:val="00834CF0"/>
    <w:rsid w:val="008361AE"/>
    <w:rsid w:val="008362F4"/>
    <w:rsid w:val="008371D1"/>
    <w:rsid w:val="00837893"/>
    <w:rsid w:val="00842E47"/>
    <w:rsid w:val="00843BEB"/>
    <w:rsid w:val="0085326F"/>
    <w:rsid w:val="00854314"/>
    <w:rsid w:val="0085550B"/>
    <w:rsid w:val="008660A9"/>
    <w:rsid w:val="0087363A"/>
    <w:rsid w:val="0087437C"/>
    <w:rsid w:val="008754B4"/>
    <w:rsid w:val="00876225"/>
    <w:rsid w:val="0088013E"/>
    <w:rsid w:val="0088031E"/>
    <w:rsid w:val="008836D3"/>
    <w:rsid w:val="00885927"/>
    <w:rsid w:val="008863B1"/>
    <w:rsid w:val="00887080"/>
    <w:rsid w:val="0089045C"/>
    <w:rsid w:val="00893609"/>
    <w:rsid w:val="00893D17"/>
    <w:rsid w:val="0089511C"/>
    <w:rsid w:val="00897E53"/>
    <w:rsid w:val="008B0FE9"/>
    <w:rsid w:val="008B1BD0"/>
    <w:rsid w:val="008B25EB"/>
    <w:rsid w:val="008C06A5"/>
    <w:rsid w:val="008C23C1"/>
    <w:rsid w:val="008C2679"/>
    <w:rsid w:val="008C30F8"/>
    <w:rsid w:val="008C6B34"/>
    <w:rsid w:val="008D0B9D"/>
    <w:rsid w:val="008D3CCD"/>
    <w:rsid w:val="008D44A0"/>
    <w:rsid w:val="008D57AB"/>
    <w:rsid w:val="008D5D1A"/>
    <w:rsid w:val="008D5E06"/>
    <w:rsid w:val="008D7AE1"/>
    <w:rsid w:val="008E0812"/>
    <w:rsid w:val="008E093D"/>
    <w:rsid w:val="008E470C"/>
    <w:rsid w:val="008F0834"/>
    <w:rsid w:val="008F1FBD"/>
    <w:rsid w:val="008F586F"/>
    <w:rsid w:val="008F6C26"/>
    <w:rsid w:val="009000AE"/>
    <w:rsid w:val="009046DF"/>
    <w:rsid w:val="00904EDF"/>
    <w:rsid w:val="00906E1D"/>
    <w:rsid w:val="00911E44"/>
    <w:rsid w:val="00913622"/>
    <w:rsid w:val="00917387"/>
    <w:rsid w:val="00922803"/>
    <w:rsid w:val="00924371"/>
    <w:rsid w:val="009272F7"/>
    <w:rsid w:val="00927667"/>
    <w:rsid w:val="0093434C"/>
    <w:rsid w:val="00936426"/>
    <w:rsid w:val="009366AA"/>
    <w:rsid w:val="009426B3"/>
    <w:rsid w:val="0095367A"/>
    <w:rsid w:val="00954F19"/>
    <w:rsid w:val="0096242A"/>
    <w:rsid w:val="00963315"/>
    <w:rsid w:val="00965F59"/>
    <w:rsid w:val="00966D81"/>
    <w:rsid w:val="00967551"/>
    <w:rsid w:val="00972575"/>
    <w:rsid w:val="00974C1B"/>
    <w:rsid w:val="0097567C"/>
    <w:rsid w:val="00975B78"/>
    <w:rsid w:val="00976ECD"/>
    <w:rsid w:val="009772F0"/>
    <w:rsid w:val="00977388"/>
    <w:rsid w:val="0098144D"/>
    <w:rsid w:val="00993DA6"/>
    <w:rsid w:val="0099588C"/>
    <w:rsid w:val="009A159C"/>
    <w:rsid w:val="009A2200"/>
    <w:rsid w:val="009A4612"/>
    <w:rsid w:val="009A4E87"/>
    <w:rsid w:val="009A7E49"/>
    <w:rsid w:val="009B15A6"/>
    <w:rsid w:val="009B227E"/>
    <w:rsid w:val="009B3690"/>
    <w:rsid w:val="009B4B63"/>
    <w:rsid w:val="009B501C"/>
    <w:rsid w:val="009B63DD"/>
    <w:rsid w:val="009B7DF1"/>
    <w:rsid w:val="009C1315"/>
    <w:rsid w:val="009C2CE4"/>
    <w:rsid w:val="009C5162"/>
    <w:rsid w:val="009C53F9"/>
    <w:rsid w:val="009C6829"/>
    <w:rsid w:val="009D22BD"/>
    <w:rsid w:val="009D2DD2"/>
    <w:rsid w:val="009D4601"/>
    <w:rsid w:val="009D52C4"/>
    <w:rsid w:val="009D5473"/>
    <w:rsid w:val="009E1C62"/>
    <w:rsid w:val="009E33FA"/>
    <w:rsid w:val="009E4549"/>
    <w:rsid w:val="009E7274"/>
    <w:rsid w:val="009E7690"/>
    <w:rsid w:val="009F2E1C"/>
    <w:rsid w:val="009F5B5C"/>
    <w:rsid w:val="009F7CE6"/>
    <w:rsid w:val="00A04F5F"/>
    <w:rsid w:val="00A05597"/>
    <w:rsid w:val="00A14126"/>
    <w:rsid w:val="00A14247"/>
    <w:rsid w:val="00A20CF8"/>
    <w:rsid w:val="00A22B95"/>
    <w:rsid w:val="00A22CD6"/>
    <w:rsid w:val="00A2307C"/>
    <w:rsid w:val="00A2386B"/>
    <w:rsid w:val="00A2467F"/>
    <w:rsid w:val="00A30026"/>
    <w:rsid w:val="00A30872"/>
    <w:rsid w:val="00A36930"/>
    <w:rsid w:val="00A40A2F"/>
    <w:rsid w:val="00A42DE4"/>
    <w:rsid w:val="00A42FEA"/>
    <w:rsid w:val="00A4603E"/>
    <w:rsid w:val="00A5052D"/>
    <w:rsid w:val="00A55DB0"/>
    <w:rsid w:val="00A61C23"/>
    <w:rsid w:val="00A61C2E"/>
    <w:rsid w:val="00A7455E"/>
    <w:rsid w:val="00A8183F"/>
    <w:rsid w:val="00A8601E"/>
    <w:rsid w:val="00A8651F"/>
    <w:rsid w:val="00A86B26"/>
    <w:rsid w:val="00A939E0"/>
    <w:rsid w:val="00A93DAB"/>
    <w:rsid w:val="00A94BBC"/>
    <w:rsid w:val="00A9612D"/>
    <w:rsid w:val="00A9669F"/>
    <w:rsid w:val="00A96770"/>
    <w:rsid w:val="00A97B18"/>
    <w:rsid w:val="00AA237C"/>
    <w:rsid w:val="00AA3457"/>
    <w:rsid w:val="00AB0459"/>
    <w:rsid w:val="00AB0EB4"/>
    <w:rsid w:val="00AB29B4"/>
    <w:rsid w:val="00AB39DD"/>
    <w:rsid w:val="00AB4D1D"/>
    <w:rsid w:val="00AB5384"/>
    <w:rsid w:val="00AB5649"/>
    <w:rsid w:val="00AB5BA4"/>
    <w:rsid w:val="00AC0695"/>
    <w:rsid w:val="00AC0F2A"/>
    <w:rsid w:val="00AC7178"/>
    <w:rsid w:val="00AD07EF"/>
    <w:rsid w:val="00AD293D"/>
    <w:rsid w:val="00AD4AF8"/>
    <w:rsid w:val="00AD6A90"/>
    <w:rsid w:val="00AD755A"/>
    <w:rsid w:val="00AD7CD5"/>
    <w:rsid w:val="00AE0846"/>
    <w:rsid w:val="00AE33E9"/>
    <w:rsid w:val="00AE57FC"/>
    <w:rsid w:val="00AE6056"/>
    <w:rsid w:val="00AF2466"/>
    <w:rsid w:val="00AF27E8"/>
    <w:rsid w:val="00AF45B3"/>
    <w:rsid w:val="00AF6104"/>
    <w:rsid w:val="00AF73D9"/>
    <w:rsid w:val="00AF794D"/>
    <w:rsid w:val="00AF7C1C"/>
    <w:rsid w:val="00B0119C"/>
    <w:rsid w:val="00B038DF"/>
    <w:rsid w:val="00B06556"/>
    <w:rsid w:val="00B076A9"/>
    <w:rsid w:val="00B10FF9"/>
    <w:rsid w:val="00B144C9"/>
    <w:rsid w:val="00B14B91"/>
    <w:rsid w:val="00B15260"/>
    <w:rsid w:val="00B16F4E"/>
    <w:rsid w:val="00B17146"/>
    <w:rsid w:val="00B21683"/>
    <w:rsid w:val="00B252E9"/>
    <w:rsid w:val="00B27361"/>
    <w:rsid w:val="00B318A2"/>
    <w:rsid w:val="00B34504"/>
    <w:rsid w:val="00B34960"/>
    <w:rsid w:val="00B3500A"/>
    <w:rsid w:val="00B42BA4"/>
    <w:rsid w:val="00B4331F"/>
    <w:rsid w:val="00B4379A"/>
    <w:rsid w:val="00B43C51"/>
    <w:rsid w:val="00B455CA"/>
    <w:rsid w:val="00B46030"/>
    <w:rsid w:val="00B4779F"/>
    <w:rsid w:val="00B47FB0"/>
    <w:rsid w:val="00B52AD8"/>
    <w:rsid w:val="00B52F78"/>
    <w:rsid w:val="00B54BFA"/>
    <w:rsid w:val="00B54E7F"/>
    <w:rsid w:val="00B5608E"/>
    <w:rsid w:val="00B56BCE"/>
    <w:rsid w:val="00B60034"/>
    <w:rsid w:val="00B63785"/>
    <w:rsid w:val="00B7077A"/>
    <w:rsid w:val="00B72F47"/>
    <w:rsid w:val="00B743C1"/>
    <w:rsid w:val="00B75096"/>
    <w:rsid w:val="00B7647D"/>
    <w:rsid w:val="00B774D9"/>
    <w:rsid w:val="00B80F96"/>
    <w:rsid w:val="00B81EF6"/>
    <w:rsid w:val="00B836B9"/>
    <w:rsid w:val="00B95D19"/>
    <w:rsid w:val="00B97A44"/>
    <w:rsid w:val="00BA1DE0"/>
    <w:rsid w:val="00BA2BEA"/>
    <w:rsid w:val="00BA2DF3"/>
    <w:rsid w:val="00BA3734"/>
    <w:rsid w:val="00BA4113"/>
    <w:rsid w:val="00BA6792"/>
    <w:rsid w:val="00BA6A7A"/>
    <w:rsid w:val="00BA7299"/>
    <w:rsid w:val="00BA7398"/>
    <w:rsid w:val="00BA7829"/>
    <w:rsid w:val="00BB0905"/>
    <w:rsid w:val="00BB1672"/>
    <w:rsid w:val="00BB47F4"/>
    <w:rsid w:val="00BC2D0B"/>
    <w:rsid w:val="00BC36F0"/>
    <w:rsid w:val="00BC6457"/>
    <w:rsid w:val="00BC696E"/>
    <w:rsid w:val="00BD5BED"/>
    <w:rsid w:val="00BD5F05"/>
    <w:rsid w:val="00BD6151"/>
    <w:rsid w:val="00BE200C"/>
    <w:rsid w:val="00BE6B94"/>
    <w:rsid w:val="00BF06D2"/>
    <w:rsid w:val="00BF381E"/>
    <w:rsid w:val="00BF6FBF"/>
    <w:rsid w:val="00BF7D4E"/>
    <w:rsid w:val="00C0008A"/>
    <w:rsid w:val="00C03058"/>
    <w:rsid w:val="00C04831"/>
    <w:rsid w:val="00C05F9F"/>
    <w:rsid w:val="00C0686C"/>
    <w:rsid w:val="00C104B8"/>
    <w:rsid w:val="00C147DF"/>
    <w:rsid w:val="00C167CE"/>
    <w:rsid w:val="00C168ED"/>
    <w:rsid w:val="00C20D13"/>
    <w:rsid w:val="00C237B4"/>
    <w:rsid w:val="00C30817"/>
    <w:rsid w:val="00C31B47"/>
    <w:rsid w:val="00C32230"/>
    <w:rsid w:val="00C35205"/>
    <w:rsid w:val="00C40B38"/>
    <w:rsid w:val="00C4344F"/>
    <w:rsid w:val="00C4697F"/>
    <w:rsid w:val="00C50C1A"/>
    <w:rsid w:val="00C51669"/>
    <w:rsid w:val="00C5337B"/>
    <w:rsid w:val="00C60537"/>
    <w:rsid w:val="00C6095B"/>
    <w:rsid w:val="00C611BF"/>
    <w:rsid w:val="00C64897"/>
    <w:rsid w:val="00C6494C"/>
    <w:rsid w:val="00C66F74"/>
    <w:rsid w:val="00C73F3D"/>
    <w:rsid w:val="00C746D6"/>
    <w:rsid w:val="00C75363"/>
    <w:rsid w:val="00C76ACA"/>
    <w:rsid w:val="00C8580D"/>
    <w:rsid w:val="00C875E7"/>
    <w:rsid w:val="00C901AD"/>
    <w:rsid w:val="00C913B2"/>
    <w:rsid w:val="00C97DEF"/>
    <w:rsid w:val="00CA0153"/>
    <w:rsid w:val="00CA222C"/>
    <w:rsid w:val="00CA280B"/>
    <w:rsid w:val="00CA2F1E"/>
    <w:rsid w:val="00CA5795"/>
    <w:rsid w:val="00CA5F45"/>
    <w:rsid w:val="00CA6AAE"/>
    <w:rsid w:val="00CB0865"/>
    <w:rsid w:val="00CB403A"/>
    <w:rsid w:val="00CB53B8"/>
    <w:rsid w:val="00CB7AED"/>
    <w:rsid w:val="00CC0E06"/>
    <w:rsid w:val="00CC14B6"/>
    <w:rsid w:val="00CC37AA"/>
    <w:rsid w:val="00CC4277"/>
    <w:rsid w:val="00CC47DA"/>
    <w:rsid w:val="00CC563B"/>
    <w:rsid w:val="00CC57E7"/>
    <w:rsid w:val="00CD59BC"/>
    <w:rsid w:val="00CE040F"/>
    <w:rsid w:val="00CE04C1"/>
    <w:rsid w:val="00CE0B7E"/>
    <w:rsid w:val="00CE0E46"/>
    <w:rsid w:val="00CE11CA"/>
    <w:rsid w:val="00CE30B2"/>
    <w:rsid w:val="00CE433F"/>
    <w:rsid w:val="00CE4730"/>
    <w:rsid w:val="00CE59CC"/>
    <w:rsid w:val="00CE5B97"/>
    <w:rsid w:val="00CF0391"/>
    <w:rsid w:val="00CF519B"/>
    <w:rsid w:val="00CF531B"/>
    <w:rsid w:val="00CF6475"/>
    <w:rsid w:val="00CF65E8"/>
    <w:rsid w:val="00D0130C"/>
    <w:rsid w:val="00D032D0"/>
    <w:rsid w:val="00D05338"/>
    <w:rsid w:val="00D10927"/>
    <w:rsid w:val="00D14D4F"/>
    <w:rsid w:val="00D209F3"/>
    <w:rsid w:val="00D22E24"/>
    <w:rsid w:val="00D30B75"/>
    <w:rsid w:val="00D326E4"/>
    <w:rsid w:val="00D34A04"/>
    <w:rsid w:val="00D37176"/>
    <w:rsid w:val="00D3790D"/>
    <w:rsid w:val="00D40A2F"/>
    <w:rsid w:val="00D443CC"/>
    <w:rsid w:val="00D44F3A"/>
    <w:rsid w:val="00D46220"/>
    <w:rsid w:val="00D46ABF"/>
    <w:rsid w:val="00D50412"/>
    <w:rsid w:val="00D50E53"/>
    <w:rsid w:val="00D6044B"/>
    <w:rsid w:val="00D62B95"/>
    <w:rsid w:val="00D63DA7"/>
    <w:rsid w:val="00D66149"/>
    <w:rsid w:val="00D66962"/>
    <w:rsid w:val="00D701E4"/>
    <w:rsid w:val="00D7037F"/>
    <w:rsid w:val="00D71D58"/>
    <w:rsid w:val="00D747DB"/>
    <w:rsid w:val="00D74A6A"/>
    <w:rsid w:val="00D762E1"/>
    <w:rsid w:val="00D76486"/>
    <w:rsid w:val="00D80606"/>
    <w:rsid w:val="00D82518"/>
    <w:rsid w:val="00D905B0"/>
    <w:rsid w:val="00D92D2F"/>
    <w:rsid w:val="00D92F5F"/>
    <w:rsid w:val="00D94577"/>
    <w:rsid w:val="00D9683B"/>
    <w:rsid w:val="00DA3F9B"/>
    <w:rsid w:val="00DA749C"/>
    <w:rsid w:val="00DB0024"/>
    <w:rsid w:val="00DB1457"/>
    <w:rsid w:val="00DB292D"/>
    <w:rsid w:val="00DB503B"/>
    <w:rsid w:val="00DB69CE"/>
    <w:rsid w:val="00DC076B"/>
    <w:rsid w:val="00DC0968"/>
    <w:rsid w:val="00DC228F"/>
    <w:rsid w:val="00DC2FBD"/>
    <w:rsid w:val="00DC32E0"/>
    <w:rsid w:val="00DC35CC"/>
    <w:rsid w:val="00DC6042"/>
    <w:rsid w:val="00DE0A73"/>
    <w:rsid w:val="00DE2AA3"/>
    <w:rsid w:val="00DE6DFE"/>
    <w:rsid w:val="00DF03E3"/>
    <w:rsid w:val="00DF1580"/>
    <w:rsid w:val="00DF2696"/>
    <w:rsid w:val="00DF329B"/>
    <w:rsid w:val="00DF72DA"/>
    <w:rsid w:val="00E04F12"/>
    <w:rsid w:val="00E05DD1"/>
    <w:rsid w:val="00E060D6"/>
    <w:rsid w:val="00E1083F"/>
    <w:rsid w:val="00E10D74"/>
    <w:rsid w:val="00E146E9"/>
    <w:rsid w:val="00E161D4"/>
    <w:rsid w:val="00E16B5A"/>
    <w:rsid w:val="00E177DF"/>
    <w:rsid w:val="00E17988"/>
    <w:rsid w:val="00E21BDF"/>
    <w:rsid w:val="00E21D07"/>
    <w:rsid w:val="00E22456"/>
    <w:rsid w:val="00E233CB"/>
    <w:rsid w:val="00E25831"/>
    <w:rsid w:val="00E268C2"/>
    <w:rsid w:val="00E2708B"/>
    <w:rsid w:val="00E27D4B"/>
    <w:rsid w:val="00E30693"/>
    <w:rsid w:val="00E31E82"/>
    <w:rsid w:val="00E35D3D"/>
    <w:rsid w:val="00E41570"/>
    <w:rsid w:val="00E4649C"/>
    <w:rsid w:val="00E46851"/>
    <w:rsid w:val="00E47877"/>
    <w:rsid w:val="00E47BC1"/>
    <w:rsid w:val="00E50721"/>
    <w:rsid w:val="00E53F89"/>
    <w:rsid w:val="00E6172C"/>
    <w:rsid w:val="00E61C0D"/>
    <w:rsid w:val="00E62A91"/>
    <w:rsid w:val="00E62BA9"/>
    <w:rsid w:val="00E63265"/>
    <w:rsid w:val="00E63C49"/>
    <w:rsid w:val="00E72DE3"/>
    <w:rsid w:val="00E75120"/>
    <w:rsid w:val="00E772E2"/>
    <w:rsid w:val="00E776D1"/>
    <w:rsid w:val="00E86B09"/>
    <w:rsid w:val="00E90502"/>
    <w:rsid w:val="00E90F4E"/>
    <w:rsid w:val="00E91CD6"/>
    <w:rsid w:val="00E95E5D"/>
    <w:rsid w:val="00EA3D01"/>
    <w:rsid w:val="00EA4DD3"/>
    <w:rsid w:val="00EA5525"/>
    <w:rsid w:val="00EA675B"/>
    <w:rsid w:val="00EB0907"/>
    <w:rsid w:val="00EB69E1"/>
    <w:rsid w:val="00EB6BEB"/>
    <w:rsid w:val="00EC13C4"/>
    <w:rsid w:val="00EC2796"/>
    <w:rsid w:val="00EC3405"/>
    <w:rsid w:val="00EC4CAE"/>
    <w:rsid w:val="00ED4758"/>
    <w:rsid w:val="00ED5168"/>
    <w:rsid w:val="00EE0160"/>
    <w:rsid w:val="00EE1831"/>
    <w:rsid w:val="00EE2B88"/>
    <w:rsid w:val="00EE3A3E"/>
    <w:rsid w:val="00EE3D55"/>
    <w:rsid w:val="00EE4509"/>
    <w:rsid w:val="00EF3BD8"/>
    <w:rsid w:val="00EF5270"/>
    <w:rsid w:val="00EF5A7B"/>
    <w:rsid w:val="00EF609B"/>
    <w:rsid w:val="00F01415"/>
    <w:rsid w:val="00F01E02"/>
    <w:rsid w:val="00F028C1"/>
    <w:rsid w:val="00F032C2"/>
    <w:rsid w:val="00F11328"/>
    <w:rsid w:val="00F1233F"/>
    <w:rsid w:val="00F124B3"/>
    <w:rsid w:val="00F12E55"/>
    <w:rsid w:val="00F14541"/>
    <w:rsid w:val="00F16209"/>
    <w:rsid w:val="00F17919"/>
    <w:rsid w:val="00F24B31"/>
    <w:rsid w:val="00F26B04"/>
    <w:rsid w:val="00F34EAB"/>
    <w:rsid w:val="00F3651F"/>
    <w:rsid w:val="00F40626"/>
    <w:rsid w:val="00F419E0"/>
    <w:rsid w:val="00F4272E"/>
    <w:rsid w:val="00F43F8E"/>
    <w:rsid w:val="00F45669"/>
    <w:rsid w:val="00F46320"/>
    <w:rsid w:val="00F50DFB"/>
    <w:rsid w:val="00F579EA"/>
    <w:rsid w:val="00F57CA0"/>
    <w:rsid w:val="00F60AD9"/>
    <w:rsid w:val="00F61667"/>
    <w:rsid w:val="00F70B31"/>
    <w:rsid w:val="00F71A09"/>
    <w:rsid w:val="00F724B7"/>
    <w:rsid w:val="00F73976"/>
    <w:rsid w:val="00F7509E"/>
    <w:rsid w:val="00F860BE"/>
    <w:rsid w:val="00F86635"/>
    <w:rsid w:val="00F93518"/>
    <w:rsid w:val="00F947B0"/>
    <w:rsid w:val="00F947EB"/>
    <w:rsid w:val="00F96132"/>
    <w:rsid w:val="00FA1715"/>
    <w:rsid w:val="00FA4778"/>
    <w:rsid w:val="00FB082E"/>
    <w:rsid w:val="00FC240E"/>
    <w:rsid w:val="00FC25E4"/>
    <w:rsid w:val="00FC35CC"/>
    <w:rsid w:val="00FC4069"/>
    <w:rsid w:val="00FC4136"/>
    <w:rsid w:val="00FC66A6"/>
    <w:rsid w:val="00FD0216"/>
    <w:rsid w:val="00FE0A15"/>
    <w:rsid w:val="00FE0BE4"/>
    <w:rsid w:val="00FE12AB"/>
    <w:rsid w:val="00FE209E"/>
    <w:rsid w:val="00FE3978"/>
    <w:rsid w:val="00FE5A82"/>
    <w:rsid w:val="00FF330E"/>
    <w:rsid w:val="00FF3A86"/>
    <w:rsid w:val="00FF516F"/>
    <w:rsid w:val="00FF638B"/>
    <w:rsid w:val="00FF6637"/>
    <w:rsid w:val="00FF7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E44"/>
    <w:pPr>
      <w:keepNext/>
      <w:outlineLvl w:val="0"/>
    </w:pPr>
    <w:rPr>
      <w:b/>
      <w:bCs/>
    </w:rPr>
  </w:style>
  <w:style w:type="paragraph" w:styleId="Heading2">
    <w:name w:val="heading 2"/>
    <w:basedOn w:val="Normal"/>
    <w:next w:val="Normal"/>
    <w:link w:val="Heading2Char"/>
    <w:qFormat/>
    <w:rsid w:val="00911E44"/>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E4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11E44"/>
    <w:rPr>
      <w:rFonts w:ascii="Times New Roman" w:eastAsia="Times New Roman" w:hAnsi="Times New Roman" w:cs="Times New Roman"/>
      <w:b/>
      <w:bCs/>
      <w:sz w:val="20"/>
      <w:szCs w:val="24"/>
    </w:rPr>
  </w:style>
  <w:style w:type="paragraph" w:styleId="BodyText">
    <w:name w:val="Body Text"/>
    <w:basedOn w:val="Normal"/>
    <w:link w:val="BodyTextChar"/>
    <w:rsid w:val="00911E44"/>
    <w:pPr>
      <w:jc w:val="both"/>
    </w:pPr>
  </w:style>
  <w:style w:type="character" w:customStyle="1" w:styleId="BodyTextChar">
    <w:name w:val="Body Text Char"/>
    <w:basedOn w:val="DefaultParagraphFont"/>
    <w:link w:val="BodyText"/>
    <w:rsid w:val="00911E44"/>
    <w:rPr>
      <w:rFonts w:ascii="Times New Roman" w:eastAsia="Times New Roman" w:hAnsi="Times New Roman" w:cs="Times New Roman"/>
      <w:sz w:val="24"/>
      <w:szCs w:val="24"/>
    </w:rPr>
  </w:style>
  <w:style w:type="paragraph" w:styleId="BodyTextIndent">
    <w:name w:val="Body Text Indent"/>
    <w:basedOn w:val="Normal"/>
    <w:link w:val="BodyTextIndentChar"/>
    <w:rsid w:val="00911E44"/>
    <w:pPr>
      <w:ind w:firstLine="720"/>
      <w:jc w:val="both"/>
    </w:pPr>
  </w:style>
  <w:style w:type="character" w:customStyle="1" w:styleId="BodyTextIndentChar">
    <w:name w:val="Body Text Indent Char"/>
    <w:basedOn w:val="DefaultParagraphFont"/>
    <w:link w:val="BodyTextIndent"/>
    <w:rsid w:val="00911E44"/>
    <w:rPr>
      <w:rFonts w:ascii="Times New Roman" w:eastAsia="Times New Roman" w:hAnsi="Times New Roman" w:cs="Times New Roman"/>
      <w:sz w:val="24"/>
      <w:szCs w:val="24"/>
    </w:rPr>
  </w:style>
  <w:style w:type="paragraph" w:styleId="Footer">
    <w:name w:val="footer"/>
    <w:basedOn w:val="Normal"/>
    <w:link w:val="FooterChar"/>
    <w:uiPriority w:val="99"/>
    <w:rsid w:val="00911E44"/>
    <w:pPr>
      <w:tabs>
        <w:tab w:val="center" w:pos="4320"/>
        <w:tab w:val="right" w:pos="8640"/>
      </w:tabs>
    </w:pPr>
  </w:style>
  <w:style w:type="character" w:customStyle="1" w:styleId="FooterChar">
    <w:name w:val="Footer Char"/>
    <w:basedOn w:val="DefaultParagraphFont"/>
    <w:link w:val="Footer"/>
    <w:uiPriority w:val="99"/>
    <w:rsid w:val="00911E44"/>
    <w:rPr>
      <w:rFonts w:ascii="Times New Roman" w:eastAsia="Times New Roman" w:hAnsi="Times New Roman" w:cs="Times New Roman"/>
      <w:sz w:val="24"/>
      <w:szCs w:val="24"/>
    </w:rPr>
  </w:style>
  <w:style w:type="character" w:styleId="PageNumber">
    <w:name w:val="page number"/>
    <w:basedOn w:val="DefaultParagraphFont"/>
    <w:rsid w:val="00911E44"/>
  </w:style>
  <w:style w:type="character" w:styleId="Hyperlink">
    <w:name w:val="Hyperlink"/>
    <w:basedOn w:val="DefaultParagraphFont"/>
    <w:rsid w:val="00911E44"/>
    <w:rPr>
      <w:color w:val="0000FF"/>
      <w:u w:val="single"/>
    </w:rPr>
  </w:style>
  <w:style w:type="character" w:styleId="FollowedHyperlink">
    <w:name w:val="FollowedHyperlink"/>
    <w:basedOn w:val="DefaultParagraphFont"/>
    <w:uiPriority w:val="99"/>
    <w:semiHidden/>
    <w:unhideWhenUsed/>
    <w:rsid w:val="00911E44"/>
    <w:rPr>
      <w:color w:val="800080" w:themeColor="followedHyperlink"/>
      <w:u w:val="single"/>
    </w:rPr>
  </w:style>
  <w:style w:type="paragraph" w:styleId="ListParagraph">
    <w:name w:val="List Paragraph"/>
    <w:basedOn w:val="Normal"/>
    <w:uiPriority w:val="34"/>
    <w:qFormat/>
    <w:rsid w:val="006E1747"/>
    <w:pPr>
      <w:ind w:left="720"/>
      <w:contextualSpacing/>
    </w:pPr>
  </w:style>
  <w:style w:type="paragraph" w:styleId="BalloonText">
    <w:name w:val="Balloon Text"/>
    <w:basedOn w:val="Normal"/>
    <w:link w:val="BalloonTextChar"/>
    <w:uiPriority w:val="99"/>
    <w:semiHidden/>
    <w:unhideWhenUsed/>
    <w:rsid w:val="004A00E1"/>
    <w:rPr>
      <w:rFonts w:ascii="Tahoma" w:hAnsi="Tahoma" w:cs="Tahoma"/>
      <w:sz w:val="16"/>
      <w:szCs w:val="16"/>
    </w:rPr>
  </w:style>
  <w:style w:type="character" w:customStyle="1" w:styleId="BalloonTextChar">
    <w:name w:val="Balloon Text Char"/>
    <w:basedOn w:val="DefaultParagraphFont"/>
    <w:link w:val="BalloonText"/>
    <w:uiPriority w:val="99"/>
    <w:semiHidden/>
    <w:rsid w:val="004A00E1"/>
    <w:rPr>
      <w:rFonts w:ascii="Tahoma" w:eastAsia="Times New Roman" w:hAnsi="Tahoma" w:cs="Tahoma"/>
      <w:sz w:val="16"/>
      <w:szCs w:val="16"/>
    </w:rPr>
  </w:style>
  <w:style w:type="paragraph" w:styleId="Header">
    <w:name w:val="header"/>
    <w:basedOn w:val="Normal"/>
    <w:link w:val="HeaderChar"/>
    <w:uiPriority w:val="99"/>
    <w:unhideWhenUsed/>
    <w:rsid w:val="00C75363"/>
    <w:pPr>
      <w:tabs>
        <w:tab w:val="center" w:pos="4680"/>
        <w:tab w:val="right" w:pos="9360"/>
      </w:tabs>
    </w:pPr>
  </w:style>
  <w:style w:type="character" w:customStyle="1" w:styleId="HeaderChar">
    <w:name w:val="Header Char"/>
    <w:basedOn w:val="DefaultParagraphFont"/>
    <w:link w:val="Header"/>
    <w:uiPriority w:val="99"/>
    <w:rsid w:val="00C75363"/>
    <w:rPr>
      <w:rFonts w:ascii="Times New Roman" w:eastAsia="Times New Roman" w:hAnsi="Times New Roman" w:cs="Times New Roman"/>
      <w:sz w:val="24"/>
      <w:szCs w:val="24"/>
    </w:rPr>
  </w:style>
  <w:style w:type="table" w:styleId="TableGrid">
    <w:name w:val="Table Grid"/>
    <w:basedOn w:val="TableNormal"/>
    <w:uiPriority w:val="59"/>
    <w:rsid w:val="00B80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B31D9"/>
    <w:pPr>
      <w:spacing w:after="0" w:line="240" w:lineRule="auto"/>
    </w:pPr>
    <w:rPr>
      <w:rFonts w:ascii="Times New Roman" w:eastAsia="Times New Roman" w:hAnsi="Times New Roman" w:cs="Times New Roman"/>
      <w:sz w:val="24"/>
      <w:szCs w:val="24"/>
    </w:rPr>
  </w:style>
  <w:style w:type="table" w:customStyle="1" w:styleId="GrilTabel1">
    <w:name w:val="Grilă Tabel1"/>
    <w:basedOn w:val="TableNormal"/>
    <w:next w:val="TableGrid"/>
    <w:uiPriority w:val="59"/>
    <w:rsid w:val="0087437C"/>
    <w:pPr>
      <w:spacing w:after="0" w:line="240" w:lineRule="auto"/>
    </w:pPr>
    <w:rPr>
      <w:sz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6F"/>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911E44"/>
    <w:pPr>
      <w:keepNext/>
      <w:outlineLvl w:val="0"/>
    </w:pPr>
    <w:rPr>
      <w:b/>
      <w:bCs/>
    </w:rPr>
  </w:style>
  <w:style w:type="paragraph" w:styleId="Titlu2">
    <w:name w:val="heading 2"/>
    <w:basedOn w:val="Normal"/>
    <w:next w:val="Normal"/>
    <w:link w:val="Titlu2Caracter"/>
    <w:qFormat/>
    <w:rsid w:val="00911E44"/>
    <w:pPr>
      <w:keepNext/>
      <w:outlineLvl w:val="1"/>
    </w:pPr>
    <w:rPr>
      <w:b/>
      <w:bCs/>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11E44"/>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rsid w:val="00911E44"/>
    <w:rPr>
      <w:rFonts w:ascii="Times New Roman" w:eastAsia="Times New Roman" w:hAnsi="Times New Roman" w:cs="Times New Roman"/>
      <w:b/>
      <w:bCs/>
      <w:sz w:val="20"/>
      <w:szCs w:val="24"/>
    </w:rPr>
  </w:style>
  <w:style w:type="paragraph" w:styleId="Corptext">
    <w:name w:val="Body Text"/>
    <w:basedOn w:val="Normal"/>
    <w:link w:val="CorptextCaracter"/>
    <w:rsid w:val="00911E44"/>
    <w:pPr>
      <w:jc w:val="both"/>
    </w:pPr>
  </w:style>
  <w:style w:type="character" w:customStyle="1" w:styleId="CorptextCaracter">
    <w:name w:val="Corp text Caracter"/>
    <w:basedOn w:val="Fontdeparagrafimplicit"/>
    <w:link w:val="Corptext"/>
    <w:rsid w:val="00911E44"/>
    <w:rPr>
      <w:rFonts w:ascii="Times New Roman" w:eastAsia="Times New Roman" w:hAnsi="Times New Roman" w:cs="Times New Roman"/>
      <w:sz w:val="24"/>
      <w:szCs w:val="24"/>
    </w:rPr>
  </w:style>
  <w:style w:type="paragraph" w:styleId="Indentcorptext">
    <w:name w:val="Body Text Indent"/>
    <w:basedOn w:val="Normal"/>
    <w:link w:val="IndentcorptextCaracter"/>
    <w:rsid w:val="00911E44"/>
    <w:pPr>
      <w:ind w:firstLine="720"/>
      <w:jc w:val="both"/>
    </w:pPr>
  </w:style>
  <w:style w:type="character" w:customStyle="1" w:styleId="IndentcorptextCaracter">
    <w:name w:val="Indent corp text Caracter"/>
    <w:basedOn w:val="Fontdeparagrafimplicit"/>
    <w:link w:val="Indentcorptext"/>
    <w:rsid w:val="00911E44"/>
    <w:rPr>
      <w:rFonts w:ascii="Times New Roman" w:eastAsia="Times New Roman" w:hAnsi="Times New Roman" w:cs="Times New Roman"/>
      <w:sz w:val="24"/>
      <w:szCs w:val="24"/>
    </w:rPr>
  </w:style>
  <w:style w:type="paragraph" w:styleId="Subsol">
    <w:name w:val="footer"/>
    <w:basedOn w:val="Normal"/>
    <w:link w:val="SubsolCaracter"/>
    <w:uiPriority w:val="99"/>
    <w:rsid w:val="00911E44"/>
    <w:pPr>
      <w:tabs>
        <w:tab w:val="center" w:pos="4320"/>
        <w:tab w:val="right" w:pos="8640"/>
      </w:tabs>
    </w:pPr>
  </w:style>
  <w:style w:type="character" w:customStyle="1" w:styleId="SubsolCaracter">
    <w:name w:val="Subsol Caracter"/>
    <w:basedOn w:val="Fontdeparagrafimplicit"/>
    <w:link w:val="Subsol"/>
    <w:uiPriority w:val="99"/>
    <w:rsid w:val="00911E44"/>
    <w:rPr>
      <w:rFonts w:ascii="Times New Roman" w:eastAsia="Times New Roman" w:hAnsi="Times New Roman" w:cs="Times New Roman"/>
      <w:sz w:val="24"/>
      <w:szCs w:val="24"/>
    </w:rPr>
  </w:style>
  <w:style w:type="character" w:styleId="Numrdepagin">
    <w:name w:val="page number"/>
    <w:basedOn w:val="Fontdeparagrafimplicit"/>
    <w:rsid w:val="00911E44"/>
  </w:style>
  <w:style w:type="character" w:styleId="Hyperlink">
    <w:name w:val="Hyperlink"/>
    <w:basedOn w:val="Fontdeparagrafimplicit"/>
    <w:rsid w:val="00911E44"/>
    <w:rPr>
      <w:color w:val="0000FF"/>
      <w:u w:val="single"/>
    </w:rPr>
  </w:style>
  <w:style w:type="character" w:styleId="HyperlinkParcurs">
    <w:name w:val="FollowedHyperlink"/>
    <w:basedOn w:val="Fontdeparagrafimplicit"/>
    <w:uiPriority w:val="99"/>
    <w:semiHidden/>
    <w:unhideWhenUsed/>
    <w:rsid w:val="00911E44"/>
    <w:rPr>
      <w:color w:val="800080" w:themeColor="followedHyperlink"/>
      <w:u w:val="single"/>
    </w:rPr>
  </w:style>
  <w:style w:type="paragraph" w:styleId="Listparagraf">
    <w:name w:val="List Paragraph"/>
    <w:basedOn w:val="Normal"/>
    <w:uiPriority w:val="34"/>
    <w:qFormat/>
    <w:rsid w:val="006E1747"/>
    <w:pPr>
      <w:ind w:left="720"/>
      <w:contextualSpacing/>
    </w:pPr>
  </w:style>
  <w:style w:type="paragraph" w:styleId="TextnBalon">
    <w:name w:val="Balloon Text"/>
    <w:basedOn w:val="Normal"/>
    <w:link w:val="TextnBalonCaracter"/>
    <w:uiPriority w:val="99"/>
    <w:semiHidden/>
    <w:unhideWhenUsed/>
    <w:rsid w:val="004A00E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00E1"/>
    <w:rPr>
      <w:rFonts w:ascii="Tahoma" w:eastAsia="Times New Roman" w:hAnsi="Tahoma" w:cs="Tahoma"/>
      <w:sz w:val="16"/>
      <w:szCs w:val="16"/>
    </w:rPr>
  </w:style>
  <w:style w:type="paragraph" w:styleId="Antet">
    <w:name w:val="header"/>
    <w:basedOn w:val="Normal"/>
    <w:link w:val="AntetCaracter"/>
    <w:uiPriority w:val="99"/>
    <w:unhideWhenUsed/>
    <w:rsid w:val="00C75363"/>
    <w:pPr>
      <w:tabs>
        <w:tab w:val="center" w:pos="4680"/>
        <w:tab w:val="right" w:pos="9360"/>
      </w:tabs>
    </w:pPr>
  </w:style>
  <w:style w:type="character" w:customStyle="1" w:styleId="AntetCaracter">
    <w:name w:val="Antet Caracter"/>
    <w:basedOn w:val="Fontdeparagrafimplicit"/>
    <w:link w:val="Antet"/>
    <w:uiPriority w:val="99"/>
    <w:rsid w:val="00C75363"/>
    <w:rPr>
      <w:rFonts w:ascii="Times New Roman" w:eastAsia="Times New Roman" w:hAnsi="Times New Roman" w:cs="Times New Roman"/>
      <w:sz w:val="24"/>
      <w:szCs w:val="24"/>
    </w:rPr>
  </w:style>
  <w:style w:type="table" w:styleId="GrilTabel">
    <w:name w:val="Table Grid"/>
    <w:basedOn w:val="TabelNormal"/>
    <w:uiPriority w:val="59"/>
    <w:rsid w:val="00B80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uiPriority w:val="1"/>
    <w:qFormat/>
    <w:rsid w:val="000B31D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660944">
      <w:bodyDiv w:val="1"/>
      <w:marLeft w:val="0"/>
      <w:marRight w:val="0"/>
      <w:marTop w:val="0"/>
      <w:marBottom w:val="0"/>
      <w:divBdr>
        <w:top w:val="none" w:sz="0" w:space="0" w:color="auto"/>
        <w:left w:val="none" w:sz="0" w:space="0" w:color="auto"/>
        <w:bottom w:val="none" w:sz="0" w:space="0" w:color="auto"/>
        <w:right w:val="none" w:sz="0" w:space="0" w:color="auto"/>
      </w:divBdr>
    </w:div>
    <w:div w:id="1009138520">
      <w:bodyDiv w:val="1"/>
      <w:marLeft w:val="0"/>
      <w:marRight w:val="0"/>
      <w:marTop w:val="0"/>
      <w:marBottom w:val="0"/>
      <w:divBdr>
        <w:top w:val="none" w:sz="0" w:space="0" w:color="auto"/>
        <w:left w:val="none" w:sz="0" w:space="0" w:color="auto"/>
        <w:bottom w:val="none" w:sz="0" w:space="0" w:color="auto"/>
        <w:right w:val="none" w:sz="0" w:space="0" w:color="auto"/>
      </w:divBdr>
    </w:div>
    <w:div w:id="1480919836">
      <w:bodyDiv w:val="1"/>
      <w:marLeft w:val="0"/>
      <w:marRight w:val="0"/>
      <w:marTop w:val="0"/>
      <w:marBottom w:val="0"/>
      <w:divBdr>
        <w:top w:val="none" w:sz="0" w:space="0" w:color="auto"/>
        <w:left w:val="none" w:sz="0" w:space="0" w:color="auto"/>
        <w:bottom w:val="none" w:sz="0" w:space="0" w:color="auto"/>
        <w:right w:val="none" w:sz="0" w:space="0" w:color="auto"/>
      </w:divBdr>
    </w:div>
    <w:div w:id="1602638316">
      <w:bodyDiv w:val="1"/>
      <w:marLeft w:val="0"/>
      <w:marRight w:val="0"/>
      <w:marTop w:val="0"/>
      <w:marBottom w:val="0"/>
      <w:divBdr>
        <w:top w:val="none" w:sz="0" w:space="0" w:color="auto"/>
        <w:left w:val="none" w:sz="0" w:space="0" w:color="auto"/>
        <w:bottom w:val="none" w:sz="0" w:space="0" w:color="auto"/>
        <w:right w:val="none" w:sz="0" w:space="0" w:color="auto"/>
      </w:divBdr>
    </w:div>
    <w:div w:id="18286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F4AF-87CE-48E5-961A-E5BFB8CE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11121</Words>
  <Characters>63390</Characters>
  <Application>Microsoft Office Word</Application>
  <DocSecurity>0</DocSecurity>
  <Lines>528</Lines>
  <Paragraphs>148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5</cp:revision>
  <cp:lastPrinted>2020-02-06T10:33:00Z</cp:lastPrinted>
  <dcterms:created xsi:type="dcterms:W3CDTF">2020-02-07T12:22:00Z</dcterms:created>
  <dcterms:modified xsi:type="dcterms:W3CDTF">2020-02-07T12:25:00Z</dcterms:modified>
</cp:coreProperties>
</file>